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15" w:rsidRPr="005030DA" w:rsidRDefault="00451515" w:rsidP="00CB5078">
      <w:pPr>
        <w:pStyle w:val="1"/>
      </w:pPr>
      <w:bookmarkStart w:id="0" w:name="_Toc433374622"/>
      <w:bookmarkStart w:id="1" w:name="_GoBack"/>
      <w:r w:rsidRPr="005030DA">
        <w:rPr>
          <w:rFonts w:hint="eastAsia"/>
        </w:rPr>
        <w:t>中国潜水打捞行业协会团体标准建设管理办法</w:t>
      </w:r>
      <w:bookmarkEnd w:id="0"/>
    </w:p>
    <w:p w:rsidR="005030DA" w:rsidRPr="005030DA" w:rsidRDefault="005030DA" w:rsidP="005030DA">
      <w:pPr>
        <w:spacing w:line="360" w:lineRule="auto"/>
        <w:ind w:firstLineChars="200" w:firstLine="600"/>
        <w:rPr>
          <w:rFonts w:ascii="华文仿宋" w:eastAsia="华文仿宋" w:hAnsi="华文仿宋" w:hint="eastAsia"/>
          <w:sz w:val="30"/>
          <w:szCs w:val="30"/>
        </w:rPr>
      </w:pPr>
    </w:p>
    <w:p w:rsidR="00451515" w:rsidRPr="005030DA" w:rsidRDefault="00451515" w:rsidP="005030DA">
      <w:pPr>
        <w:spacing w:line="360" w:lineRule="auto"/>
        <w:jc w:val="center"/>
        <w:rPr>
          <w:rFonts w:ascii="华文仿宋" w:eastAsia="华文仿宋" w:hAnsi="华文仿宋"/>
          <w:b/>
          <w:sz w:val="30"/>
          <w:szCs w:val="30"/>
        </w:rPr>
      </w:pPr>
      <w:r w:rsidRPr="005030DA">
        <w:rPr>
          <w:rFonts w:ascii="华文仿宋" w:eastAsia="华文仿宋" w:hAnsi="华文仿宋" w:hint="eastAsia"/>
          <w:b/>
          <w:sz w:val="30"/>
          <w:szCs w:val="30"/>
        </w:rPr>
        <w:t>第一章</w:t>
      </w:r>
      <w:r w:rsidRPr="005030DA">
        <w:rPr>
          <w:rFonts w:ascii="华文仿宋" w:eastAsia="华文仿宋" w:hAnsi="华文仿宋"/>
          <w:b/>
          <w:sz w:val="30"/>
          <w:szCs w:val="30"/>
        </w:rPr>
        <w:t xml:space="preserve"> </w:t>
      </w:r>
      <w:r w:rsidRPr="005030DA">
        <w:rPr>
          <w:rFonts w:ascii="华文仿宋" w:eastAsia="华文仿宋" w:hAnsi="华文仿宋" w:hint="eastAsia"/>
          <w:b/>
          <w:sz w:val="30"/>
          <w:szCs w:val="30"/>
        </w:rPr>
        <w:t>总则</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第一条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为建立中国潜水打捞行业团体标准（以下简称“团体标准”）管理与运行机制，做好团体标准建设工作，推动团体标准推行实施，根据《国家标准化管理委办公室关于下达试点工作任务的通知》（标委办工一</w:t>
      </w:r>
      <w:r w:rsidRPr="005030DA">
        <w:rPr>
          <w:rFonts w:ascii="华文仿宋" w:eastAsia="华文仿宋" w:hAnsi="华文仿宋"/>
          <w:sz w:val="30"/>
          <w:szCs w:val="30"/>
        </w:rPr>
        <w:t>[2015]80</w:t>
      </w:r>
      <w:r w:rsidRPr="005030DA">
        <w:rPr>
          <w:rFonts w:ascii="华文仿宋" w:eastAsia="华文仿宋" w:hAnsi="华文仿宋" w:hint="eastAsia"/>
          <w:sz w:val="30"/>
          <w:szCs w:val="30"/>
        </w:rPr>
        <w:t>号）、《中国潜水打捞行业协会团体标准建设指导意见》要求，制定本办法。</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第二条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本办法适用于按照程序纳入团体标准范围的各类潜水打捞技术与管理标准，包括但不限于根据市场及创新需求在现行国标行标基础上借鉴改编制定的团体标准、在国际相关标准基础上引进消化并本土化改编制定的团体标准、中国潜水打捞行业协会（以下简称“协会”）独立组织编制的团体标准、会员单位提供技术指标或制定的团体标准等。</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第三条</w:t>
      </w:r>
      <w:r w:rsidRPr="005030DA">
        <w:rPr>
          <w:rFonts w:ascii="华文仿宋" w:eastAsia="华文仿宋" w:hAnsi="华文仿宋"/>
          <w:sz w:val="30"/>
          <w:szCs w:val="30"/>
        </w:rPr>
        <w:t xml:space="preserve"> </w:t>
      </w:r>
      <w:r w:rsidRPr="005030DA">
        <w:rPr>
          <w:rFonts w:ascii="华文仿宋" w:eastAsia="华文仿宋" w:hAnsi="华文仿宋" w:hint="eastAsia"/>
          <w:sz w:val="30"/>
          <w:szCs w:val="30"/>
        </w:rPr>
        <w:t>团体标准是在国家标准化管理委员会指导下筹备组织，由协会负责组织实施。其中</w:t>
      </w:r>
      <w:r w:rsidRPr="005030DA">
        <w:rPr>
          <w:rFonts w:ascii="华文仿宋" w:eastAsia="华文仿宋" w:hAnsi="华文仿宋" w:hint="eastAsia"/>
          <w:b/>
          <w:sz w:val="30"/>
          <w:szCs w:val="30"/>
        </w:rPr>
        <w:t>，</w:t>
      </w:r>
      <w:r w:rsidRPr="005030DA">
        <w:rPr>
          <w:rFonts w:ascii="华文仿宋" w:eastAsia="华文仿宋" w:hAnsi="华文仿宋" w:hint="eastAsia"/>
          <w:sz w:val="30"/>
          <w:szCs w:val="30"/>
        </w:rPr>
        <w:t>协会理事会审议决策团体标准相关规划、政策、制度、文件等；协会办事机构（简称办事机构）进行管理协调；由相关专业委员会及相关会员单位按照整体规划与年度计划的要求完成编制工作。</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第四条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团体标准建设工作遵循开放、公平、透明、协商一致的原则，充分利用行业资源优势，调动积极因素，发挥行业集体智慧。协</w:t>
      </w:r>
      <w:r w:rsidRPr="005030DA">
        <w:rPr>
          <w:rFonts w:ascii="华文仿宋" w:eastAsia="华文仿宋" w:hAnsi="华文仿宋" w:hint="eastAsia"/>
          <w:sz w:val="30"/>
          <w:szCs w:val="30"/>
        </w:rPr>
        <w:lastRenderedPageBreak/>
        <w:t>会聘请的专家成员、相关会员单位积极应参与研究编制团体标准工作，为团体标准建设作出努力和贡献。</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第五条</w:t>
      </w:r>
      <w:r w:rsidRPr="005030DA">
        <w:rPr>
          <w:rFonts w:ascii="华文仿宋" w:eastAsia="华文仿宋" w:hAnsi="华文仿宋"/>
          <w:sz w:val="30"/>
          <w:szCs w:val="30"/>
        </w:rPr>
        <w:t xml:space="preserve"> </w:t>
      </w:r>
      <w:r w:rsidRPr="005030DA">
        <w:rPr>
          <w:rFonts w:ascii="华文仿宋" w:eastAsia="华文仿宋" w:hAnsi="华文仿宋" w:hint="eastAsia"/>
          <w:sz w:val="30"/>
          <w:szCs w:val="30"/>
        </w:rPr>
        <w:t>团体标准向潜水打捞行业内所有承包商、业主单位、相关管理机构、教学和科研院所、相关经济法律医疗劳务服务单位及国际行业组织等方面推荐采用。</w:t>
      </w:r>
    </w:p>
    <w:p w:rsidR="00451515" w:rsidRPr="005030DA" w:rsidRDefault="00451515" w:rsidP="005030DA">
      <w:pPr>
        <w:spacing w:line="360" w:lineRule="auto"/>
        <w:jc w:val="center"/>
        <w:rPr>
          <w:rFonts w:ascii="华文仿宋" w:eastAsia="华文仿宋" w:hAnsi="华文仿宋"/>
          <w:b/>
          <w:sz w:val="30"/>
          <w:szCs w:val="30"/>
        </w:rPr>
      </w:pPr>
      <w:r w:rsidRPr="005030DA">
        <w:rPr>
          <w:rFonts w:ascii="华文仿宋" w:eastAsia="华文仿宋" w:hAnsi="华文仿宋" w:hint="eastAsia"/>
          <w:b/>
          <w:sz w:val="30"/>
          <w:szCs w:val="30"/>
        </w:rPr>
        <w:t>第二章</w:t>
      </w:r>
      <w:r w:rsidRPr="005030DA">
        <w:rPr>
          <w:rFonts w:ascii="华文仿宋" w:eastAsia="华文仿宋" w:hAnsi="华文仿宋"/>
          <w:b/>
          <w:sz w:val="30"/>
          <w:szCs w:val="30"/>
        </w:rPr>
        <w:t xml:space="preserve"> </w:t>
      </w:r>
      <w:r w:rsidRPr="005030DA">
        <w:rPr>
          <w:rFonts w:ascii="华文仿宋" w:eastAsia="华文仿宋" w:hAnsi="华文仿宋" w:hint="eastAsia"/>
          <w:b/>
          <w:sz w:val="30"/>
          <w:szCs w:val="30"/>
        </w:rPr>
        <w:t>编制规划与计划</w:t>
      </w:r>
    </w:p>
    <w:p w:rsidR="00451515" w:rsidRPr="005030DA" w:rsidRDefault="00451515" w:rsidP="004D5BA1">
      <w:pPr>
        <w:spacing w:line="360" w:lineRule="auto"/>
        <w:ind w:firstLineChars="200" w:firstLine="601"/>
        <w:rPr>
          <w:rFonts w:ascii="华文仿宋" w:eastAsia="华文仿宋" w:hAnsi="华文仿宋"/>
          <w:b/>
          <w:sz w:val="30"/>
          <w:szCs w:val="30"/>
        </w:rPr>
      </w:pPr>
      <w:r w:rsidRPr="005030DA">
        <w:rPr>
          <w:rFonts w:ascii="华文仿宋" w:eastAsia="华文仿宋" w:hAnsi="华文仿宋" w:hint="eastAsia"/>
          <w:b/>
          <w:sz w:val="30"/>
          <w:szCs w:val="30"/>
        </w:rPr>
        <w:t>第六条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协会办事机构应按照相关文件精神与要求，结合我国潜水打捞行业实际、国际同行业运作模式及经验，服从国家海洋强国战略规划大局，组织协调《中国潜水打捞行业团体标准建设整体规划》（以下简称“整体规划”）制定工作，在充分征求意见和精心组织论证，并经常务理事会审议通过后公布，并根据市场实际需求适时修订与调整。</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第七条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协会办事机构每年应在服务国家、服务行业、服务会员的原则指导下，按照《整体规划》要求，在广泛征求提案意见并审核后，协调协会的各专业委员会（以下简称“专委会”）及相关会员单位编制《潜水打捞行业团体标准建设年度工作计划》（以下简称“工作计划”），下发各专委会及相关会员单位并协调督促落实。</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第八条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在国家标准管理委员会的指导下，协会领导挂帅，成立团体标准编写领导小组，选派专人负责，增加必要的投入，合理计划，全面推进团体标准建设工作。</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第九条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各专委会及相关会员单位应按年度工作计划要求，结合自身实际制定具体工作实施计划并报备办事机构。经办事机构汇总协调</w:t>
      </w:r>
      <w:r w:rsidRPr="005030DA">
        <w:rPr>
          <w:rFonts w:ascii="华文仿宋" w:eastAsia="华文仿宋" w:hAnsi="华文仿宋" w:hint="eastAsia"/>
          <w:sz w:val="30"/>
          <w:szCs w:val="30"/>
        </w:rPr>
        <w:lastRenderedPageBreak/>
        <w:t>后在行业内公开发布。</w:t>
      </w:r>
    </w:p>
    <w:p w:rsidR="00451515" w:rsidRPr="005030DA" w:rsidRDefault="00451515" w:rsidP="005030DA">
      <w:pPr>
        <w:spacing w:line="360" w:lineRule="auto"/>
        <w:jc w:val="center"/>
        <w:rPr>
          <w:rFonts w:ascii="华文仿宋" w:eastAsia="华文仿宋" w:hAnsi="华文仿宋"/>
          <w:b/>
          <w:sz w:val="30"/>
          <w:szCs w:val="30"/>
        </w:rPr>
      </w:pPr>
      <w:r w:rsidRPr="005030DA">
        <w:rPr>
          <w:rFonts w:ascii="华文仿宋" w:eastAsia="华文仿宋" w:hAnsi="华文仿宋" w:hint="eastAsia"/>
          <w:b/>
          <w:sz w:val="30"/>
          <w:szCs w:val="30"/>
        </w:rPr>
        <w:t>第三章</w:t>
      </w:r>
      <w:r w:rsidRPr="005030DA">
        <w:rPr>
          <w:rFonts w:ascii="华文仿宋" w:eastAsia="华文仿宋" w:hAnsi="华文仿宋"/>
          <w:b/>
          <w:sz w:val="30"/>
          <w:szCs w:val="30"/>
        </w:rPr>
        <w:t xml:space="preserve"> </w:t>
      </w:r>
      <w:r w:rsidRPr="005030DA">
        <w:rPr>
          <w:rFonts w:ascii="华文仿宋" w:eastAsia="华文仿宋" w:hAnsi="华文仿宋" w:hint="eastAsia"/>
          <w:b/>
          <w:sz w:val="30"/>
          <w:szCs w:val="30"/>
        </w:rPr>
        <w:t>工作程序与标准的编制</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第十条</w:t>
      </w:r>
      <w:r w:rsidRPr="005030DA">
        <w:rPr>
          <w:rFonts w:ascii="华文仿宋" w:eastAsia="华文仿宋" w:hAnsi="华文仿宋"/>
          <w:sz w:val="30"/>
          <w:szCs w:val="30"/>
        </w:rPr>
        <w:t xml:space="preserve"> </w:t>
      </w:r>
      <w:r w:rsidRPr="005030DA">
        <w:rPr>
          <w:rFonts w:ascii="华文仿宋" w:eastAsia="华文仿宋" w:hAnsi="华文仿宋" w:hint="eastAsia"/>
          <w:sz w:val="30"/>
          <w:szCs w:val="30"/>
        </w:rPr>
        <w:t>团体标准建设工作应遵循务实严谨、调查研究、资料搜集、分析整理、引进创新的原则，根据市场实际需要和行业创新要求，参照</w:t>
      </w:r>
      <w:r w:rsidRPr="005030DA">
        <w:rPr>
          <w:rFonts w:ascii="华文仿宋" w:eastAsia="华文仿宋" w:hAnsi="华文仿宋"/>
          <w:sz w:val="30"/>
          <w:szCs w:val="30"/>
        </w:rPr>
        <w:t>GB/T1.1</w:t>
      </w:r>
      <w:r w:rsidRPr="005030DA">
        <w:rPr>
          <w:rFonts w:ascii="华文仿宋" w:eastAsia="华文仿宋" w:hAnsi="华文仿宋" w:hint="eastAsia"/>
          <w:sz w:val="30"/>
          <w:szCs w:val="30"/>
        </w:rPr>
        <w:t>制定统一的标准编写规则进行编制。形成的团体标准应符合相关法律法规并不低于现行国标行标技术要求。</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第十一条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各专委会及相关会员单位应按“工作计划”的要求与分工，也可通过互相协作、资源互补开展团体标准编制工作，并鼓励有意愿承担团体标准编写工作的个人或非会员单位参与。具体编制工作由办事机构掌握进度并监督协调。</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第十二条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编写单位在完成团体标准有关部分的正文与编制说明，形成征求意见稿，由制定单位向利益相关方征求意见，并对反馈意见处理协调后形成送审稿提交协会办事机构。团体标准编制中产生的过程文件应由原单位和办事机构存档</w:t>
      </w:r>
      <w:r w:rsidRPr="005030DA">
        <w:rPr>
          <w:rFonts w:ascii="华文仿宋" w:eastAsia="华文仿宋" w:hAnsi="华文仿宋"/>
          <w:sz w:val="30"/>
          <w:szCs w:val="30"/>
        </w:rPr>
        <w:t>2</w:t>
      </w:r>
      <w:r w:rsidRPr="005030DA">
        <w:rPr>
          <w:rFonts w:ascii="华文仿宋" w:eastAsia="华文仿宋" w:hAnsi="华文仿宋" w:hint="eastAsia"/>
          <w:sz w:val="30"/>
          <w:szCs w:val="30"/>
        </w:rPr>
        <w:t>年备查。</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第十三条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协会办事机构应以函审、会议审查等多种形式完成团体标准送审稿的专家审查形成标准报批稿，在协会网站公示后，按程序经理事长办公会讨论修改，提请理事会或常务理事会审议通过后由常务理事会授权理事长签署发布。</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第十四条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办事机构应对发布的团体标准进行整理、归档，编制《团体标准工作报告》（以下简称“工作报告”），向理事会报告。</w:t>
      </w:r>
    </w:p>
    <w:p w:rsidR="00451515" w:rsidRPr="005030DA" w:rsidRDefault="00451515" w:rsidP="005030DA">
      <w:pPr>
        <w:spacing w:line="360" w:lineRule="auto"/>
        <w:jc w:val="center"/>
        <w:rPr>
          <w:rFonts w:ascii="华文仿宋" w:eastAsia="华文仿宋" w:hAnsi="华文仿宋"/>
          <w:b/>
          <w:sz w:val="30"/>
          <w:szCs w:val="30"/>
        </w:rPr>
      </w:pPr>
      <w:r w:rsidRPr="005030DA">
        <w:rPr>
          <w:rFonts w:ascii="华文仿宋" w:eastAsia="华文仿宋" w:hAnsi="华文仿宋" w:hint="eastAsia"/>
          <w:b/>
          <w:sz w:val="30"/>
          <w:szCs w:val="30"/>
        </w:rPr>
        <w:t>第四章</w:t>
      </w:r>
      <w:r w:rsidRPr="005030DA">
        <w:rPr>
          <w:rFonts w:ascii="华文仿宋" w:eastAsia="华文仿宋" w:hAnsi="华文仿宋"/>
          <w:b/>
          <w:sz w:val="30"/>
          <w:szCs w:val="30"/>
        </w:rPr>
        <w:t xml:space="preserve"> </w:t>
      </w:r>
      <w:proofErr w:type="gramStart"/>
      <w:r w:rsidRPr="005030DA">
        <w:rPr>
          <w:rFonts w:ascii="华文仿宋" w:eastAsia="华文仿宋" w:hAnsi="华文仿宋" w:hint="eastAsia"/>
          <w:b/>
          <w:sz w:val="30"/>
          <w:szCs w:val="30"/>
        </w:rPr>
        <w:t>宣贯与推广</w:t>
      </w:r>
      <w:proofErr w:type="gramEnd"/>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lastRenderedPageBreak/>
        <w:t>第十五条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团体标准应由办事机构以出版物、网页信息、文字资料等多种形式在行业内宣贯推广。</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第十六条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办事机构与专委会应通过各种渠道，了解掌握市场、会员及相关单位在团体标准应用过程中发现的问题和反馈意见，评估整理汇总，经论证后，及时作出修订。</w:t>
      </w:r>
    </w:p>
    <w:p w:rsidR="00451515" w:rsidRPr="005030DA" w:rsidRDefault="00451515" w:rsidP="005030DA">
      <w:pPr>
        <w:spacing w:line="360" w:lineRule="auto"/>
        <w:jc w:val="center"/>
        <w:rPr>
          <w:rFonts w:ascii="华文仿宋" w:eastAsia="华文仿宋" w:hAnsi="华文仿宋"/>
          <w:b/>
          <w:sz w:val="30"/>
          <w:szCs w:val="30"/>
        </w:rPr>
      </w:pPr>
      <w:r w:rsidRPr="005030DA">
        <w:rPr>
          <w:rFonts w:ascii="华文仿宋" w:eastAsia="华文仿宋" w:hAnsi="华文仿宋" w:hint="eastAsia"/>
          <w:b/>
          <w:sz w:val="30"/>
          <w:szCs w:val="30"/>
        </w:rPr>
        <w:t>第五章</w:t>
      </w:r>
      <w:r w:rsidRPr="005030DA">
        <w:rPr>
          <w:rFonts w:ascii="华文仿宋" w:eastAsia="华文仿宋" w:hAnsi="华文仿宋"/>
          <w:b/>
          <w:sz w:val="30"/>
          <w:szCs w:val="30"/>
        </w:rPr>
        <w:t xml:space="preserve"> </w:t>
      </w:r>
      <w:r w:rsidRPr="005030DA">
        <w:rPr>
          <w:rFonts w:ascii="华文仿宋" w:eastAsia="华文仿宋" w:hAnsi="华文仿宋" w:hint="eastAsia"/>
          <w:b/>
          <w:sz w:val="30"/>
          <w:szCs w:val="30"/>
        </w:rPr>
        <w:t>复审与修订</w:t>
      </w:r>
    </w:p>
    <w:p w:rsidR="00451515" w:rsidRPr="005030DA" w:rsidRDefault="00451515" w:rsidP="004D5BA1">
      <w:pPr>
        <w:spacing w:line="360" w:lineRule="auto"/>
        <w:ind w:firstLineChars="200" w:firstLine="601"/>
        <w:rPr>
          <w:rFonts w:ascii="华文仿宋" w:eastAsia="华文仿宋" w:hAnsi="华文仿宋"/>
          <w:b/>
          <w:sz w:val="30"/>
          <w:szCs w:val="30"/>
        </w:rPr>
      </w:pPr>
      <w:r w:rsidRPr="005030DA">
        <w:rPr>
          <w:rFonts w:ascii="华文仿宋" w:eastAsia="华文仿宋" w:hAnsi="华文仿宋" w:hint="eastAsia"/>
          <w:b/>
          <w:sz w:val="30"/>
          <w:szCs w:val="30"/>
        </w:rPr>
        <w:t>第十七条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协会应根据市场和会员的反馈意见，适时组织团体标准的复审，及时对团体标准的安全性、有效性、适用性及完整性进行审查评价，对其中确有修订必要的标准项目提出处理意见，汇总发至各标准原编写单位予以落实。处理意见形式包括：继续有效、进行修订、予以废止。</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第十八条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原编写单位应根据处理意见，按服务与市场要求在征求意见的基础上进行修订，形成修订报批稿提交协会办事机构，由办事机构按程序报常务理事会，审议通过后授权理事长发布。</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第十九条</w:t>
      </w:r>
      <w:r w:rsidRPr="005030DA">
        <w:rPr>
          <w:rFonts w:ascii="华文仿宋" w:eastAsia="华文仿宋" w:hAnsi="华文仿宋" w:hint="eastAsia"/>
          <w:sz w:val="30"/>
          <w:szCs w:val="30"/>
        </w:rPr>
        <w:t>利用国际会议、研讨、论坛的机会，主动征求和听取国际同业行业组织的意见和观点，必要时，可吸纳采用其有关建议和意见，不断促进团体标准的国际规范化程度。</w:t>
      </w:r>
      <w:r w:rsidRPr="005030DA">
        <w:rPr>
          <w:rFonts w:ascii="华文仿宋" w:eastAsia="华文仿宋" w:hAnsi="华文仿宋"/>
          <w:b/>
          <w:sz w:val="30"/>
          <w:szCs w:val="30"/>
        </w:rPr>
        <w:t xml:space="preserve">   </w:t>
      </w:r>
      <w:r w:rsidRPr="005030DA">
        <w:rPr>
          <w:rFonts w:ascii="华文仿宋" w:eastAsia="华文仿宋" w:hAnsi="华文仿宋"/>
          <w:sz w:val="30"/>
          <w:szCs w:val="30"/>
        </w:rPr>
        <w:t xml:space="preserve">                                      </w:t>
      </w:r>
    </w:p>
    <w:p w:rsidR="00451515" w:rsidRPr="005030DA" w:rsidRDefault="00451515" w:rsidP="005030DA">
      <w:pPr>
        <w:spacing w:line="360" w:lineRule="auto"/>
        <w:jc w:val="center"/>
        <w:rPr>
          <w:rFonts w:ascii="华文仿宋" w:eastAsia="华文仿宋" w:hAnsi="华文仿宋"/>
          <w:b/>
          <w:sz w:val="30"/>
          <w:szCs w:val="30"/>
        </w:rPr>
      </w:pPr>
      <w:r w:rsidRPr="005030DA">
        <w:rPr>
          <w:rFonts w:ascii="华文仿宋" w:eastAsia="华文仿宋" w:hAnsi="华文仿宋" w:hint="eastAsia"/>
          <w:b/>
          <w:sz w:val="30"/>
          <w:szCs w:val="30"/>
        </w:rPr>
        <w:t>第六章</w:t>
      </w:r>
      <w:r w:rsidRPr="005030DA">
        <w:rPr>
          <w:rFonts w:ascii="华文仿宋" w:eastAsia="华文仿宋" w:hAnsi="华文仿宋"/>
          <w:b/>
          <w:sz w:val="30"/>
          <w:szCs w:val="30"/>
        </w:rPr>
        <w:t xml:space="preserve"> </w:t>
      </w:r>
      <w:r w:rsidRPr="005030DA">
        <w:rPr>
          <w:rFonts w:ascii="华文仿宋" w:eastAsia="华文仿宋" w:hAnsi="华文仿宋" w:hint="eastAsia"/>
          <w:b/>
          <w:sz w:val="30"/>
          <w:szCs w:val="30"/>
        </w:rPr>
        <w:t>附则</w:t>
      </w:r>
    </w:p>
    <w:p w:rsidR="00451515" w:rsidRPr="005030DA" w:rsidRDefault="00451515" w:rsidP="004D5BA1">
      <w:pPr>
        <w:spacing w:line="360" w:lineRule="auto"/>
        <w:ind w:firstLineChars="200" w:firstLine="601"/>
        <w:rPr>
          <w:rFonts w:ascii="华文仿宋" w:eastAsia="华文仿宋" w:hAnsi="华文仿宋"/>
          <w:b/>
          <w:sz w:val="30"/>
          <w:szCs w:val="30"/>
        </w:rPr>
      </w:pPr>
      <w:r w:rsidRPr="005030DA">
        <w:rPr>
          <w:rFonts w:ascii="华文仿宋" w:eastAsia="华文仿宋" w:hAnsi="华文仿宋" w:hint="eastAsia"/>
          <w:b/>
          <w:sz w:val="30"/>
          <w:szCs w:val="30"/>
        </w:rPr>
        <w:t>第二十条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团体标准由协会持有全部版权。</w:t>
      </w:r>
    </w:p>
    <w:p w:rsidR="00451515" w:rsidRPr="005030DA" w:rsidRDefault="00451515" w:rsidP="004D5BA1">
      <w:pPr>
        <w:spacing w:line="360" w:lineRule="auto"/>
        <w:ind w:firstLineChars="200" w:firstLine="601"/>
        <w:rPr>
          <w:rFonts w:ascii="华文仿宋" w:eastAsia="华文仿宋" w:hAnsi="华文仿宋"/>
          <w:sz w:val="30"/>
          <w:szCs w:val="30"/>
        </w:rPr>
      </w:pPr>
      <w:r w:rsidRPr="005030DA">
        <w:rPr>
          <w:rFonts w:ascii="华文仿宋" w:eastAsia="华文仿宋" w:hAnsi="华文仿宋" w:hint="eastAsia"/>
          <w:b/>
          <w:sz w:val="30"/>
          <w:szCs w:val="30"/>
        </w:rPr>
        <w:t>第二十一条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本办法由中国潜水打捞行业协会负责解释。</w:t>
      </w:r>
    </w:p>
    <w:p w:rsidR="00451515" w:rsidRPr="005030DA" w:rsidRDefault="00451515" w:rsidP="004D5BA1">
      <w:pPr>
        <w:spacing w:line="360" w:lineRule="auto"/>
        <w:ind w:firstLineChars="200" w:firstLine="601"/>
        <w:rPr>
          <w:rFonts w:ascii="宋体" w:cs="宋体"/>
          <w:sz w:val="24"/>
        </w:rPr>
      </w:pPr>
      <w:r w:rsidRPr="005030DA">
        <w:rPr>
          <w:rFonts w:ascii="华文仿宋" w:eastAsia="华文仿宋" w:hAnsi="华文仿宋" w:hint="eastAsia"/>
          <w:b/>
          <w:sz w:val="30"/>
          <w:szCs w:val="30"/>
        </w:rPr>
        <w:t>第二十二条</w:t>
      </w:r>
      <w:r w:rsidRPr="005030DA">
        <w:rPr>
          <w:rFonts w:ascii="华文仿宋" w:eastAsia="华文仿宋" w:hAnsi="华文仿宋"/>
          <w:b/>
          <w:sz w:val="30"/>
          <w:szCs w:val="30"/>
        </w:rPr>
        <w:t xml:space="preserve"> </w:t>
      </w:r>
      <w:r w:rsidRPr="005030DA">
        <w:rPr>
          <w:rFonts w:ascii="华文仿宋" w:eastAsia="华文仿宋" w:hAnsi="华文仿宋" w:hint="eastAsia"/>
          <w:sz w:val="30"/>
          <w:szCs w:val="30"/>
        </w:rPr>
        <w:t>本办法自发布之日起试行。</w:t>
      </w:r>
      <w:bookmarkEnd w:id="1"/>
    </w:p>
    <w:sectPr w:rsidR="00451515" w:rsidRPr="005030DA" w:rsidSect="004D5BA1">
      <w:footerReference w:type="even" r:id="rId8"/>
      <w:footerReference w:type="default" r:id="rId9"/>
      <w:pgSz w:w="11906" w:h="16838"/>
      <w:pgMar w:top="1417" w:right="1417" w:bottom="1417" w:left="1417"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26" w:rsidRDefault="000D0F26" w:rsidP="00FD7D89">
      <w:r>
        <w:separator/>
      </w:r>
    </w:p>
  </w:endnote>
  <w:endnote w:type="continuationSeparator" w:id="0">
    <w:p w:rsidR="000D0F26" w:rsidRDefault="000D0F26" w:rsidP="00FD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rsidP="00FD7D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51515" w:rsidRDefault="00451515" w:rsidP="00FD7D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rsidP="00FD7D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030DA">
      <w:rPr>
        <w:rStyle w:val="a5"/>
        <w:noProof/>
      </w:rPr>
      <w:t>4</w:t>
    </w:r>
    <w:r>
      <w:rPr>
        <w:rStyle w:val="a5"/>
      </w:rPr>
      <w:fldChar w:fldCharType="end"/>
    </w:r>
  </w:p>
  <w:p w:rsidR="00451515" w:rsidRDefault="00451515" w:rsidP="00FD7D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26" w:rsidRDefault="000D0F26" w:rsidP="00FD7D89">
      <w:r>
        <w:separator/>
      </w:r>
    </w:p>
  </w:footnote>
  <w:footnote w:type="continuationSeparator" w:id="0">
    <w:p w:rsidR="000D0F26" w:rsidRDefault="000D0F26" w:rsidP="00FD7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start w:val="1"/>
      <w:numFmt w:val="decimal"/>
      <w:lvlText w:val="%1"/>
      <w:lvlJc w:val="left"/>
      <w:pPr>
        <w:tabs>
          <w:tab w:val="num" w:pos="0"/>
        </w:tabs>
      </w:pPr>
      <w:rPr>
        <w:rFonts w:cs="Times New Roman" w:hint="default"/>
      </w:rPr>
    </w:lvl>
  </w:abstractNum>
  <w:abstractNum w:abstractNumId="1">
    <w:nsid w:val="00000014"/>
    <w:multiLevelType w:val="multilevel"/>
    <w:tmpl w:val="00000014"/>
    <w:lvl w:ilvl="0">
      <w:start w:val="1"/>
      <w:numFmt w:val="decimal"/>
      <w:isLgl/>
      <w:lvlText w:val="%1."/>
      <w:lvlJc w:val="left"/>
      <w:pPr>
        <w:tabs>
          <w:tab w:val="num" w:pos="0"/>
        </w:tabs>
      </w:pPr>
      <w:rPr>
        <w:rFonts w:ascii="宋体" w:eastAsia="宋体" w:hAnsi="宋体" w:cs="Times New Roman" w:hint="default"/>
      </w:rPr>
    </w:lvl>
    <w:lvl w:ilvl="1">
      <w:start w:val="1"/>
      <w:numFmt w:val="decimal"/>
      <w:isLgl/>
      <w:lvlText w:val="%1.%2."/>
      <w:lvlJc w:val="left"/>
      <w:pPr>
        <w:tabs>
          <w:tab w:val="num" w:pos="0"/>
        </w:tabs>
      </w:pPr>
      <w:rPr>
        <w:rFonts w:ascii="宋体" w:eastAsia="宋体" w:hAnsi="宋体" w:cs="Times New Roman" w:hint="default"/>
      </w:rPr>
    </w:lvl>
    <w:lvl w:ilvl="2">
      <w:start w:val="1"/>
      <w:numFmt w:val="decimal"/>
      <w:isLgl/>
      <w:lvlText w:val="%1.%2.%3."/>
      <w:lvlJc w:val="left"/>
      <w:pPr>
        <w:tabs>
          <w:tab w:val="num" w:pos="0"/>
        </w:tabs>
      </w:pPr>
      <w:rPr>
        <w:rFonts w:ascii="宋体" w:eastAsia="宋体" w:hAnsi="宋体" w:cs="Times New Roman" w:hint="default"/>
      </w:rPr>
    </w:lvl>
    <w:lvl w:ilvl="3">
      <w:start w:val="1"/>
      <w:numFmt w:val="decimal"/>
      <w:isLgl/>
      <w:lvlText w:val="%1.%2.%3.%4."/>
      <w:lvlJc w:val="left"/>
      <w:pPr>
        <w:tabs>
          <w:tab w:val="num" w:pos="0"/>
        </w:tabs>
      </w:pPr>
      <w:rPr>
        <w:rFonts w:ascii="宋体" w:eastAsia="宋体" w:hAnsi="宋体" w:cs="Times New Roman" w:hint="default"/>
      </w:rPr>
    </w:lvl>
    <w:lvl w:ilvl="4">
      <w:start w:val="1"/>
      <w:numFmt w:val="decimal"/>
      <w:lvlText w:val="%1.%2.%3.%4.%5."/>
      <w:lvlJc w:val="left"/>
      <w:pPr>
        <w:tabs>
          <w:tab w:val="num" w:pos="991"/>
        </w:tabs>
        <w:ind w:left="991" w:hanging="991"/>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275"/>
        </w:tabs>
        <w:ind w:left="1275" w:hanging="1275"/>
      </w:pPr>
      <w:rPr>
        <w:rFonts w:cs="Times New Roman" w:hint="default"/>
      </w:rPr>
    </w:lvl>
    <w:lvl w:ilvl="7">
      <w:start w:val="1"/>
      <w:numFmt w:val="decimal"/>
      <w:lvlText w:val="%1.%2.%3.%4.%5.%6.%7.%8."/>
      <w:lvlJc w:val="left"/>
      <w:pPr>
        <w:tabs>
          <w:tab w:val="num" w:pos="1418"/>
        </w:tabs>
        <w:ind w:left="1418" w:hanging="1418"/>
      </w:pPr>
      <w:rPr>
        <w:rFonts w:cs="Times New Roman" w:hint="default"/>
      </w:rPr>
    </w:lvl>
    <w:lvl w:ilvl="8">
      <w:start w:val="1"/>
      <w:numFmt w:val="decimal"/>
      <w:lvlText w:val="%1.%2.%3.%4.%5.%6.%7.%8.%9."/>
      <w:lvlJc w:val="left"/>
      <w:pPr>
        <w:tabs>
          <w:tab w:val="num" w:pos="1558"/>
        </w:tabs>
        <w:ind w:left="1558" w:hanging="1558"/>
      </w:pPr>
      <w:rPr>
        <w:rFonts w:cs="Times New Roman" w:hint="default"/>
      </w:rPr>
    </w:lvl>
  </w:abstractNum>
  <w:abstractNum w:abstractNumId="2">
    <w:nsid w:val="00000019"/>
    <w:multiLevelType w:val="multilevel"/>
    <w:tmpl w:val="00000019"/>
    <w:lvl w:ilvl="0">
      <w:start w:val="1"/>
      <w:numFmt w:val="decimal"/>
      <w:lvlText w:val="%1."/>
      <w:lvlJc w:val="left"/>
      <w:pPr>
        <w:tabs>
          <w:tab w:val="num" w:pos="420"/>
        </w:tabs>
        <w:ind w:left="420" w:hanging="420"/>
      </w:pPr>
      <w:rPr>
        <w:rFonts w:cs="Times New Roman" w:hint="eastAsia"/>
        <w:color w:val="000000"/>
      </w:rPr>
    </w:lvl>
    <w:lvl w:ilvl="1">
      <w:start w:val="1"/>
      <w:numFmt w:val="lowerLetter"/>
      <w:lvlText w:val="%2)"/>
      <w:lvlJc w:val="left"/>
      <w:pPr>
        <w:tabs>
          <w:tab w:val="num" w:pos="840"/>
        </w:tabs>
        <w:ind w:left="840" w:hanging="420"/>
      </w:pPr>
      <w:rPr>
        <w:rFonts w:cs="Times New Roman" w:hint="default"/>
      </w:rPr>
    </w:lvl>
    <w:lvl w:ilvl="2">
      <w:start w:val="1"/>
      <w:numFmt w:val="lowerRoman"/>
      <w:lvlText w:val="%3."/>
      <w:lvlJc w:val="left"/>
      <w:pPr>
        <w:tabs>
          <w:tab w:val="num" w:pos="1260"/>
        </w:tabs>
        <w:ind w:left="1260" w:hanging="420"/>
      </w:pPr>
      <w:rPr>
        <w:rFonts w:cs="Times New Roman" w:hint="default"/>
      </w:rPr>
    </w:lvl>
    <w:lvl w:ilvl="3">
      <w:start w:val="1"/>
      <w:numFmt w:val="decimal"/>
      <w:lvlText w:val="%4."/>
      <w:lvlJc w:val="left"/>
      <w:pPr>
        <w:tabs>
          <w:tab w:val="num" w:pos="1680"/>
        </w:tabs>
        <w:ind w:left="1680" w:hanging="420"/>
      </w:pPr>
      <w:rPr>
        <w:rFonts w:cs="Times New Roman" w:hint="default"/>
      </w:rPr>
    </w:lvl>
    <w:lvl w:ilvl="4">
      <w:start w:val="1"/>
      <w:numFmt w:val="lowerLetter"/>
      <w:isLgl/>
      <w:lvlText w:val="(%5)"/>
      <w:lvlJc w:val="left"/>
      <w:pPr>
        <w:tabs>
          <w:tab w:val="num" w:pos="0"/>
        </w:tabs>
      </w:pPr>
      <w:rPr>
        <w:rFonts w:ascii="宋体" w:eastAsia="宋体" w:hAnsi="宋体" w:cs="Times New Roman" w:hint="default"/>
      </w:rPr>
    </w:lvl>
    <w:lvl w:ilvl="5">
      <w:start w:val="1"/>
      <w:numFmt w:val="lowerRoman"/>
      <w:lvlText w:val="%6."/>
      <w:lvlJc w:val="left"/>
      <w:pPr>
        <w:tabs>
          <w:tab w:val="num" w:pos="2520"/>
        </w:tabs>
        <w:ind w:left="2520" w:hanging="420"/>
      </w:pPr>
      <w:rPr>
        <w:rFonts w:cs="Times New Roman" w:hint="default"/>
      </w:rPr>
    </w:lvl>
    <w:lvl w:ilvl="6">
      <w:start w:val="1"/>
      <w:numFmt w:val="decimal"/>
      <w:lvlText w:val="%7."/>
      <w:lvlJc w:val="left"/>
      <w:pPr>
        <w:tabs>
          <w:tab w:val="num" w:pos="2940"/>
        </w:tabs>
        <w:ind w:left="2940" w:hanging="420"/>
      </w:pPr>
      <w:rPr>
        <w:rFonts w:cs="Times New Roman" w:hint="default"/>
      </w:rPr>
    </w:lvl>
    <w:lvl w:ilvl="7">
      <w:start w:val="1"/>
      <w:numFmt w:val="lowerLetter"/>
      <w:lvlText w:val="%8)"/>
      <w:lvlJc w:val="left"/>
      <w:pPr>
        <w:tabs>
          <w:tab w:val="num" w:pos="3360"/>
        </w:tabs>
        <w:ind w:left="3360" w:hanging="420"/>
      </w:pPr>
      <w:rPr>
        <w:rFonts w:cs="Times New Roman" w:hint="default"/>
      </w:rPr>
    </w:lvl>
    <w:lvl w:ilvl="8">
      <w:start w:val="1"/>
      <w:numFmt w:val="lowerRoman"/>
      <w:lvlText w:val="%9."/>
      <w:lvlJc w:val="left"/>
      <w:pPr>
        <w:tabs>
          <w:tab w:val="num" w:pos="3780"/>
        </w:tabs>
        <w:ind w:left="3780" w:hanging="420"/>
      </w:pPr>
      <w:rPr>
        <w:rFonts w:cs="Times New Roman" w:hint="default"/>
      </w:rPr>
    </w:lvl>
  </w:abstractNum>
  <w:abstractNum w:abstractNumId="3">
    <w:nsid w:val="0000001A"/>
    <w:multiLevelType w:val="multilevel"/>
    <w:tmpl w:val="0000001A"/>
    <w:lvl w:ilvl="0">
      <w:start w:val="1"/>
      <w:numFmt w:val="decimal"/>
      <w:lvlText w:val="%1."/>
      <w:lvlJc w:val="left"/>
      <w:pPr>
        <w:tabs>
          <w:tab w:val="num" w:pos="420"/>
        </w:tabs>
        <w:ind w:left="420" w:hanging="420"/>
      </w:pPr>
      <w:rPr>
        <w:rFonts w:cs="Times New Roman" w:hint="eastAsia"/>
        <w:color w:val="000000"/>
      </w:rPr>
    </w:lvl>
    <w:lvl w:ilvl="1">
      <w:start w:val="1"/>
      <w:numFmt w:val="lowerLetter"/>
      <w:lvlText w:val="%2)"/>
      <w:lvlJc w:val="left"/>
      <w:pPr>
        <w:tabs>
          <w:tab w:val="num" w:pos="840"/>
        </w:tabs>
        <w:ind w:left="840" w:hanging="420"/>
      </w:pPr>
      <w:rPr>
        <w:rFonts w:cs="Times New Roman" w:hint="default"/>
      </w:rPr>
    </w:lvl>
    <w:lvl w:ilvl="2">
      <w:start w:val="1"/>
      <w:numFmt w:val="lowerRoman"/>
      <w:lvlText w:val="%3."/>
      <w:lvlJc w:val="left"/>
      <w:pPr>
        <w:tabs>
          <w:tab w:val="num" w:pos="1260"/>
        </w:tabs>
        <w:ind w:left="1260" w:hanging="420"/>
      </w:pPr>
      <w:rPr>
        <w:rFonts w:cs="Times New Roman" w:hint="default"/>
      </w:rPr>
    </w:lvl>
    <w:lvl w:ilvl="3">
      <w:start w:val="1"/>
      <w:numFmt w:val="decimal"/>
      <w:lvlText w:val="%4."/>
      <w:lvlJc w:val="left"/>
      <w:pPr>
        <w:tabs>
          <w:tab w:val="num" w:pos="1680"/>
        </w:tabs>
        <w:ind w:left="1680" w:hanging="420"/>
      </w:pPr>
      <w:rPr>
        <w:rFonts w:cs="Times New Roman" w:hint="default"/>
      </w:rPr>
    </w:lvl>
    <w:lvl w:ilvl="4">
      <w:start w:val="1"/>
      <w:numFmt w:val="lowerLetter"/>
      <w:isLgl/>
      <w:lvlText w:val="(%5)"/>
      <w:lvlJc w:val="left"/>
      <w:pPr>
        <w:tabs>
          <w:tab w:val="num" w:pos="0"/>
        </w:tabs>
      </w:pPr>
      <w:rPr>
        <w:rFonts w:ascii="宋体" w:eastAsia="宋体" w:hAnsi="宋体" w:cs="Times New Roman" w:hint="default"/>
      </w:rPr>
    </w:lvl>
    <w:lvl w:ilvl="5">
      <w:start w:val="1"/>
      <w:numFmt w:val="lowerRoman"/>
      <w:lvlText w:val="%6."/>
      <w:lvlJc w:val="left"/>
      <w:pPr>
        <w:tabs>
          <w:tab w:val="num" w:pos="2520"/>
        </w:tabs>
        <w:ind w:left="2520" w:hanging="420"/>
      </w:pPr>
      <w:rPr>
        <w:rFonts w:cs="Times New Roman" w:hint="default"/>
      </w:rPr>
    </w:lvl>
    <w:lvl w:ilvl="6">
      <w:start w:val="1"/>
      <w:numFmt w:val="decimal"/>
      <w:lvlText w:val="%7."/>
      <w:lvlJc w:val="left"/>
      <w:pPr>
        <w:tabs>
          <w:tab w:val="num" w:pos="2940"/>
        </w:tabs>
        <w:ind w:left="2940" w:hanging="420"/>
      </w:pPr>
      <w:rPr>
        <w:rFonts w:cs="Times New Roman" w:hint="default"/>
      </w:rPr>
    </w:lvl>
    <w:lvl w:ilvl="7">
      <w:start w:val="1"/>
      <w:numFmt w:val="lowerLetter"/>
      <w:lvlText w:val="%8)"/>
      <w:lvlJc w:val="left"/>
      <w:pPr>
        <w:tabs>
          <w:tab w:val="num" w:pos="3360"/>
        </w:tabs>
        <w:ind w:left="3360" w:hanging="420"/>
      </w:pPr>
      <w:rPr>
        <w:rFonts w:cs="Times New Roman" w:hint="default"/>
      </w:rPr>
    </w:lvl>
    <w:lvl w:ilvl="8">
      <w:start w:val="1"/>
      <w:numFmt w:val="lowerRoman"/>
      <w:lvlText w:val="%9."/>
      <w:lvlJc w:val="left"/>
      <w:pPr>
        <w:tabs>
          <w:tab w:val="num" w:pos="3780"/>
        </w:tabs>
        <w:ind w:left="3780" w:hanging="420"/>
      </w:pPr>
      <w:rPr>
        <w:rFonts w:cs="Times New Roman" w:hint="default"/>
      </w:rPr>
    </w:lvl>
  </w:abstractNum>
  <w:abstractNum w:abstractNumId="4">
    <w:nsid w:val="016C357D"/>
    <w:multiLevelType w:val="hybridMultilevel"/>
    <w:tmpl w:val="89C0F884"/>
    <w:lvl w:ilvl="0" w:tplc="C3FE79E0">
      <w:start w:val="1"/>
      <w:numFmt w:val="decimal"/>
      <w:lvlText w:val="404.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9DC0059"/>
    <w:multiLevelType w:val="hybridMultilevel"/>
    <w:tmpl w:val="85E65B16"/>
    <w:lvl w:ilvl="0" w:tplc="C4462A3C">
      <w:start w:val="1"/>
      <w:numFmt w:val="decimal"/>
      <w:lvlText w:val="403.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E614F43"/>
    <w:multiLevelType w:val="hybridMultilevel"/>
    <w:tmpl w:val="4DAE7186"/>
    <w:lvl w:ilvl="0" w:tplc="2BE696D0">
      <w:start w:val="1"/>
      <w:numFmt w:val="decimal"/>
      <w:lvlText w:val="4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19C2E7F"/>
    <w:multiLevelType w:val="hybridMultilevel"/>
    <w:tmpl w:val="37A875E2"/>
    <w:lvl w:ilvl="0" w:tplc="522023D6">
      <w:start w:val="1"/>
      <w:numFmt w:val="decimal"/>
      <w:lvlText w:val="%1．"/>
      <w:lvlJc w:val="left"/>
      <w:pPr>
        <w:ind w:left="1309" w:hanging="720"/>
      </w:pPr>
      <w:rPr>
        <w:rFonts w:cs="Times New Roman" w:hint="default"/>
      </w:rPr>
    </w:lvl>
    <w:lvl w:ilvl="1" w:tplc="04090019" w:tentative="1">
      <w:start w:val="1"/>
      <w:numFmt w:val="lowerLetter"/>
      <w:lvlText w:val="%2)"/>
      <w:lvlJc w:val="left"/>
      <w:pPr>
        <w:ind w:left="1429" w:hanging="420"/>
      </w:pPr>
      <w:rPr>
        <w:rFonts w:cs="Times New Roman"/>
      </w:rPr>
    </w:lvl>
    <w:lvl w:ilvl="2" w:tplc="0409001B" w:tentative="1">
      <w:start w:val="1"/>
      <w:numFmt w:val="lowerRoman"/>
      <w:lvlText w:val="%3."/>
      <w:lvlJc w:val="right"/>
      <w:pPr>
        <w:ind w:left="1849" w:hanging="420"/>
      </w:pPr>
      <w:rPr>
        <w:rFonts w:cs="Times New Roman"/>
      </w:rPr>
    </w:lvl>
    <w:lvl w:ilvl="3" w:tplc="0409000F" w:tentative="1">
      <w:start w:val="1"/>
      <w:numFmt w:val="decimal"/>
      <w:lvlText w:val="%4."/>
      <w:lvlJc w:val="left"/>
      <w:pPr>
        <w:ind w:left="2269" w:hanging="420"/>
      </w:pPr>
      <w:rPr>
        <w:rFonts w:cs="Times New Roman"/>
      </w:rPr>
    </w:lvl>
    <w:lvl w:ilvl="4" w:tplc="04090019" w:tentative="1">
      <w:start w:val="1"/>
      <w:numFmt w:val="lowerLetter"/>
      <w:lvlText w:val="%5)"/>
      <w:lvlJc w:val="left"/>
      <w:pPr>
        <w:ind w:left="2689" w:hanging="420"/>
      </w:pPr>
      <w:rPr>
        <w:rFonts w:cs="Times New Roman"/>
      </w:rPr>
    </w:lvl>
    <w:lvl w:ilvl="5" w:tplc="0409001B" w:tentative="1">
      <w:start w:val="1"/>
      <w:numFmt w:val="lowerRoman"/>
      <w:lvlText w:val="%6."/>
      <w:lvlJc w:val="right"/>
      <w:pPr>
        <w:ind w:left="3109" w:hanging="420"/>
      </w:pPr>
      <w:rPr>
        <w:rFonts w:cs="Times New Roman"/>
      </w:rPr>
    </w:lvl>
    <w:lvl w:ilvl="6" w:tplc="0409000F" w:tentative="1">
      <w:start w:val="1"/>
      <w:numFmt w:val="decimal"/>
      <w:lvlText w:val="%7."/>
      <w:lvlJc w:val="left"/>
      <w:pPr>
        <w:ind w:left="3529" w:hanging="420"/>
      </w:pPr>
      <w:rPr>
        <w:rFonts w:cs="Times New Roman"/>
      </w:rPr>
    </w:lvl>
    <w:lvl w:ilvl="7" w:tplc="04090019" w:tentative="1">
      <w:start w:val="1"/>
      <w:numFmt w:val="lowerLetter"/>
      <w:lvlText w:val="%8)"/>
      <w:lvlJc w:val="left"/>
      <w:pPr>
        <w:ind w:left="3949" w:hanging="420"/>
      </w:pPr>
      <w:rPr>
        <w:rFonts w:cs="Times New Roman"/>
      </w:rPr>
    </w:lvl>
    <w:lvl w:ilvl="8" w:tplc="0409001B" w:tentative="1">
      <w:start w:val="1"/>
      <w:numFmt w:val="lowerRoman"/>
      <w:lvlText w:val="%9."/>
      <w:lvlJc w:val="right"/>
      <w:pPr>
        <w:ind w:left="4369" w:hanging="420"/>
      </w:pPr>
      <w:rPr>
        <w:rFonts w:cs="Times New Roman"/>
      </w:rPr>
    </w:lvl>
  </w:abstractNum>
  <w:abstractNum w:abstractNumId="8">
    <w:nsid w:val="12395242"/>
    <w:multiLevelType w:val="hybridMultilevel"/>
    <w:tmpl w:val="72688A86"/>
    <w:lvl w:ilvl="0" w:tplc="47FE606C">
      <w:start w:val="1"/>
      <w:numFmt w:val="decimal"/>
      <w:lvlText w:val="30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ECB76AD"/>
    <w:multiLevelType w:val="hybridMultilevel"/>
    <w:tmpl w:val="8F6CA2A4"/>
    <w:lvl w:ilvl="0" w:tplc="7D26793C">
      <w:start w:val="1"/>
      <w:numFmt w:val="decimal"/>
      <w:lvlText w:val="404.%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1F6A4DCA"/>
    <w:multiLevelType w:val="hybridMultilevel"/>
    <w:tmpl w:val="0AE06EFE"/>
    <w:lvl w:ilvl="0" w:tplc="D46831F8">
      <w:start w:val="1"/>
      <w:numFmt w:val="decimal"/>
      <w:lvlText w:val="20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0895BD7"/>
    <w:multiLevelType w:val="hybridMultilevel"/>
    <w:tmpl w:val="1E6A3526"/>
    <w:lvl w:ilvl="0" w:tplc="FB361280">
      <w:start w:val="1"/>
      <w:numFmt w:val="decimal"/>
      <w:lvlText w:val="3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08C4756"/>
    <w:multiLevelType w:val="hybridMultilevel"/>
    <w:tmpl w:val="C0D6757A"/>
    <w:lvl w:ilvl="0" w:tplc="0DB2B002">
      <w:start w:val="1"/>
      <w:numFmt w:val="japaneseCounting"/>
      <w:lvlText w:val="%1、"/>
      <w:lvlJc w:val="left"/>
      <w:pPr>
        <w:ind w:left="1571"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22DA36B2"/>
    <w:multiLevelType w:val="hybridMultilevel"/>
    <w:tmpl w:val="FA346328"/>
    <w:lvl w:ilvl="0" w:tplc="D84A4FDC">
      <w:start w:val="1"/>
      <w:numFmt w:val="decimal"/>
      <w:lvlText w:val="2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39B2EA8"/>
    <w:multiLevelType w:val="hybridMultilevel"/>
    <w:tmpl w:val="57E8E6B4"/>
    <w:lvl w:ilvl="0" w:tplc="7D26793C">
      <w:start w:val="1"/>
      <w:numFmt w:val="decimal"/>
      <w:lvlText w:val="4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3CF72E0"/>
    <w:multiLevelType w:val="hybridMultilevel"/>
    <w:tmpl w:val="629683C8"/>
    <w:lvl w:ilvl="0" w:tplc="C5DAB2DE">
      <w:start w:val="1"/>
      <w:numFmt w:val="decimal"/>
      <w:lvlText w:val="20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0D81AB2"/>
    <w:multiLevelType w:val="hybridMultilevel"/>
    <w:tmpl w:val="A1E8B590"/>
    <w:lvl w:ilvl="0" w:tplc="967EEDC8">
      <w:start w:val="1"/>
      <w:numFmt w:val="decimal"/>
      <w:lvlText w:val="203.%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4E86850"/>
    <w:multiLevelType w:val="hybridMultilevel"/>
    <w:tmpl w:val="EC2C0722"/>
    <w:lvl w:ilvl="0" w:tplc="324C09A2">
      <w:start w:val="1"/>
      <w:numFmt w:val="decimal"/>
      <w:lvlText w:val="204.%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BAB4AE0"/>
    <w:multiLevelType w:val="hybridMultilevel"/>
    <w:tmpl w:val="9550BD46"/>
    <w:lvl w:ilvl="0" w:tplc="2BB883EC">
      <w:start w:val="1"/>
      <w:numFmt w:val="decimal"/>
      <w:lvlText w:val="405.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620C20"/>
    <w:multiLevelType w:val="hybridMultilevel"/>
    <w:tmpl w:val="0D12F20E"/>
    <w:lvl w:ilvl="0" w:tplc="7834C892">
      <w:start w:val="1"/>
      <w:numFmt w:val="decimal"/>
      <w:lvlText w:val="402.%1"/>
      <w:lvlJc w:val="left"/>
      <w:pPr>
        <w:ind w:left="595" w:hanging="420"/>
      </w:pPr>
      <w:rPr>
        <w:rFonts w:cs="Times New Roman" w:hint="default"/>
      </w:rPr>
    </w:lvl>
    <w:lvl w:ilvl="1" w:tplc="04090019" w:tentative="1">
      <w:start w:val="1"/>
      <w:numFmt w:val="lowerLetter"/>
      <w:lvlText w:val="%2)"/>
      <w:lvlJc w:val="left"/>
      <w:pPr>
        <w:ind w:left="1015" w:hanging="420"/>
      </w:pPr>
      <w:rPr>
        <w:rFonts w:cs="Times New Roman"/>
      </w:rPr>
    </w:lvl>
    <w:lvl w:ilvl="2" w:tplc="0409001B" w:tentative="1">
      <w:start w:val="1"/>
      <w:numFmt w:val="lowerRoman"/>
      <w:lvlText w:val="%3."/>
      <w:lvlJc w:val="right"/>
      <w:pPr>
        <w:ind w:left="1435" w:hanging="420"/>
      </w:pPr>
      <w:rPr>
        <w:rFonts w:cs="Times New Roman"/>
      </w:rPr>
    </w:lvl>
    <w:lvl w:ilvl="3" w:tplc="0409000F" w:tentative="1">
      <w:start w:val="1"/>
      <w:numFmt w:val="decimal"/>
      <w:lvlText w:val="%4."/>
      <w:lvlJc w:val="left"/>
      <w:pPr>
        <w:ind w:left="1855" w:hanging="420"/>
      </w:pPr>
      <w:rPr>
        <w:rFonts w:cs="Times New Roman"/>
      </w:rPr>
    </w:lvl>
    <w:lvl w:ilvl="4" w:tplc="04090019" w:tentative="1">
      <w:start w:val="1"/>
      <w:numFmt w:val="lowerLetter"/>
      <w:lvlText w:val="%5)"/>
      <w:lvlJc w:val="left"/>
      <w:pPr>
        <w:ind w:left="2275" w:hanging="420"/>
      </w:pPr>
      <w:rPr>
        <w:rFonts w:cs="Times New Roman"/>
      </w:rPr>
    </w:lvl>
    <w:lvl w:ilvl="5" w:tplc="0409001B" w:tentative="1">
      <w:start w:val="1"/>
      <w:numFmt w:val="lowerRoman"/>
      <w:lvlText w:val="%6."/>
      <w:lvlJc w:val="right"/>
      <w:pPr>
        <w:ind w:left="2695" w:hanging="420"/>
      </w:pPr>
      <w:rPr>
        <w:rFonts w:cs="Times New Roman"/>
      </w:rPr>
    </w:lvl>
    <w:lvl w:ilvl="6" w:tplc="0409000F" w:tentative="1">
      <w:start w:val="1"/>
      <w:numFmt w:val="decimal"/>
      <w:lvlText w:val="%7."/>
      <w:lvlJc w:val="left"/>
      <w:pPr>
        <w:ind w:left="3115" w:hanging="420"/>
      </w:pPr>
      <w:rPr>
        <w:rFonts w:cs="Times New Roman"/>
      </w:rPr>
    </w:lvl>
    <w:lvl w:ilvl="7" w:tplc="04090019" w:tentative="1">
      <w:start w:val="1"/>
      <w:numFmt w:val="lowerLetter"/>
      <w:lvlText w:val="%8)"/>
      <w:lvlJc w:val="left"/>
      <w:pPr>
        <w:ind w:left="3535" w:hanging="420"/>
      </w:pPr>
      <w:rPr>
        <w:rFonts w:cs="Times New Roman"/>
      </w:rPr>
    </w:lvl>
    <w:lvl w:ilvl="8" w:tplc="0409001B" w:tentative="1">
      <w:start w:val="1"/>
      <w:numFmt w:val="lowerRoman"/>
      <w:lvlText w:val="%9."/>
      <w:lvlJc w:val="right"/>
      <w:pPr>
        <w:ind w:left="3955" w:hanging="420"/>
      </w:pPr>
      <w:rPr>
        <w:rFonts w:cs="Times New Roman"/>
      </w:rPr>
    </w:lvl>
  </w:abstractNum>
  <w:abstractNum w:abstractNumId="20">
    <w:nsid w:val="41E23A87"/>
    <w:multiLevelType w:val="hybridMultilevel"/>
    <w:tmpl w:val="8578DF62"/>
    <w:lvl w:ilvl="0" w:tplc="8D06B1DA">
      <w:start w:val="1"/>
      <w:numFmt w:val="decimal"/>
      <w:lvlText w:val="301.%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24C1587"/>
    <w:multiLevelType w:val="hybridMultilevel"/>
    <w:tmpl w:val="81064C36"/>
    <w:lvl w:ilvl="0" w:tplc="4B242F0E">
      <w:start w:val="1"/>
      <w:numFmt w:val="decimal"/>
      <w:lvlText w:val="302.%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A5443CF"/>
    <w:multiLevelType w:val="hybridMultilevel"/>
    <w:tmpl w:val="DE54C7E4"/>
    <w:lvl w:ilvl="0" w:tplc="D43229BE">
      <w:start w:val="1"/>
      <w:numFmt w:val="decimal"/>
      <w:lvlText w:val="104.%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4BC50F28"/>
    <w:multiLevelType w:val="hybridMultilevel"/>
    <w:tmpl w:val="2C86986E"/>
    <w:lvl w:ilvl="0" w:tplc="37121B88">
      <w:start w:val="1"/>
      <w:numFmt w:val="decimal"/>
      <w:lvlText w:val="406.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25E3739"/>
    <w:multiLevelType w:val="hybridMultilevel"/>
    <w:tmpl w:val="2D6252BC"/>
    <w:lvl w:ilvl="0" w:tplc="D7E85E12">
      <w:start w:val="1"/>
      <w:numFmt w:val="decimal"/>
      <w:lvlText w:val="4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29C2486"/>
    <w:multiLevelType w:val="singleLevel"/>
    <w:tmpl w:val="D01EC7E0"/>
    <w:lvl w:ilvl="0">
      <w:start w:val="1"/>
      <w:numFmt w:val="decimal"/>
      <w:lvlText w:val="303.%1"/>
      <w:lvlJc w:val="left"/>
      <w:pPr>
        <w:tabs>
          <w:tab w:val="num" w:pos="425"/>
        </w:tabs>
        <w:ind w:left="425" w:hanging="425"/>
      </w:pPr>
      <w:rPr>
        <w:rFonts w:cs="Times New Roman" w:hint="default"/>
      </w:rPr>
    </w:lvl>
  </w:abstractNum>
  <w:abstractNum w:abstractNumId="26">
    <w:nsid w:val="529C26B7"/>
    <w:multiLevelType w:val="singleLevel"/>
    <w:tmpl w:val="75F0DEC4"/>
    <w:lvl w:ilvl="0">
      <w:start w:val="1"/>
      <w:numFmt w:val="decimal"/>
      <w:lvlText w:val="205.%1"/>
      <w:lvlJc w:val="left"/>
      <w:pPr>
        <w:tabs>
          <w:tab w:val="num" w:pos="425"/>
        </w:tabs>
        <w:ind w:left="425" w:hanging="425"/>
      </w:pPr>
      <w:rPr>
        <w:rFonts w:cs="Times New Roman" w:hint="default"/>
      </w:rPr>
    </w:lvl>
  </w:abstractNum>
  <w:abstractNum w:abstractNumId="27">
    <w:nsid w:val="529C2704"/>
    <w:multiLevelType w:val="multilevel"/>
    <w:tmpl w:val="529C2704"/>
    <w:lvl w:ilvl="0">
      <w:start w:val="1"/>
      <w:numFmt w:val="decimal"/>
      <w:lvlText w:val="%1"/>
      <w:lvlJc w:val="left"/>
      <w:pPr>
        <w:tabs>
          <w:tab w:val="num" w:pos="420"/>
        </w:tabs>
        <w:ind w:left="420" w:hanging="420"/>
      </w:pPr>
      <w:rPr>
        <w:rFonts w:ascii="宋体" w:eastAsia="宋体" w:hAnsi="宋体" w:cs="宋体"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nsid w:val="529C2730"/>
    <w:multiLevelType w:val="singleLevel"/>
    <w:tmpl w:val="529C2730"/>
    <w:lvl w:ilvl="0">
      <w:start w:val="1"/>
      <w:numFmt w:val="decimal"/>
      <w:lvlText w:val="900.%1"/>
      <w:lvlJc w:val="left"/>
      <w:pPr>
        <w:tabs>
          <w:tab w:val="num" w:pos="425"/>
        </w:tabs>
        <w:ind w:left="425" w:hanging="425"/>
      </w:pPr>
      <w:rPr>
        <w:rFonts w:cs="Times New Roman" w:hint="default"/>
      </w:rPr>
    </w:lvl>
  </w:abstractNum>
  <w:abstractNum w:abstractNumId="29">
    <w:nsid w:val="55DC16E6"/>
    <w:multiLevelType w:val="hybridMultilevel"/>
    <w:tmpl w:val="BAC0CBEE"/>
    <w:lvl w:ilvl="0" w:tplc="226AB6EA">
      <w:start w:val="4"/>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0">
    <w:nsid w:val="56B94831"/>
    <w:multiLevelType w:val="hybridMultilevel"/>
    <w:tmpl w:val="45F67758"/>
    <w:lvl w:ilvl="0" w:tplc="76FE76A0">
      <w:start w:val="1"/>
      <w:numFmt w:val="decimal"/>
      <w:lvlText w:val="405.%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57192196"/>
    <w:multiLevelType w:val="hybridMultilevel"/>
    <w:tmpl w:val="C23E391E"/>
    <w:lvl w:ilvl="0" w:tplc="36C21D92">
      <w:start w:val="1"/>
      <w:numFmt w:val="decimal"/>
      <w:lvlText w:val="3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A276199"/>
    <w:multiLevelType w:val="hybridMultilevel"/>
    <w:tmpl w:val="0016A24A"/>
    <w:lvl w:ilvl="0" w:tplc="2D9AF78A">
      <w:start w:val="1"/>
      <w:numFmt w:val="decimal"/>
      <w:lvlText w:val="305.%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E077A1F"/>
    <w:multiLevelType w:val="hybridMultilevel"/>
    <w:tmpl w:val="F3DE1372"/>
    <w:lvl w:ilvl="0" w:tplc="278C8AB4">
      <w:start w:val="1"/>
      <w:numFmt w:val="decimal"/>
      <w:lvlText w:val="401.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5EBA6118"/>
    <w:multiLevelType w:val="hybridMultilevel"/>
    <w:tmpl w:val="409C2D3A"/>
    <w:lvl w:ilvl="0" w:tplc="B89A5F4C">
      <w:start w:val="2"/>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35">
    <w:nsid w:val="605022E2"/>
    <w:multiLevelType w:val="hybridMultilevel"/>
    <w:tmpl w:val="1FAC70C2"/>
    <w:lvl w:ilvl="0" w:tplc="B4C80006">
      <w:start w:val="5"/>
      <w:numFmt w:val="japaneseCounting"/>
      <w:lvlText w:val="%1、"/>
      <w:lvlJc w:val="left"/>
      <w:pPr>
        <w:ind w:left="1361" w:hanging="720"/>
      </w:pPr>
      <w:rPr>
        <w:rFonts w:cs="Times New Roman" w:hint="default"/>
      </w:rPr>
    </w:lvl>
    <w:lvl w:ilvl="1" w:tplc="04090019" w:tentative="1">
      <w:start w:val="1"/>
      <w:numFmt w:val="lowerLetter"/>
      <w:lvlText w:val="%2)"/>
      <w:lvlJc w:val="left"/>
      <w:pPr>
        <w:ind w:left="1481" w:hanging="420"/>
      </w:pPr>
      <w:rPr>
        <w:rFonts w:cs="Times New Roman"/>
      </w:rPr>
    </w:lvl>
    <w:lvl w:ilvl="2" w:tplc="0409001B" w:tentative="1">
      <w:start w:val="1"/>
      <w:numFmt w:val="lowerRoman"/>
      <w:lvlText w:val="%3."/>
      <w:lvlJc w:val="right"/>
      <w:pPr>
        <w:ind w:left="1901" w:hanging="420"/>
      </w:pPr>
      <w:rPr>
        <w:rFonts w:cs="Times New Roman"/>
      </w:rPr>
    </w:lvl>
    <w:lvl w:ilvl="3" w:tplc="0409000F" w:tentative="1">
      <w:start w:val="1"/>
      <w:numFmt w:val="decimal"/>
      <w:lvlText w:val="%4."/>
      <w:lvlJc w:val="left"/>
      <w:pPr>
        <w:ind w:left="2321" w:hanging="420"/>
      </w:pPr>
      <w:rPr>
        <w:rFonts w:cs="Times New Roman"/>
      </w:rPr>
    </w:lvl>
    <w:lvl w:ilvl="4" w:tplc="04090019" w:tentative="1">
      <w:start w:val="1"/>
      <w:numFmt w:val="lowerLetter"/>
      <w:lvlText w:val="%5)"/>
      <w:lvlJc w:val="left"/>
      <w:pPr>
        <w:ind w:left="2741" w:hanging="420"/>
      </w:pPr>
      <w:rPr>
        <w:rFonts w:cs="Times New Roman"/>
      </w:rPr>
    </w:lvl>
    <w:lvl w:ilvl="5" w:tplc="0409001B" w:tentative="1">
      <w:start w:val="1"/>
      <w:numFmt w:val="lowerRoman"/>
      <w:lvlText w:val="%6."/>
      <w:lvlJc w:val="right"/>
      <w:pPr>
        <w:ind w:left="3161" w:hanging="420"/>
      </w:pPr>
      <w:rPr>
        <w:rFonts w:cs="Times New Roman"/>
      </w:rPr>
    </w:lvl>
    <w:lvl w:ilvl="6" w:tplc="0409000F" w:tentative="1">
      <w:start w:val="1"/>
      <w:numFmt w:val="decimal"/>
      <w:lvlText w:val="%7."/>
      <w:lvlJc w:val="left"/>
      <w:pPr>
        <w:ind w:left="3581" w:hanging="420"/>
      </w:pPr>
      <w:rPr>
        <w:rFonts w:cs="Times New Roman"/>
      </w:rPr>
    </w:lvl>
    <w:lvl w:ilvl="7" w:tplc="04090019" w:tentative="1">
      <w:start w:val="1"/>
      <w:numFmt w:val="lowerLetter"/>
      <w:lvlText w:val="%8)"/>
      <w:lvlJc w:val="left"/>
      <w:pPr>
        <w:ind w:left="4001" w:hanging="420"/>
      </w:pPr>
      <w:rPr>
        <w:rFonts w:cs="Times New Roman"/>
      </w:rPr>
    </w:lvl>
    <w:lvl w:ilvl="8" w:tplc="0409001B" w:tentative="1">
      <w:start w:val="1"/>
      <w:numFmt w:val="lowerRoman"/>
      <w:lvlText w:val="%9."/>
      <w:lvlJc w:val="right"/>
      <w:pPr>
        <w:ind w:left="4421" w:hanging="420"/>
      </w:pPr>
      <w:rPr>
        <w:rFonts w:cs="Times New Roman"/>
      </w:rPr>
    </w:lvl>
  </w:abstractNum>
  <w:abstractNum w:abstractNumId="36">
    <w:nsid w:val="6330759D"/>
    <w:multiLevelType w:val="hybridMultilevel"/>
    <w:tmpl w:val="A3E63D74"/>
    <w:lvl w:ilvl="0" w:tplc="04090001">
      <w:start w:val="1"/>
      <w:numFmt w:val="bullet"/>
      <w:lvlText w:val=""/>
      <w:lvlJc w:val="left"/>
      <w:pPr>
        <w:ind w:left="126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nsid w:val="65C16D2D"/>
    <w:multiLevelType w:val="hybridMultilevel"/>
    <w:tmpl w:val="0BAAB712"/>
    <w:lvl w:ilvl="0" w:tplc="36803DEC">
      <w:start w:val="1"/>
      <w:numFmt w:val="decimal"/>
      <w:lvlText w:val="1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60A60EA"/>
    <w:multiLevelType w:val="hybridMultilevel"/>
    <w:tmpl w:val="7068A602"/>
    <w:lvl w:ilvl="0" w:tplc="F30E0B24">
      <w:start w:val="1"/>
      <w:numFmt w:val="decimal"/>
      <w:lvlText w:val="402.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703B6A5A"/>
    <w:multiLevelType w:val="hybridMultilevel"/>
    <w:tmpl w:val="B76C4530"/>
    <w:lvl w:ilvl="0" w:tplc="44086F8C">
      <w:start w:val="1"/>
      <w:numFmt w:val="decimal"/>
      <w:lvlText w:val="1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71BC1A18"/>
    <w:multiLevelType w:val="hybridMultilevel"/>
    <w:tmpl w:val="92E6F646"/>
    <w:lvl w:ilvl="0" w:tplc="A63CDE0C">
      <w:start w:val="1"/>
      <w:numFmt w:val="decimal"/>
      <w:lvlText w:val="2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
  </w:num>
  <w:num w:numId="6">
    <w:abstractNumId w:val="1"/>
  </w:num>
  <w:num w:numId="7">
    <w:abstractNumId w:val="0"/>
  </w:num>
  <w:num w:numId="8">
    <w:abstractNumId w:val="25"/>
  </w:num>
  <w:num w:numId="9">
    <w:abstractNumId w:val="26"/>
  </w:num>
  <w:num w:numId="10">
    <w:abstractNumId w:val="27"/>
  </w:num>
  <w:num w:numId="11">
    <w:abstractNumId w:val="28"/>
  </w:num>
  <w:num w:numId="12">
    <w:abstractNumId w:val="37"/>
  </w:num>
  <w:num w:numId="13">
    <w:abstractNumId w:val="10"/>
  </w:num>
  <w:num w:numId="14">
    <w:abstractNumId w:val="40"/>
  </w:num>
  <w:num w:numId="15">
    <w:abstractNumId w:val="24"/>
  </w:num>
  <w:num w:numId="16">
    <w:abstractNumId w:val="39"/>
  </w:num>
  <w:num w:numId="17">
    <w:abstractNumId w:val="8"/>
  </w:num>
  <w:num w:numId="18">
    <w:abstractNumId w:val="31"/>
  </w:num>
  <w:num w:numId="19">
    <w:abstractNumId w:val="13"/>
  </w:num>
  <w:num w:numId="20">
    <w:abstractNumId w:val="33"/>
  </w:num>
  <w:num w:numId="21">
    <w:abstractNumId w:val="20"/>
  </w:num>
  <w:num w:numId="22">
    <w:abstractNumId w:val="21"/>
  </w:num>
  <w:num w:numId="23">
    <w:abstractNumId w:val="15"/>
  </w:num>
  <w:num w:numId="24">
    <w:abstractNumId w:val="23"/>
  </w:num>
  <w:num w:numId="25">
    <w:abstractNumId w:val="32"/>
  </w:num>
  <w:num w:numId="26">
    <w:abstractNumId w:val="22"/>
  </w:num>
  <w:num w:numId="27">
    <w:abstractNumId w:val="38"/>
  </w:num>
  <w:num w:numId="28">
    <w:abstractNumId w:val="16"/>
  </w:num>
  <w:num w:numId="29">
    <w:abstractNumId w:val="5"/>
  </w:num>
  <w:num w:numId="30">
    <w:abstractNumId w:val="17"/>
  </w:num>
  <w:num w:numId="31">
    <w:abstractNumId w:val="4"/>
  </w:num>
  <w:num w:numId="32">
    <w:abstractNumId w:val="18"/>
  </w:num>
  <w:num w:numId="33">
    <w:abstractNumId w:val="11"/>
  </w:num>
  <w:num w:numId="34">
    <w:abstractNumId w:val="19"/>
  </w:num>
  <w:num w:numId="35">
    <w:abstractNumId w:val="6"/>
  </w:num>
  <w:num w:numId="36">
    <w:abstractNumId w:val="9"/>
  </w:num>
  <w:num w:numId="37">
    <w:abstractNumId w:val="14"/>
  </w:num>
  <w:num w:numId="38">
    <w:abstractNumId w:val="30"/>
  </w:num>
  <w:num w:numId="39">
    <w:abstractNumId w:val="0"/>
    <w:lvlOverride w:ilvl="0">
      <w:startOverride w:val="1"/>
    </w:lvlOverride>
  </w:num>
  <w:num w:numId="40">
    <w:abstractNumId w:val="12"/>
  </w:num>
  <w:num w:numId="41">
    <w:abstractNumId w:val="29"/>
  </w:num>
  <w:num w:numId="42">
    <w:abstractNumId w:val="35"/>
  </w:num>
  <w:num w:numId="43">
    <w:abstractNumId w:val="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C7"/>
    <w:rsid w:val="000A743D"/>
    <w:rsid w:val="000B5D54"/>
    <w:rsid w:val="000C0DEA"/>
    <w:rsid w:val="000C16AE"/>
    <w:rsid w:val="000C1E7E"/>
    <w:rsid w:val="000D0F26"/>
    <w:rsid w:val="000F6A7A"/>
    <w:rsid w:val="001049B5"/>
    <w:rsid w:val="00151C76"/>
    <w:rsid w:val="001823E9"/>
    <w:rsid w:val="0018512B"/>
    <w:rsid w:val="001A54F4"/>
    <w:rsid w:val="001C2F5D"/>
    <w:rsid w:val="001E0E71"/>
    <w:rsid w:val="002043CF"/>
    <w:rsid w:val="00214704"/>
    <w:rsid w:val="00246AB3"/>
    <w:rsid w:val="002B6160"/>
    <w:rsid w:val="00381AC7"/>
    <w:rsid w:val="003A2605"/>
    <w:rsid w:val="003D087F"/>
    <w:rsid w:val="003E5300"/>
    <w:rsid w:val="00415C21"/>
    <w:rsid w:val="00434F61"/>
    <w:rsid w:val="00451515"/>
    <w:rsid w:val="00473E5A"/>
    <w:rsid w:val="004B042F"/>
    <w:rsid w:val="004D5BA1"/>
    <w:rsid w:val="005030DA"/>
    <w:rsid w:val="00510C43"/>
    <w:rsid w:val="0053624E"/>
    <w:rsid w:val="00583D18"/>
    <w:rsid w:val="00590445"/>
    <w:rsid w:val="005B7B2A"/>
    <w:rsid w:val="005D5B4A"/>
    <w:rsid w:val="00600DB9"/>
    <w:rsid w:val="00616E87"/>
    <w:rsid w:val="006627C6"/>
    <w:rsid w:val="006773C2"/>
    <w:rsid w:val="006912D0"/>
    <w:rsid w:val="006A044D"/>
    <w:rsid w:val="006A7AD0"/>
    <w:rsid w:val="006B5219"/>
    <w:rsid w:val="006B6D21"/>
    <w:rsid w:val="006D2BC0"/>
    <w:rsid w:val="006E4E52"/>
    <w:rsid w:val="00735FF8"/>
    <w:rsid w:val="0078689A"/>
    <w:rsid w:val="007B69D1"/>
    <w:rsid w:val="007C6C15"/>
    <w:rsid w:val="007D21DA"/>
    <w:rsid w:val="007F6EC6"/>
    <w:rsid w:val="00815CD4"/>
    <w:rsid w:val="0085002A"/>
    <w:rsid w:val="008525E3"/>
    <w:rsid w:val="00855EB0"/>
    <w:rsid w:val="00893FE1"/>
    <w:rsid w:val="008A4847"/>
    <w:rsid w:val="008A5C81"/>
    <w:rsid w:val="008C0483"/>
    <w:rsid w:val="00971B8E"/>
    <w:rsid w:val="009B7793"/>
    <w:rsid w:val="009B7DF4"/>
    <w:rsid w:val="009C624F"/>
    <w:rsid w:val="009D6B70"/>
    <w:rsid w:val="00A24785"/>
    <w:rsid w:val="00A85007"/>
    <w:rsid w:val="00A8799B"/>
    <w:rsid w:val="00A90D4E"/>
    <w:rsid w:val="00AC7BCF"/>
    <w:rsid w:val="00AF5887"/>
    <w:rsid w:val="00B04FE8"/>
    <w:rsid w:val="00B16B17"/>
    <w:rsid w:val="00B23D1E"/>
    <w:rsid w:val="00B75BFF"/>
    <w:rsid w:val="00BB4664"/>
    <w:rsid w:val="00BB5D1B"/>
    <w:rsid w:val="00BC26DA"/>
    <w:rsid w:val="00BD03B3"/>
    <w:rsid w:val="00BD2D7B"/>
    <w:rsid w:val="00C349BD"/>
    <w:rsid w:val="00C40FC8"/>
    <w:rsid w:val="00CB5078"/>
    <w:rsid w:val="00CC465E"/>
    <w:rsid w:val="00CE59C7"/>
    <w:rsid w:val="00D17DAC"/>
    <w:rsid w:val="00D37DE2"/>
    <w:rsid w:val="00D714B0"/>
    <w:rsid w:val="00DB04D0"/>
    <w:rsid w:val="00DD2CBE"/>
    <w:rsid w:val="00E3530B"/>
    <w:rsid w:val="00EA1C66"/>
    <w:rsid w:val="00EB2D1F"/>
    <w:rsid w:val="00EC6E5B"/>
    <w:rsid w:val="00EC7F62"/>
    <w:rsid w:val="00ED2BD5"/>
    <w:rsid w:val="00ED3212"/>
    <w:rsid w:val="00F451C9"/>
    <w:rsid w:val="00F54F9A"/>
    <w:rsid w:val="00FA0F2B"/>
    <w:rsid w:val="00FC5FB0"/>
    <w:rsid w:val="00FC7CD8"/>
    <w:rsid w:val="00FD5E37"/>
    <w:rsid w:val="00FD7D89"/>
    <w:rsid w:val="00FE1069"/>
    <w:rsid w:val="00FE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D7D89"/>
    <w:pPr>
      <w:widowControl w:val="0"/>
      <w:jc w:val="both"/>
    </w:pPr>
  </w:style>
  <w:style w:type="paragraph" w:styleId="1">
    <w:name w:val="heading 1"/>
    <w:basedOn w:val="a"/>
    <w:next w:val="a"/>
    <w:link w:val="1Char"/>
    <w:uiPriority w:val="99"/>
    <w:qFormat/>
    <w:rsid w:val="00CB5078"/>
    <w:pPr>
      <w:keepNext/>
      <w:keepLines/>
      <w:jc w:val="center"/>
      <w:outlineLvl w:val="0"/>
    </w:pPr>
    <w:rPr>
      <w:rFonts w:eastAsia="华文中宋"/>
      <w:b/>
      <w:bCs/>
      <w:kern w:val="44"/>
      <w:sz w:val="36"/>
      <w:szCs w:val="44"/>
    </w:rPr>
  </w:style>
  <w:style w:type="paragraph" w:styleId="2">
    <w:name w:val="heading 2"/>
    <w:basedOn w:val="a"/>
    <w:next w:val="a"/>
    <w:link w:val="2Char"/>
    <w:uiPriority w:val="99"/>
    <w:qFormat/>
    <w:rsid w:val="00FD7D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37D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B5078"/>
    <w:rPr>
      <w:rFonts w:ascii="Calibri" w:eastAsia="华文中宋" w:hAnsi="Calibri" w:cs="Times New Roman"/>
      <w:b/>
      <w:bCs/>
      <w:kern w:val="44"/>
      <w:sz w:val="44"/>
      <w:szCs w:val="44"/>
    </w:rPr>
  </w:style>
  <w:style w:type="character" w:customStyle="1" w:styleId="2Char">
    <w:name w:val="标题 2 Char"/>
    <w:basedOn w:val="a0"/>
    <w:link w:val="2"/>
    <w:uiPriority w:val="99"/>
    <w:semiHidden/>
    <w:locked/>
    <w:rsid w:val="00FD7D89"/>
    <w:rPr>
      <w:rFonts w:ascii="Cambria" w:eastAsia="宋体" w:hAnsi="Cambria" w:cs="Times New Roman"/>
      <w:b/>
      <w:bCs/>
      <w:sz w:val="32"/>
      <w:szCs w:val="32"/>
    </w:rPr>
  </w:style>
  <w:style w:type="character" w:customStyle="1" w:styleId="3Char">
    <w:name w:val="标题 3 Char"/>
    <w:basedOn w:val="a0"/>
    <w:link w:val="3"/>
    <w:uiPriority w:val="99"/>
    <w:locked/>
    <w:rsid w:val="00D37DE2"/>
    <w:rPr>
      <w:rFonts w:ascii="Times New Roman" w:eastAsia="宋体" w:hAnsi="Times New Roman" w:cs="Times New Roman"/>
      <w:b/>
      <w:bCs/>
      <w:sz w:val="32"/>
      <w:szCs w:val="32"/>
    </w:rPr>
  </w:style>
  <w:style w:type="paragraph" w:styleId="a3">
    <w:name w:val="header"/>
    <w:basedOn w:val="a"/>
    <w:link w:val="Char"/>
    <w:uiPriority w:val="99"/>
    <w:rsid w:val="00FD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7D89"/>
    <w:rPr>
      <w:rFonts w:cs="Times New Roman"/>
      <w:sz w:val="18"/>
      <w:szCs w:val="18"/>
    </w:rPr>
  </w:style>
  <w:style w:type="paragraph" w:styleId="a4">
    <w:name w:val="footer"/>
    <w:basedOn w:val="a"/>
    <w:link w:val="Char0"/>
    <w:uiPriority w:val="99"/>
    <w:rsid w:val="00FD7D8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7D89"/>
    <w:rPr>
      <w:rFonts w:cs="Times New Roman"/>
      <w:sz w:val="18"/>
      <w:szCs w:val="18"/>
    </w:rPr>
  </w:style>
  <w:style w:type="character" w:styleId="a5">
    <w:name w:val="page number"/>
    <w:basedOn w:val="a0"/>
    <w:uiPriority w:val="99"/>
    <w:rsid w:val="00FD7D89"/>
    <w:rPr>
      <w:rFonts w:cs="Times New Roman"/>
    </w:rPr>
  </w:style>
  <w:style w:type="paragraph" w:styleId="a6">
    <w:name w:val="Body Text"/>
    <w:basedOn w:val="a"/>
    <w:link w:val="Char1"/>
    <w:uiPriority w:val="99"/>
    <w:semiHidden/>
    <w:rsid w:val="00FD7D89"/>
    <w:pPr>
      <w:spacing w:after="120"/>
    </w:pPr>
    <w:rPr>
      <w:rFonts w:ascii="Times New Roman" w:hAnsi="Times New Roman"/>
      <w:szCs w:val="20"/>
    </w:rPr>
  </w:style>
  <w:style w:type="character" w:customStyle="1" w:styleId="Char1">
    <w:name w:val="正文文本 Char"/>
    <w:basedOn w:val="a0"/>
    <w:link w:val="a6"/>
    <w:uiPriority w:val="99"/>
    <w:semiHidden/>
    <w:locked/>
    <w:rsid w:val="00FD7D89"/>
    <w:rPr>
      <w:rFonts w:ascii="Times New Roman" w:eastAsia="宋体" w:hAnsi="Times New Roman" w:cs="Times New Roman"/>
      <w:sz w:val="20"/>
      <w:szCs w:val="20"/>
    </w:rPr>
  </w:style>
  <w:style w:type="paragraph" w:customStyle="1" w:styleId="a7">
    <w:name w:val="表格字"/>
    <w:basedOn w:val="a"/>
    <w:uiPriority w:val="99"/>
    <w:rsid w:val="00FD7D89"/>
    <w:pPr>
      <w:spacing w:line="240" w:lineRule="atLeast"/>
    </w:pPr>
    <w:rPr>
      <w:rFonts w:ascii="Times New Roman" w:hAnsi="Times New Roman"/>
      <w:szCs w:val="24"/>
    </w:rPr>
  </w:style>
  <w:style w:type="paragraph" w:styleId="a8">
    <w:name w:val="Title"/>
    <w:basedOn w:val="a"/>
    <w:next w:val="a"/>
    <w:link w:val="Char2"/>
    <w:uiPriority w:val="99"/>
    <w:qFormat/>
    <w:rsid w:val="00FD7D89"/>
    <w:pPr>
      <w:spacing w:line="360" w:lineRule="auto"/>
      <w:ind w:firstLineChars="200" w:firstLine="200"/>
      <w:jc w:val="left"/>
      <w:outlineLvl w:val="0"/>
    </w:pPr>
    <w:rPr>
      <w:rFonts w:ascii="Cambria" w:eastAsia="华文中宋" w:hAnsi="Cambria"/>
      <w:b/>
      <w:bCs/>
      <w:sz w:val="32"/>
      <w:szCs w:val="32"/>
    </w:rPr>
  </w:style>
  <w:style w:type="character" w:customStyle="1" w:styleId="Char2">
    <w:name w:val="标题 Char"/>
    <w:basedOn w:val="a0"/>
    <w:link w:val="a8"/>
    <w:uiPriority w:val="99"/>
    <w:locked/>
    <w:rsid w:val="00FD7D89"/>
    <w:rPr>
      <w:rFonts w:ascii="Cambria" w:eastAsia="华文中宋" w:hAnsi="Cambria" w:cs="Times New Roman"/>
      <w:b/>
      <w:bCs/>
      <w:sz w:val="32"/>
      <w:szCs w:val="32"/>
    </w:rPr>
  </w:style>
  <w:style w:type="paragraph" w:styleId="30">
    <w:name w:val="Body Text Indent 3"/>
    <w:basedOn w:val="a"/>
    <w:link w:val="3Char0"/>
    <w:uiPriority w:val="99"/>
    <w:rsid w:val="00D37DE2"/>
    <w:pPr>
      <w:spacing w:after="120"/>
      <w:ind w:leftChars="200" w:left="420"/>
    </w:pPr>
    <w:rPr>
      <w:sz w:val="16"/>
      <w:szCs w:val="16"/>
    </w:rPr>
  </w:style>
  <w:style w:type="character" w:customStyle="1" w:styleId="3Char0">
    <w:name w:val="正文文本缩进 3 Char"/>
    <w:basedOn w:val="a0"/>
    <w:link w:val="30"/>
    <w:uiPriority w:val="99"/>
    <w:semiHidden/>
    <w:locked/>
    <w:rsid w:val="00D37DE2"/>
    <w:rPr>
      <w:rFonts w:ascii="Calibri" w:eastAsia="宋体" w:hAnsi="Calibri" w:cs="Times New Roman"/>
      <w:sz w:val="16"/>
      <w:szCs w:val="16"/>
    </w:rPr>
  </w:style>
  <w:style w:type="paragraph" w:customStyle="1" w:styleId="a9">
    <w:name w:val="样式"/>
    <w:uiPriority w:val="99"/>
    <w:rsid w:val="00D37DE2"/>
    <w:pPr>
      <w:widowControl w:val="0"/>
      <w:jc w:val="both"/>
    </w:pPr>
  </w:style>
  <w:style w:type="character" w:customStyle="1" w:styleId="Char3">
    <w:name w:val="批注框文本 Char"/>
    <w:link w:val="aa"/>
    <w:uiPriority w:val="99"/>
    <w:locked/>
    <w:rsid w:val="00D37DE2"/>
    <w:rPr>
      <w:sz w:val="18"/>
    </w:rPr>
  </w:style>
  <w:style w:type="character" w:styleId="HTML">
    <w:name w:val="HTML Cite"/>
    <w:basedOn w:val="a0"/>
    <w:uiPriority w:val="99"/>
    <w:rsid w:val="00D37DE2"/>
    <w:rPr>
      <w:rFonts w:cs="Times New Roman"/>
      <w:color w:val="009933"/>
    </w:rPr>
  </w:style>
  <w:style w:type="character" w:styleId="ab">
    <w:name w:val="Hyperlink"/>
    <w:basedOn w:val="a0"/>
    <w:uiPriority w:val="99"/>
    <w:rsid w:val="00D37DE2"/>
    <w:rPr>
      <w:rFonts w:cs="Times New Roman"/>
      <w:color w:val="000033"/>
      <w:u w:val="none"/>
    </w:rPr>
  </w:style>
  <w:style w:type="character" w:customStyle="1" w:styleId="font31">
    <w:name w:val="font31"/>
    <w:uiPriority w:val="99"/>
    <w:rsid w:val="00D37DE2"/>
    <w:rPr>
      <w:rFonts w:ascii="Times New Roman" w:hAnsi="Times New Roman"/>
      <w:color w:val="000000"/>
      <w:sz w:val="21"/>
    </w:rPr>
  </w:style>
  <w:style w:type="paragraph" w:customStyle="1" w:styleId="Char4">
    <w:name w:val="Char"/>
    <w:basedOn w:val="a"/>
    <w:uiPriority w:val="99"/>
    <w:rsid w:val="00D37DE2"/>
    <w:pPr>
      <w:spacing w:line="360" w:lineRule="auto"/>
      <w:ind w:firstLineChars="200" w:firstLine="480"/>
    </w:pPr>
    <w:rPr>
      <w:rFonts w:ascii="宋体" w:eastAsia="楷体_GB2312" w:hAnsi="宋体"/>
      <w:sz w:val="24"/>
      <w:szCs w:val="21"/>
    </w:rPr>
  </w:style>
  <w:style w:type="paragraph" w:styleId="ac">
    <w:name w:val="Body Text Indent"/>
    <w:basedOn w:val="a"/>
    <w:link w:val="Char5"/>
    <w:uiPriority w:val="99"/>
    <w:rsid w:val="00D37DE2"/>
    <w:pPr>
      <w:ind w:left="2100" w:hangingChars="1000" w:hanging="2100"/>
    </w:pPr>
    <w:rPr>
      <w:rFonts w:ascii="Arial" w:hAnsi="Arial" w:cs="Arial"/>
      <w:color w:val="FF0000"/>
      <w:szCs w:val="21"/>
    </w:rPr>
  </w:style>
  <w:style w:type="character" w:customStyle="1" w:styleId="Char5">
    <w:name w:val="正文文本缩进 Char"/>
    <w:basedOn w:val="a0"/>
    <w:link w:val="ac"/>
    <w:uiPriority w:val="99"/>
    <w:locked/>
    <w:rsid w:val="00D37DE2"/>
    <w:rPr>
      <w:rFonts w:ascii="Arial" w:eastAsia="宋体" w:hAnsi="Arial" w:cs="Arial"/>
      <w:color w:val="FF0000"/>
      <w:sz w:val="21"/>
      <w:szCs w:val="21"/>
    </w:rPr>
  </w:style>
  <w:style w:type="paragraph" w:styleId="20">
    <w:name w:val="Body Text Indent 2"/>
    <w:basedOn w:val="a"/>
    <w:link w:val="2Char0"/>
    <w:uiPriority w:val="99"/>
    <w:rsid w:val="00D37DE2"/>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locked/>
    <w:rsid w:val="00D37DE2"/>
    <w:rPr>
      <w:rFonts w:ascii="Times New Roman" w:eastAsia="宋体" w:hAnsi="Times New Roman" w:cs="Times New Roman"/>
      <w:sz w:val="24"/>
      <w:szCs w:val="24"/>
    </w:rPr>
  </w:style>
  <w:style w:type="paragraph" w:customStyle="1" w:styleId="ad">
    <w:name w:val="正文中"/>
    <w:basedOn w:val="a"/>
    <w:uiPriority w:val="99"/>
    <w:rsid w:val="00D37DE2"/>
    <w:pPr>
      <w:spacing w:line="360" w:lineRule="auto"/>
      <w:jc w:val="center"/>
    </w:pPr>
    <w:rPr>
      <w:rFonts w:ascii="Times New Roman" w:hAnsi="Times New Roman"/>
      <w:szCs w:val="24"/>
    </w:rPr>
  </w:style>
  <w:style w:type="paragraph" w:styleId="10">
    <w:name w:val="toc 1"/>
    <w:basedOn w:val="a"/>
    <w:next w:val="a"/>
    <w:uiPriority w:val="99"/>
    <w:rsid w:val="00D37DE2"/>
    <w:pPr>
      <w:tabs>
        <w:tab w:val="left" w:pos="355"/>
        <w:tab w:val="right" w:leader="dot" w:pos="9174"/>
      </w:tabs>
    </w:pPr>
    <w:rPr>
      <w:rFonts w:ascii="Times New Roman" w:hAnsi="Times New Roman"/>
      <w:szCs w:val="24"/>
    </w:rPr>
  </w:style>
  <w:style w:type="paragraph" w:styleId="ae">
    <w:name w:val="annotation text"/>
    <w:basedOn w:val="a"/>
    <w:link w:val="Char6"/>
    <w:uiPriority w:val="99"/>
    <w:rsid w:val="00D37DE2"/>
    <w:pPr>
      <w:jc w:val="left"/>
    </w:pPr>
    <w:rPr>
      <w:rFonts w:ascii="Times New Roman" w:hAnsi="Times New Roman"/>
      <w:szCs w:val="24"/>
    </w:rPr>
  </w:style>
  <w:style w:type="character" w:customStyle="1" w:styleId="Char6">
    <w:name w:val="批注文字 Char"/>
    <w:basedOn w:val="a0"/>
    <w:link w:val="ae"/>
    <w:uiPriority w:val="99"/>
    <w:locked/>
    <w:rsid w:val="00D37DE2"/>
    <w:rPr>
      <w:rFonts w:ascii="Times New Roman" w:eastAsia="宋体" w:hAnsi="Times New Roman" w:cs="Times New Roman"/>
      <w:sz w:val="24"/>
      <w:szCs w:val="24"/>
    </w:rPr>
  </w:style>
  <w:style w:type="paragraph" w:styleId="31">
    <w:name w:val="toc 3"/>
    <w:basedOn w:val="a"/>
    <w:next w:val="a"/>
    <w:uiPriority w:val="99"/>
    <w:rsid w:val="00D37DE2"/>
    <w:pPr>
      <w:ind w:leftChars="400" w:left="840"/>
    </w:pPr>
    <w:rPr>
      <w:rFonts w:ascii="Times New Roman" w:hAnsi="Times New Roman"/>
      <w:szCs w:val="24"/>
    </w:rPr>
  </w:style>
  <w:style w:type="paragraph" w:customStyle="1" w:styleId="Style14">
    <w:name w:val="_Style 14"/>
    <w:basedOn w:val="4"/>
    <w:uiPriority w:val="99"/>
    <w:rsid w:val="00D37DE2"/>
    <w:pPr>
      <w:tabs>
        <w:tab w:val="clear" w:pos="2880"/>
        <w:tab w:val="num" w:pos="2100"/>
      </w:tabs>
      <w:ind w:left="2100"/>
    </w:pPr>
  </w:style>
  <w:style w:type="paragraph" w:styleId="21">
    <w:name w:val="toc 2"/>
    <w:basedOn w:val="a"/>
    <w:next w:val="a"/>
    <w:uiPriority w:val="99"/>
    <w:rsid w:val="00D37DE2"/>
    <w:pPr>
      <w:ind w:leftChars="200" w:left="420"/>
    </w:pPr>
    <w:rPr>
      <w:rFonts w:ascii="Times New Roman" w:hAnsi="Times New Roman"/>
      <w:szCs w:val="24"/>
    </w:rPr>
  </w:style>
  <w:style w:type="paragraph" w:styleId="aa">
    <w:name w:val="Balloon Text"/>
    <w:basedOn w:val="a"/>
    <w:link w:val="Char3"/>
    <w:uiPriority w:val="99"/>
    <w:rsid w:val="00D37DE2"/>
    <w:rPr>
      <w:kern w:val="0"/>
      <w:sz w:val="18"/>
      <w:szCs w:val="20"/>
    </w:rPr>
  </w:style>
  <w:style w:type="character" w:customStyle="1" w:styleId="BalloonTextChar1">
    <w:name w:val="Balloon Text Char1"/>
    <w:basedOn w:val="a0"/>
    <w:uiPriority w:val="99"/>
    <w:semiHidden/>
    <w:rPr>
      <w:rFonts w:cs="Times New Roman"/>
      <w:sz w:val="2"/>
    </w:rPr>
  </w:style>
  <w:style w:type="character" w:customStyle="1" w:styleId="Char10">
    <w:name w:val="批注框文本 Char1"/>
    <w:basedOn w:val="a0"/>
    <w:uiPriority w:val="99"/>
    <w:semiHidden/>
    <w:rsid w:val="00D37DE2"/>
    <w:rPr>
      <w:rFonts w:ascii="Calibri" w:eastAsia="宋体" w:hAnsi="Calibri" w:cs="Times New Roman"/>
      <w:sz w:val="18"/>
      <w:szCs w:val="18"/>
    </w:rPr>
  </w:style>
  <w:style w:type="paragraph" w:styleId="af">
    <w:name w:val="Document Map"/>
    <w:basedOn w:val="a"/>
    <w:link w:val="Char7"/>
    <w:uiPriority w:val="99"/>
    <w:rsid w:val="00D37DE2"/>
    <w:pPr>
      <w:shd w:val="clear" w:color="auto" w:fill="000080"/>
    </w:pPr>
    <w:rPr>
      <w:rFonts w:ascii="Times New Roman" w:hAnsi="Times New Roman"/>
      <w:szCs w:val="24"/>
    </w:rPr>
  </w:style>
  <w:style w:type="character" w:customStyle="1" w:styleId="Char7">
    <w:name w:val="文档结构图 Char"/>
    <w:basedOn w:val="a0"/>
    <w:link w:val="af"/>
    <w:uiPriority w:val="99"/>
    <w:locked/>
    <w:rsid w:val="00D37DE2"/>
    <w:rPr>
      <w:rFonts w:ascii="Times New Roman" w:eastAsia="宋体" w:hAnsi="Times New Roman" w:cs="Times New Roman"/>
      <w:sz w:val="24"/>
      <w:szCs w:val="24"/>
      <w:shd w:val="clear" w:color="auto" w:fill="000080"/>
    </w:rPr>
  </w:style>
  <w:style w:type="paragraph" w:customStyle="1" w:styleId="5">
    <w:name w:val="样式5"/>
    <w:basedOn w:val="4"/>
    <w:uiPriority w:val="99"/>
    <w:rsid w:val="00D37DE2"/>
    <w:pPr>
      <w:tabs>
        <w:tab w:val="clear" w:pos="2880"/>
        <w:tab w:val="num" w:pos="3600"/>
      </w:tabs>
      <w:ind w:left="3600"/>
    </w:pPr>
  </w:style>
  <w:style w:type="paragraph" w:customStyle="1" w:styleId="4">
    <w:name w:val="样式4"/>
    <w:basedOn w:val="a"/>
    <w:uiPriority w:val="99"/>
    <w:rsid w:val="00D37DE2"/>
    <w:pPr>
      <w:tabs>
        <w:tab w:val="num" w:pos="2880"/>
      </w:tabs>
      <w:ind w:left="2880" w:firstLineChars="200" w:firstLine="632"/>
    </w:pPr>
    <w:rPr>
      <w:rFonts w:ascii="Times New Roman" w:hAnsi="Times New Roman"/>
      <w:color w:val="000000"/>
      <w:szCs w:val="20"/>
    </w:rPr>
  </w:style>
  <w:style w:type="table" w:styleId="af0">
    <w:name w:val="Table Grid"/>
    <w:basedOn w:val="a1"/>
    <w:uiPriority w:val="99"/>
    <w:rsid w:val="00D37DE2"/>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99"/>
    <w:qFormat/>
    <w:rsid w:val="00D37DE2"/>
    <w:pPr>
      <w:widowControl/>
      <w:spacing w:before="480" w:line="276" w:lineRule="auto"/>
      <w:jc w:val="left"/>
      <w:outlineLvl w:val="9"/>
    </w:pPr>
    <w:rPr>
      <w:rFonts w:ascii="Cambria" w:eastAsia="宋体" w:hAnsi="Cambria"/>
      <w:color w:val="365F91"/>
      <w:kern w:val="0"/>
      <w:sz w:val="28"/>
      <w:szCs w:val="28"/>
    </w:rPr>
  </w:style>
  <w:style w:type="character" w:styleId="af1">
    <w:name w:val="FollowedHyperlink"/>
    <w:basedOn w:val="a0"/>
    <w:uiPriority w:val="99"/>
    <w:semiHidden/>
    <w:rsid w:val="00D37DE2"/>
    <w:rPr>
      <w:rFonts w:cs="Times New Roman"/>
      <w:color w:val="800080"/>
      <w:u w:val="single"/>
    </w:rPr>
  </w:style>
  <w:style w:type="character" w:customStyle="1" w:styleId="Char8">
    <w:name w:val="段 Char"/>
    <w:basedOn w:val="a0"/>
    <w:link w:val="af2"/>
    <w:uiPriority w:val="99"/>
    <w:locked/>
    <w:rsid w:val="00D37DE2"/>
    <w:rPr>
      <w:rFonts w:ascii="宋体" w:cs="Times New Roman"/>
      <w:kern w:val="2"/>
      <w:sz w:val="22"/>
      <w:szCs w:val="22"/>
      <w:lang w:val="en-US" w:eastAsia="zh-CN" w:bidi="ar-SA"/>
    </w:rPr>
  </w:style>
  <w:style w:type="character" w:customStyle="1" w:styleId="Char9">
    <w:name w:val="纯文本 Char"/>
    <w:link w:val="af3"/>
    <w:uiPriority w:val="99"/>
    <w:locked/>
    <w:rsid w:val="00D37DE2"/>
    <w:rPr>
      <w:rFonts w:ascii="宋体" w:eastAsia="宋体" w:hAnsi="Courier New"/>
    </w:rPr>
  </w:style>
  <w:style w:type="paragraph" w:styleId="af3">
    <w:name w:val="Plain Text"/>
    <w:basedOn w:val="a"/>
    <w:link w:val="Char9"/>
    <w:uiPriority w:val="99"/>
    <w:rsid w:val="00D37DE2"/>
    <w:rPr>
      <w:rFonts w:ascii="宋体" w:hAnsi="Courier New"/>
      <w:kern w:val="0"/>
      <w:sz w:val="20"/>
      <w:szCs w:val="20"/>
    </w:rPr>
  </w:style>
  <w:style w:type="character" w:customStyle="1" w:styleId="PlainTextChar1">
    <w:name w:val="Plain Text Char1"/>
    <w:basedOn w:val="a0"/>
    <w:uiPriority w:val="99"/>
    <w:semiHidden/>
    <w:rPr>
      <w:rFonts w:ascii="宋体" w:hAnsi="Courier New" w:cs="Courier New"/>
      <w:sz w:val="21"/>
      <w:szCs w:val="21"/>
    </w:rPr>
  </w:style>
  <w:style w:type="character" w:customStyle="1" w:styleId="Char11">
    <w:name w:val="纯文本 Char1"/>
    <w:basedOn w:val="a0"/>
    <w:uiPriority w:val="99"/>
    <w:semiHidden/>
    <w:rsid w:val="00D37DE2"/>
    <w:rPr>
      <w:rFonts w:ascii="宋体" w:eastAsia="宋体" w:hAnsi="Courier New" w:cs="Courier New"/>
      <w:sz w:val="21"/>
      <w:szCs w:val="21"/>
    </w:rPr>
  </w:style>
  <w:style w:type="paragraph" w:styleId="af4">
    <w:name w:val="Normal (Web)"/>
    <w:basedOn w:val="a"/>
    <w:uiPriority w:val="99"/>
    <w:rsid w:val="00D37DE2"/>
    <w:pPr>
      <w:widowControl/>
      <w:spacing w:before="100" w:beforeAutospacing="1" w:after="100" w:afterAutospacing="1"/>
      <w:jc w:val="left"/>
    </w:pPr>
    <w:rPr>
      <w:rFonts w:ascii="宋体" w:hAnsi="宋体"/>
      <w:color w:val="000000"/>
      <w:kern w:val="0"/>
      <w:sz w:val="24"/>
      <w:szCs w:val="24"/>
    </w:rPr>
  </w:style>
  <w:style w:type="paragraph" w:customStyle="1" w:styleId="af2">
    <w:name w:val="段"/>
    <w:link w:val="Char8"/>
    <w:uiPriority w:val="99"/>
    <w:rsid w:val="00D37DE2"/>
    <w:pPr>
      <w:tabs>
        <w:tab w:val="center" w:pos="4201"/>
        <w:tab w:val="right" w:leader="dot" w:pos="9298"/>
      </w:tabs>
      <w:autoSpaceDE w:val="0"/>
      <w:autoSpaceDN w:val="0"/>
      <w:ind w:firstLineChars="200" w:firstLine="420"/>
      <w:jc w:val="both"/>
    </w:pPr>
    <w:rPr>
      <w:rFonts w:ascii="宋体"/>
    </w:rPr>
  </w:style>
  <w:style w:type="character" w:customStyle="1" w:styleId="11">
    <w:name w:val="正文文本1"/>
    <w:basedOn w:val="af5"/>
    <w:uiPriority w:val="99"/>
    <w:rsid w:val="00D37DE2"/>
    <w:rPr>
      <w:rFonts w:ascii="MingLiU" w:eastAsia="MingLiU" w:hAnsi="MingLiU" w:cs="MingLiU"/>
      <w:color w:val="000000"/>
      <w:spacing w:val="0"/>
      <w:w w:val="100"/>
      <w:position w:val="0"/>
      <w:sz w:val="24"/>
      <w:szCs w:val="24"/>
      <w:shd w:val="clear" w:color="auto" w:fill="FFFFFF"/>
      <w:lang w:val="zh-TW"/>
    </w:rPr>
  </w:style>
  <w:style w:type="character" w:customStyle="1" w:styleId="af5">
    <w:name w:val="正文文本_"/>
    <w:basedOn w:val="a0"/>
    <w:link w:val="50"/>
    <w:uiPriority w:val="99"/>
    <w:locked/>
    <w:rsid w:val="00D37DE2"/>
    <w:rPr>
      <w:rFonts w:ascii="MingLiU" w:eastAsia="MingLiU" w:hAnsi="MingLiU" w:cs="MingLiU"/>
      <w:shd w:val="clear" w:color="auto" w:fill="FFFFFF"/>
    </w:rPr>
  </w:style>
  <w:style w:type="paragraph" w:customStyle="1" w:styleId="Default">
    <w:name w:val="Default"/>
    <w:uiPriority w:val="99"/>
    <w:rsid w:val="00D37DE2"/>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50">
    <w:name w:val="正文文本5"/>
    <w:basedOn w:val="a"/>
    <w:link w:val="af5"/>
    <w:uiPriority w:val="99"/>
    <w:rsid w:val="00D37DE2"/>
    <w:pPr>
      <w:shd w:val="clear" w:color="auto" w:fill="FFFFFF"/>
      <w:spacing w:before="1320" w:after="1080" w:line="240" w:lineRule="atLeast"/>
      <w:jc w:val="center"/>
    </w:pPr>
    <w:rPr>
      <w:rFonts w:ascii="MingLiU" w:eastAsia="MingLiU" w:hAnsi="MingLiU" w:cs="MingLiU"/>
    </w:rPr>
  </w:style>
  <w:style w:type="paragraph" w:customStyle="1" w:styleId="22">
    <w:name w:val="标题 #2"/>
    <w:basedOn w:val="a"/>
    <w:link w:val="23"/>
    <w:uiPriority w:val="99"/>
    <w:rsid w:val="00D37DE2"/>
    <w:pPr>
      <w:shd w:val="clear" w:color="auto" w:fill="FFFFFF"/>
      <w:spacing w:after="1200" w:line="240" w:lineRule="atLeast"/>
      <w:jc w:val="center"/>
      <w:outlineLvl w:val="1"/>
    </w:pPr>
    <w:rPr>
      <w:rFonts w:ascii="MingLiU" w:eastAsia="MingLiU" w:hAnsi="MingLiU" w:cs="MingLiU"/>
      <w:color w:val="000000"/>
      <w:kern w:val="0"/>
      <w:sz w:val="37"/>
      <w:szCs w:val="37"/>
      <w:lang w:val="zh-TW"/>
    </w:rPr>
  </w:style>
  <w:style w:type="paragraph" w:customStyle="1" w:styleId="40">
    <w:name w:val="标题 #4"/>
    <w:basedOn w:val="a"/>
    <w:link w:val="41"/>
    <w:uiPriority w:val="99"/>
    <w:rsid w:val="00D37DE2"/>
    <w:pPr>
      <w:shd w:val="clear" w:color="auto" w:fill="FFFFFF"/>
      <w:spacing w:before="1200" w:after="660" w:line="240" w:lineRule="atLeast"/>
      <w:jc w:val="left"/>
      <w:outlineLvl w:val="3"/>
    </w:pPr>
    <w:rPr>
      <w:rFonts w:ascii="MingLiU" w:eastAsia="MingLiU" w:hAnsi="MingLiU" w:cs="MingLiU"/>
      <w:b/>
      <w:bCs/>
      <w:color w:val="000000"/>
      <w:kern w:val="0"/>
      <w:sz w:val="26"/>
      <w:szCs w:val="26"/>
      <w:lang w:val="zh-TW"/>
    </w:rPr>
  </w:style>
  <w:style w:type="character" w:customStyle="1" w:styleId="Garamond">
    <w:name w:val="正文文本 + Garamond"/>
    <w:basedOn w:val="af5"/>
    <w:uiPriority w:val="99"/>
    <w:rsid w:val="00D37DE2"/>
    <w:rPr>
      <w:rFonts w:ascii="Garamond" w:eastAsia="MingLiU" w:hAnsi="Garamond" w:cs="Garamond"/>
      <w:color w:val="000000"/>
      <w:spacing w:val="0"/>
      <w:w w:val="100"/>
      <w:position w:val="0"/>
      <w:sz w:val="24"/>
      <w:szCs w:val="24"/>
      <w:u w:val="none"/>
      <w:shd w:val="clear" w:color="auto" w:fill="FFFFFF"/>
      <w:lang w:val="zh-TW"/>
    </w:rPr>
  </w:style>
  <w:style w:type="character" w:customStyle="1" w:styleId="MSGothic">
    <w:name w:val="正文文本 + MS Gothic"/>
    <w:aliases w:val="11.5 pt"/>
    <w:basedOn w:val="af5"/>
    <w:uiPriority w:val="99"/>
    <w:rsid w:val="00D37DE2"/>
    <w:rPr>
      <w:rFonts w:ascii="MS Gothic" w:eastAsia="MS Gothic" w:hAnsi="MS Gothic" w:cs="MS Gothic"/>
      <w:color w:val="000000"/>
      <w:spacing w:val="0"/>
      <w:w w:val="100"/>
      <w:position w:val="0"/>
      <w:sz w:val="23"/>
      <w:szCs w:val="23"/>
      <w:u w:val="none"/>
      <w:shd w:val="clear" w:color="auto" w:fill="FFFFFF"/>
      <w:lang w:val="zh-TW"/>
    </w:rPr>
  </w:style>
  <w:style w:type="character" w:customStyle="1" w:styleId="23">
    <w:name w:val="标题 #2_"/>
    <w:basedOn w:val="a0"/>
    <w:link w:val="22"/>
    <w:uiPriority w:val="99"/>
    <w:locked/>
    <w:rsid w:val="00D37DE2"/>
    <w:rPr>
      <w:rFonts w:ascii="MingLiU" w:eastAsia="MingLiU" w:hAnsi="MingLiU" w:cs="MingLiU"/>
      <w:color w:val="000000"/>
      <w:kern w:val="0"/>
      <w:sz w:val="37"/>
      <w:szCs w:val="37"/>
      <w:shd w:val="clear" w:color="auto" w:fill="FFFFFF"/>
      <w:lang w:val="zh-TW"/>
    </w:rPr>
  </w:style>
  <w:style w:type="character" w:customStyle="1" w:styleId="41">
    <w:name w:val="标题 #4_"/>
    <w:basedOn w:val="a0"/>
    <w:link w:val="40"/>
    <w:uiPriority w:val="99"/>
    <w:locked/>
    <w:rsid w:val="00D37DE2"/>
    <w:rPr>
      <w:rFonts w:ascii="MingLiU" w:eastAsia="MingLiU" w:hAnsi="MingLiU" w:cs="MingLiU"/>
      <w:b/>
      <w:bCs/>
      <w:color w:val="000000"/>
      <w:kern w:val="0"/>
      <w:sz w:val="26"/>
      <w:szCs w:val="26"/>
      <w:shd w:val="clear" w:color="auto" w:fill="FFFFFF"/>
      <w:lang w:val="zh-TW"/>
    </w:rPr>
  </w:style>
  <w:style w:type="character" w:customStyle="1" w:styleId="MSGothic2">
    <w:name w:val="正文文本 + MS Gothic2"/>
    <w:aliases w:val="11.5 pt1"/>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MSGothic1">
    <w:name w:val="正文文本 + MS Gothic1"/>
    <w:aliases w:val="11.5 pt2"/>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apple-converted-space">
    <w:name w:val="apple-converted-space"/>
    <w:basedOn w:val="a0"/>
    <w:uiPriority w:val="99"/>
    <w:rsid w:val="00A90D4E"/>
    <w:rPr>
      <w:rFonts w:cs="Times New Roman"/>
    </w:rPr>
  </w:style>
  <w:style w:type="paragraph" w:styleId="af6">
    <w:name w:val="List Paragraph"/>
    <w:basedOn w:val="a"/>
    <w:uiPriority w:val="99"/>
    <w:qFormat/>
    <w:rsid w:val="00A90D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D7D89"/>
    <w:pPr>
      <w:widowControl w:val="0"/>
      <w:jc w:val="both"/>
    </w:pPr>
  </w:style>
  <w:style w:type="paragraph" w:styleId="1">
    <w:name w:val="heading 1"/>
    <w:basedOn w:val="a"/>
    <w:next w:val="a"/>
    <w:link w:val="1Char"/>
    <w:uiPriority w:val="99"/>
    <w:qFormat/>
    <w:rsid w:val="00CB5078"/>
    <w:pPr>
      <w:keepNext/>
      <w:keepLines/>
      <w:jc w:val="center"/>
      <w:outlineLvl w:val="0"/>
    </w:pPr>
    <w:rPr>
      <w:rFonts w:eastAsia="华文中宋"/>
      <w:b/>
      <w:bCs/>
      <w:kern w:val="44"/>
      <w:sz w:val="36"/>
      <w:szCs w:val="44"/>
    </w:rPr>
  </w:style>
  <w:style w:type="paragraph" w:styleId="2">
    <w:name w:val="heading 2"/>
    <w:basedOn w:val="a"/>
    <w:next w:val="a"/>
    <w:link w:val="2Char"/>
    <w:uiPriority w:val="99"/>
    <w:qFormat/>
    <w:rsid w:val="00FD7D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37D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B5078"/>
    <w:rPr>
      <w:rFonts w:ascii="Calibri" w:eastAsia="华文中宋" w:hAnsi="Calibri" w:cs="Times New Roman"/>
      <w:b/>
      <w:bCs/>
      <w:kern w:val="44"/>
      <w:sz w:val="44"/>
      <w:szCs w:val="44"/>
    </w:rPr>
  </w:style>
  <w:style w:type="character" w:customStyle="1" w:styleId="2Char">
    <w:name w:val="标题 2 Char"/>
    <w:basedOn w:val="a0"/>
    <w:link w:val="2"/>
    <w:uiPriority w:val="99"/>
    <w:semiHidden/>
    <w:locked/>
    <w:rsid w:val="00FD7D89"/>
    <w:rPr>
      <w:rFonts w:ascii="Cambria" w:eastAsia="宋体" w:hAnsi="Cambria" w:cs="Times New Roman"/>
      <w:b/>
      <w:bCs/>
      <w:sz w:val="32"/>
      <w:szCs w:val="32"/>
    </w:rPr>
  </w:style>
  <w:style w:type="character" w:customStyle="1" w:styleId="3Char">
    <w:name w:val="标题 3 Char"/>
    <w:basedOn w:val="a0"/>
    <w:link w:val="3"/>
    <w:uiPriority w:val="99"/>
    <w:locked/>
    <w:rsid w:val="00D37DE2"/>
    <w:rPr>
      <w:rFonts w:ascii="Times New Roman" w:eastAsia="宋体" w:hAnsi="Times New Roman" w:cs="Times New Roman"/>
      <w:b/>
      <w:bCs/>
      <w:sz w:val="32"/>
      <w:szCs w:val="32"/>
    </w:rPr>
  </w:style>
  <w:style w:type="paragraph" w:styleId="a3">
    <w:name w:val="header"/>
    <w:basedOn w:val="a"/>
    <w:link w:val="Char"/>
    <w:uiPriority w:val="99"/>
    <w:rsid w:val="00FD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7D89"/>
    <w:rPr>
      <w:rFonts w:cs="Times New Roman"/>
      <w:sz w:val="18"/>
      <w:szCs w:val="18"/>
    </w:rPr>
  </w:style>
  <w:style w:type="paragraph" w:styleId="a4">
    <w:name w:val="footer"/>
    <w:basedOn w:val="a"/>
    <w:link w:val="Char0"/>
    <w:uiPriority w:val="99"/>
    <w:rsid w:val="00FD7D8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7D89"/>
    <w:rPr>
      <w:rFonts w:cs="Times New Roman"/>
      <w:sz w:val="18"/>
      <w:szCs w:val="18"/>
    </w:rPr>
  </w:style>
  <w:style w:type="character" w:styleId="a5">
    <w:name w:val="page number"/>
    <w:basedOn w:val="a0"/>
    <w:uiPriority w:val="99"/>
    <w:rsid w:val="00FD7D89"/>
    <w:rPr>
      <w:rFonts w:cs="Times New Roman"/>
    </w:rPr>
  </w:style>
  <w:style w:type="paragraph" w:styleId="a6">
    <w:name w:val="Body Text"/>
    <w:basedOn w:val="a"/>
    <w:link w:val="Char1"/>
    <w:uiPriority w:val="99"/>
    <w:semiHidden/>
    <w:rsid w:val="00FD7D89"/>
    <w:pPr>
      <w:spacing w:after="120"/>
    </w:pPr>
    <w:rPr>
      <w:rFonts w:ascii="Times New Roman" w:hAnsi="Times New Roman"/>
      <w:szCs w:val="20"/>
    </w:rPr>
  </w:style>
  <w:style w:type="character" w:customStyle="1" w:styleId="Char1">
    <w:name w:val="正文文本 Char"/>
    <w:basedOn w:val="a0"/>
    <w:link w:val="a6"/>
    <w:uiPriority w:val="99"/>
    <w:semiHidden/>
    <w:locked/>
    <w:rsid w:val="00FD7D89"/>
    <w:rPr>
      <w:rFonts w:ascii="Times New Roman" w:eastAsia="宋体" w:hAnsi="Times New Roman" w:cs="Times New Roman"/>
      <w:sz w:val="20"/>
      <w:szCs w:val="20"/>
    </w:rPr>
  </w:style>
  <w:style w:type="paragraph" w:customStyle="1" w:styleId="a7">
    <w:name w:val="表格字"/>
    <w:basedOn w:val="a"/>
    <w:uiPriority w:val="99"/>
    <w:rsid w:val="00FD7D89"/>
    <w:pPr>
      <w:spacing w:line="240" w:lineRule="atLeast"/>
    </w:pPr>
    <w:rPr>
      <w:rFonts w:ascii="Times New Roman" w:hAnsi="Times New Roman"/>
      <w:szCs w:val="24"/>
    </w:rPr>
  </w:style>
  <w:style w:type="paragraph" w:styleId="a8">
    <w:name w:val="Title"/>
    <w:basedOn w:val="a"/>
    <w:next w:val="a"/>
    <w:link w:val="Char2"/>
    <w:uiPriority w:val="99"/>
    <w:qFormat/>
    <w:rsid w:val="00FD7D89"/>
    <w:pPr>
      <w:spacing w:line="360" w:lineRule="auto"/>
      <w:ind w:firstLineChars="200" w:firstLine="200"/>
      <w:jc w:val="left"/>
      <w:outlineLvl w:val="0"/>
    </w:pPr>
    <w:rPr>
      <w:rFonts w:ascii="Cambria" w:eastAsia="华文中宋" w:hAnsi="Cambria"/>
      <w:b/>
      <w:bCs/>
      <w:sz w:val="32"/>
      <w:szCs w:val="32"/>
    </w:rPr>
  </w:style>
  <w:style w:type="character" w:customStyle="1" w:styleId="Char2">
    <w:name w:val="标题 Char"/>
    <w:basedOn w:val="a0"/>
    <w:link w:val="a8"/>
    <w:uiPriority w:val="99"/>
    <w:locked/>
    <w:rsid w:val="00FD7D89"/>
    <w:rPr>
      <w:rFonts w:ascii="Cambria" w:eastAsia="华文中宋" w:hAnsi="Cambria" w:cs="Times New Roman"/>
      <w:b/>
      <w:bCs/>
      <w:sz w:val="32"/>
      <w:szCs w:val="32"/>
    </w:rPr>
  </w:style>
  <w:style w:type="paragraph" w:styleId="30">
    <w:name w:val="Body Text Indent 3"/>
    <w:basedOn w:val="a"/>
    <w:link w:val="3Char0"/>
    <w:uiPriority w:val="99"/>
    <w:rsid w:val="00D37DE2"/>
    <w:pPr>
      <w:spacing w:after="120"/>
      <w:ind w:leftChars="200" w:left="420"/>
    </w:pPr>
    <w:rPr>
      <w:sz w:val="16"/>
      <w:szCs w:val="16"/>
    </w:rPr>
  </w:style>
  <w:style w:type="character" w:customStyle="1" w:styleId="3Char0">
    <w:name w:val="正文文本缩进 3 Char"/>
    <w:basedOn w:val="a0"/>
    <w:link w:val="30"/>
    <w:uiPriority w:val="99"/>
    <w:semiHidden/>
    <w:locked/>
    <w:rsid w:val="00D37DE2"/>
    <w:rPr>
      <w:rFonts w:ascii="Calibri" w:eastAsia="宋体" w:hAnsi="Calibri" w:cs="Times New Roman"/>
      <w:sz w:val="16"/>
      <w:szCs w:val="16"/>
    </w:rPr>
  </w:style>
  <w:style w:type="paragraph" w:customStyle="1" w:styleId="a9">
    <w:name w:val="样式"/>
    <w:uiPriority w:val="99"/>
    <w:rsid w:val="00D37DE2"/>
    <w:pPr>
      <w:widowControl w:val="0"/>
      <w:jc w:val="both"/>
    </w:pPr>
  </w:style>
  <w:style w:type="character" w:customStyle="1" w:styleId="Char3">
    <w:name w:val="批注框文本 Char"/>
    <w:link w:val="aa"/>
    <w:uiPriority w:val="99"/>
    <w:locked/>
    <w:rsid w:val="00D37DE2"/>
    <w:rPr>
      <w:sz w:val="18"/>
    </w:rPr>
  </w:style>
  <w:style w:type="character" w:styleId="HTML">
    <w:name w:val="HTML Cite"/>
    <w:basedOn w:val="a0"/>
    <w:uiPriority w:val="99"/>
    <w:rsid w:val="00D37DE2"/>
    <w:rPr>
      <w:rFonts w:cs="Times New Roman"/>
      <w:color w:val="009933"/>
    </w:rPr>
  </w:style>
  <w:style w:type="character" w:styleId="ab">
    <w:name w:val="Hyperlink"/>
    <w:basedOn w:val="a0"/>
    <w:uiPriority w:val="99"/>
    <w:rsid w:val="00D37DE2"/>
    <w:rPr>
      <w:rFonts w:cs="Times New Roman"/>
      <w:color w:val="000033"/>
      <w:u w:val="none"/>
    </w:rPr>
  </w:style>
  <w:style w:type="character" w:customStyle="1" w:styleId="font31">
    <w:name w:val="font31"/>
    <w:uiPriority w:val="99"/>
    <w:rsid w:val="00D37DE2"/>
    <w:rPr>
      <w:rFonts w:ascii="Times New Roman" w:hAnsi="Times New Roman"/>
      <w:color w:val="000000"/>
      <w:sz w:val="21"/>
    </w:rPr>
  </w:style>
  <w:style w:type="paragraph" w:customStyle="1" w:styleId="Char4">
    <w:name w:val="Char"/>
    <w:basedOn w:val="a"/>
    <w:uiPriority w:val="99"/>
    <w:rsid w:val="00D37DE2"/>
    <w:pPr>
      <w:spacing w:line="360" w:lineRule="auto"/>
      <w:ind w:firstLineChars="200" w:firstLine="480"/>
    </w:pPr>
    <w:rPr>
      <w:rFonts w:ascii="宋体" w:eastAsia="楷体_GB2312" w:hAnsi="宋体"/>
      <w:sz w:val="24"/>
      <w:szCs w:val="21"/>
    </w:rPr>
  </w:style>
  <w:style w:type="paragraph" w:styleId="ac">
    <w:name w:val="Body Text Indent"/>
    <w:basedOn w:val="a"/>
    <w:link w:val="Char5"/>
    <w:uiPriority w:val="99"/>
    <w:rsid w:val="00D37DE2"/>
    <w:pPr>
      <w:ind w:left="2100" w:hangingChars="1000" w:hanging="2100"/>
    </w:pPr>
    <w:rPr>
      <w:rFonts w:ascii="Arial" w:hAnsi="Arial" w:cs="Arial"/>
      <w:color w:val="FF0000"/>
      <w:szCs w:val="21"/>
    </w:rPr>
  </w:style>
  <w:style w:type="character" w:customStyle="1" w:styleId="Char5">
    <w:name w:val="正文文本缩进 Char"/>
    <w:basedOn w:val="a0"/>
    <w:link w:val="ac"/>
    <w:uiPriority w:val="99"/>
    <w:locked/>
    <w:rsid w:val="00D37DE2"/>
    <w:rPr>
      <w:rFonts w:ascii="Arial" w:eastAsia="宋体" w:hAnsi="Arial" w:cs="Arial"/>
      <w:color w:val="FF0000"/>
      <w:sz w:val="21"/>
      <w:szCs w:val="21"/>
    </w:rPr>
  </w:style>
  <w:style w:type="paragraph" w:styleId="20">
    <w:name w:val="Body Text Indent 2"/>
    <w:basedOn w:val="a"/>
    <w:link w:val="2Char0"/>
    <w:uiPriority w:val="99"/>
    <w:rsid w:val="00D37DE2"/>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locked/>
    <w:rsid w:val="00D37DE2"/>
    <w:rPr>
      <w:rFonts w:ascii="Times New Roman" w:eastAsia="宋体" w:hAnsi="Times New Roman" w:cs="Times New Roman"/>
      <w:sz w:val="24"/>
      <w:szCs w:val="24"/>
    </w:rPr>
  </w:style>
  <w:style w:type="paragraph" w:customStyle="1" w:styleId="ad">
    <w:name w:val="正文中"/>
    <w:basedOn w:val="a"/>
    <w:uiPriority w:val="99"/>
    <w:rsid w:val="00D37DE2"/>
    <w:pPr>
      <w:spacing w:line="360" w:lineRule="auto"/>
      <w:jc w:val="center"/>
    </w:pPr>
    <w:rPr>
      <w:rFonts w:ascii="Times New Roman" w:hAnsi="Times New Roman"/>
      <w:szCs w:val="24"/>
    </w:rPr>
  </w:style>
  <w:style w:type="paragraph" w:styleId="10">
    <w:name w:val="toc 1"/>
    <w:basedOn w:val="a"/>
    <w:next w:val="a"/>
    <w:uiPriority w:val="99"/>
    <w:rsid w:val="00D37DE2"/>
    <w:pPr>
      <w:tabs>
        <w:tab w:val="left" w:pos="355"/>
        <w:tab w:val="right" w:leader="dot" w:pos="9174"/>
      </w:tabs>
    </w:pPr>
    <w:rPr>
      <w:rFonts w:ascii="Times New Roman" w:hAnsi="Times New Roman"/>
      <w:szCs w:val="24"/>
    </w:rPr>
  </w:style>
  <w:style w:type="paragraph" w:styleId="ae">
    <w:name w:val="annotation text"/>
    <w:basedOn w:val="a"/>
    <w:link w:val="Char6"/>
    <w:uiPriority w:val="99"/>
    <w:rsid w:val="00D37DE2"/>
    <w:pPr>
      <w:jc w:val="left"/>
    </w:pPr>
    <w:rPr>
      <w:rFonts w:ascii="Times New Roman" w:hAnsi="Times New Roman"/>
      <w:szCs w:val="24"/>
    </w:rPr>
  </w:style>
  <w:style w:type="character" w:customStyle="1" w:styleId="Char6">
    <w:name w:val="批注文字 Char"/>
    <w:basedOn w:val="a0"/>
    <w:link w:val="ae"/>
    <w:uiPriority w:val="99"/>
    <w:locked/>
    <w:rsid w:val="00D37DE2"/>
    <w:rPr>
      <w:rFonts w:ascii="Times New Roman" w:eastAsia="宋体" w:hAnsi="Times New Roman" w:cs="Times New Roman"/>
      <w:sz w:val="24"/>
      <w:szCs w:val="24"/>
    </w:rPr>
  </w:style>
  <w:style w:type="paragraph" w:styleId="31">
    <w:name w:val="toc 3"/>
    <w:basedOn w:val="a"/>
    <w:next w:val="a"/>
    <w:uiPriority w:val="99"/>
    <w:rsid w:val="00D37DE2"/>
    <w:pPr>
      <w:ind w:leftChars="400" w:left="840"/>
    </w:pPr>
    <w:rPr>
      <w:rFonts w:ascii="Times New Roman" w:hAnsi="Times New Roman"/>
      <w:szCs w:val="24"/>
    </w:rPr>
  </w:style>
  <w:style w:type="paragraph" w:customStyle="1" w:styleId="Style14">
    <w:name w:val="_Style 14"/>
    <w:basedOn w:val="4"/>
    <w:uiPriority w:val="99"/>
    <w:rsid w:val="00D37DE2"/>
    <w:pPr>
      <w:tabs>
        <w:tab w:val="clear" w:pos="2880"/>
        <w:tab w:val="num" w:pos="2100"/>
      </w:tabs>
      <w:ind w:left="2100"/>
    </w:pPr>
  </w:style>
  <w:style w:type="paragraph" w:styleId="21">
    <w:name w:val="toc 2"/>
    <w:basedOn w:val="a"/>
    <w:next w:val="a"/>
    <w:uiPriority w:val="99"/>
    <w:rsid w:val="00D37DE2"/>
    <w:pPr>
      <w:ind w:leftChars="200" w:left="420"/>
    </w:pPr>
    <w:rPr>
      <w:rFonts w:ascii="Times New Roman" w:hAnsi="Times New Roman"/>
      <w:szCs w:val="24"/>
    </w:rPr>
  </w:style>
  <w:style w:type="paragraph" w:styleId="aa">
    <w:name w:val="Balloon Text"/>
    <w:basedOn w:val="a"/>
    <w:link w:val="Char3"/>
    <w:uiPriority w:val="99"/>
    <w:rsid w:val="00D37DE2"/>
    <w:rPr>
      <w:kern w:val="0"/>
      <w:sz w:val="18"/>
      <w:szCs w:val="20"/>
    </w:rPr>
  </w:style>
  <w:style w:type="character" w:customStyle="1" w:styleId="BalloonTextChar1">
    <w:name w:val="Balloon Text Char1"/>
    <w:basedOn w:val="a0"/>
    <w:uiPriority w:val="99"/>
    <w:semiHidden/>
    <w:rPr>
      <w:rFonts w:cs="Times New Roman"/>
      <w:sz w:val="2"/>
    </w:rPr>
  </w:style>
  <w:style w:type="character" w:customStyle="1" w:styleId="Char10">
    <w:name w:val="批注框文本 Char1"/>
    <w:basedOn w:val="a0"/>
    <w:uiPriority w:val="99"/>
    <w:semiHidden/>
    <w:rsid w:val="00D37DE2"/>
    <w:rPr>
      <w:rFonts w:ascii="Calibri" w:eastAsia="宋体" w:hAnsi="Calibri" w:cs="Times New Roman"/>
      <w:sz w:val="18"/>
      <w:szCs w:val="18"/>
    </w:rPr>
  </w:style>
  <w:style w:type="paragraph" w:styleId="af">
    <w:name w:val="Document Map"/>
    <w:basedOn w:val="a"/>
    <w:link w:val="Char7"/>
    <w:uiPriority w:val="99"/>
    <w:rsid w:val="00D37DE2"/>
    <w:pPr>
      <w:shd w:val="clear" w:color="auto" w:fill="000080"/>
    </w:pPr>
    <w:rPr>
      <w:rFonts w:ascii="Times New Roman" w:hAnsi="Times New Roman"/>
      <w:szCs w:val="24"/>
    </w:rPr>
  </w:style>
  <w:style w:type="character" w:customStyle="1" w:styleId="Char7">
    <w:name w:val="文档结构图 Char"/>
    <w:basedOn w:val="a0"/>
    <w:link w:val="af"/>
    <w:uiPriority w:val="99"/>
    <w:locked/>
    <w:rsid w:val="00D37DE2"/>
    <w:rPr>
      <w:rFonts w:ascii="Times New Roman" w:eastAsia="宋体" w:hAnsi="Times New Roman" w:cs="Times New Roman"/>
      <w:sz w:val="24"/>
      <w:szCs w:val="24"/>
      <w:shd w:val="clear" w:color="auto" w:fill="000080"/>
    </w:rPr>
  </w:style>
  <w:style w:type="paragraph" w:customStyle="1" w:styleId="5">
    <w:name w:val="样式5"/>
    <w:basedOn w:val="4"/>
    <w:uiPriority w:val="99"/>
    <w:rsid w:val="00D37DE2"/>
    <w:pPr>
      <w:tabs>
        <w:tab w:val="clear" w:pos="2880"/>
        <w:tab w:val="num" w:pos="3600"/>
      </w:tabs>
      <w:ind w:left="3600"/>
    </w:pPr>
  </w:style>
  <w:style w:type="paragraph" w:customStyle="1" w:styleId="4">
    <w:name w:val="样式4"/>
    <w:basedOn w:val="a"/>
    <w:uiPriority w:val="99"/>
    <w:rsid w:val="00D37DE2"/>
    <w:pPr>
      <w:tabs>
        <w:tab w:val="num" w:pos="2880"/>
      </w:tabs>
      <w:ind w:left="2880" w:firstLineChars="200" w:firstLine="632"/>
    </w:pPr>
    <w:rPr>
      <w:rFonts w:ascii="Times New Roman" w:hAnsi="Times New Roman"/>
      <w:color w:val="000000"/>
      <w:szCs w:val="20"/>
    </w:rPr>
  </w:style>
  <w:style w:type="table" w:styleId="af0">
    <w:name w:val="Table Grid"/>
    <w:basedOn w:val="a1"/>
    <w:uiPriority w:val="99"/>
    <w:rsid w:val="00D37DE2"/>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99"/>
    <w:qFormat/>
    <w:rsid w:val="00D37DE2"/>
    <w:pPr>
      <w:widowControl/>
      <w:spacing w:before="480" w:line="276" w:lineRule="auto"/>
      <w:jc w:val="left"/>
      <w:outlineLvl w:val="9"/>
    </w:pPr>
    <w:rPr>
      <w:rFonts w:ascii="Cambria" w:eastAsia="宋体" w:hAnsi="Cambria"/>
      <w:color w:val="365F91"/>
      <w:kern w:val="0"/>
      <w:sz w:val="28"/>
      <w:szCs w:val="28"/>
    </w:rPr>
  </w:style>
  <w:style w:type="character" w:styleId="af1">
    <w:name w:val="FollowedHyperlink"/>
    <w:basedOn w:val="a0"/>
    <w:uiPriority w:val="99"/>
    <w:semiHidden/>
    <w:rsid w:val="00D37DE2"/>
    <w:rPr>
      <w:rFonts w:cs="Times New Roman"/>
      <w:color w:val="800080"/>
      <w:u w:val="single"/>
    </w:rPr>
  </w:style>
  <w:style w:type="character" w:customStyle="1" w:styleId="Char8">
    <w:name w:val="段 Char"/>
    <w:basedOn w:val="a0"/>
    <w:link w:val="af2"/>
    <w:uiPriority w:val="99"/>
    <w:locked/>
    <w:rsid w:val="00D37DE2"/>
    <w:rPr>
      <w:rFonts w:ascii="宋体" w:cs="Times New Roman"/>
      <w:kern w:val="2"/>
      <w:sz w:val="22"/>
      <w:szCs w:val="22"/>
      <w:lang w:val="en-US" w:eastAsia="zh-CN" w:bidi="ar-SA"/>
    </w:rPr>
  </w:style>
  <w:style w:type="character" w:customStyle="1" w:styleId="Char9">
    <w:name w:val="纯文本 Char"/>
    <w:link w:val="af3"/>
    <w:uiPriority w:val="99"/>
    <w:locked/>
    <w:rsid w:val="00D37DE2"/>
    <w:rPr>
      <w:rFonts w:ascii="宋体" w:eastAsia="宋体" w:hAnsi="Courier New"/>
    </w:rPr>
  </w:style>
  <w:style w:type="paragraph" w:styleId="af3">
    <w:name w:val="Plain Text"/>
    <w:basedOn w:val="a"/>
    <w:link w:val="Char9"/>
    <w:uiPriority w:val="99"/>
    <w:rsid w:val="00D37DE2"/>
    <w:rPr>
      <w:rFonts w:ascii="宋体" w:hAnsi="Courier New"/>
      <w:kern w:val="0"/>
      <w:sz w:val="20"/>
      <w:szCs w:val="20"/>
    </w:rPr>
  </w:style>
  <w:style w:type="character" w:customStyle="1" w:styleId="PlainTextChar1">
    <w:name w:val="Plain Text Char1"/>
    <w:basedOn w:val="a0"/>
    <w:uiPriority w:val="99"/>
    <w:semiHidden/>
    <w:rPr>
      <w:rFonts w:ascii="宋体" w:hAnsi="Courier New" w:cs="Courier New"/>
      <w:sz w:val="21"/>
      <w:szCs w:val="21"/>
    </w:rPr>
  </w:style>
  <w:style w:type="character" w:customStyle="1" w:styleId="Char11">
    <w:name w:val="纯文本 Char1"/>
    <w:basedOn w:val="a0"/>
    <w:uiPriority w:val="99"/>
    <w:semiHidden/>
    <w:rsid w:val="00D37DE2"/>
    <w:rPr>
      <w:rFonts w:ascii="宋体" w:eastAsia="宋体" w:hAnsi="Courier New" w:cs="Courier New"/>
      <w:sz w:val="21"/>
      <w:szCs w:val="21"/>
    </w:rPr>
  </w:style>
  <w:style w:type="paragraph" w:styleId="af4">
    <w:name w:val="Normal (Web)"/>
    <w:basedOn w:val="a"/>
    <w:uiPriority w:val="99"/>
    <w:rsid w:val="00D37DE2"/>
    <w:pPr>
      <w:widowControl/>
      <w:spacing w:before="100" w:beforeAutospacing="1" w:after="100" w:afterAutospacing="1"/>
      <w:jc w:val="left"/>
    </w:pPr>
    <w:rPr>
      <w:rFonts w:ascii="宋体" w:hAnsi="宋体"/>
      <w:color w:val="000000"/>
      <w:kern w:val="0"/>
      <w:sz w:val="24"/>
      <w:szCs w:val="24"/>
    </w:rPr>
  </w:style>
  <w:style w:type="paragraph" w:customStyle="1" w:styleId="af2">
    <w:name w:val="段"/>
    <w:link w:val="Char8"/>
    <w:uiPriority w:val="99"/>
    <w:rsid w:val="00D37DE2"/>
    <w:pPr>
      <w:tabs>
        <w:tab w:val="center" w:pos="4201"/>
        <w:tab w:val="right" w:leader="dot" w:pos="9298"/>
      </w:tabs>
      <w:autoSpaceDE w:val="0"/>
      <w:autoSpaceDN w:val="0"/>
      <w:ind w:firstLineChars="200" w:firstLine="420"/>
      <w:jc w:val="both"/>
    </w:pPr>
    <w:rPr>
      <w:rFonts w:ascii="宋体"/>
    </w:rPr>
  </w:style>
  <w:style w:type="character" w:customStyle="1" w:styleId="11">
    <w:name w:val="正文文本1"/>
    <w:basedOn w:val="af5"/>
    <w:uiPriority w:val="99"/>
    <w:rsid w:val="00D37DE2"/>
    <w:rPr>
      <w:rFonts w:ascii="MingLiU" w:eastAsia="MingLiU" w:hAnsi="MingLiU" w:cs="MingLiU"/>
      <w:color w:val="000000"/>
      <w:spacing w:val="0"/>
      <w:w w:val="100"/>
      <w:position w:val="0"/>
      <w:sz w:val="24"/>
      <w:szCs w:val="24"/>
      <w:shd w:val="clear" w:color="auto" w:fill="FFFFFF"/>
      <w:lang w:val="zh-TW"/>
    </w:rPr>
  </w:style>
  <w:style w:type="character" w:customStyle="1" w:styleId="af5">
    <w:name w:val="正文文本_"/>
    <w:basedOn w:val="a0"/>
    <w:link w:val="50"/>
    <w:uiPriority w:val="99"/>
    <w:locked/>
    <w:rsid w:val="00D37DE2"/>
    <w:rPr>
      <w:rFonts w:ascii="MingLiU" w:eastAsia="MingLiU" w:hAnsi="MingLiU" w:cs="MingLiU"/>
      <w:shd w:val="clear" w:color="auto" w:fill="FFFFFF"/>
    </w:rPr>
  </w:style>
  <w:style w:type="paragraph" w:customStyle="1" w:styleId="Default">
    <w:name w:val="Default"/>
    <w:uiPriority w:val="99"/>
    <w:rsid w:val="00D37DE2"/>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50">
    <w:name w:val="正文文本5"/>
    <w:basedOn w:val="a"/>
    <w:link w:val="af5"/>
    <w:uiPriority w:val="99"/>
    <w:rsid w:val="00D37DE2"/>
    <w:pPr>
      <w:shd w:val="clear" w:color="auto" w:fill="FFFFFF"/>
      <w:spacing w:before="1320" w:after="1080" w:line="240" w:lineRule="atLeast"/>
      <w:jc w:val="center"/>
    </w:pPr>
    <w:rPr>
      <w:rFonts w:ascii="MingLiU" w:eastAsia="MingLiU" w:hAnsi="MingLiU" w:cs="MingLiU"/>
    </w:rPr>
  </w:style>
  <w:style w:type="paragraph" w:customStyle="1" w:styleId="22">
    <w:name w:val="标题 #2"/>
    <w:basedOn w:val="a"/>
    <w:link w:val="23"/>
    <w:uiPriority w:val="99"/>
    <w:rsid w:val="00D37DE2"/>
    <w:pPr>
      <w:shd w:val="clear" w:color="auto" w:fill="FFFFFF"/>
      <w:spacing w:after="1200" w:line="240" w:lineRule="atLeast"/>
      <w:jc w:val="center"/>
      <w:outlineLvl w:val="1"/>
    </w:pPr>
    <w:rPr>
      <w:rFonts w:ascii="MingLiU" w:eastAsia="MingLiU" w:hAnsi="MingLiU" w:cs="MingLiU"/>
      <w:color w:val="000000"/>
      <w:kern w:val="0"/>
      <w:sz w:val="37"/>
      <w:szCs w:val="37"/>
      <w:lang w:val="zh-TW"/>
    </w:rPr>
  </w:style>
  <w:style w:type="paragraph" w:customStyle="1" w:styleId="40">
    <w:name w:val="标题 #4"/>
    <w:basedOn w:val="a"/>
    <w:link w:val="41"/>
    <w:uiPriority w:val="99"/>
    <w:rsid w:val="00D37DE2"/>
    <w:pPr>
      <w:shd w:val="clear" w:color="auto" w:fill="FFFFFF"/>
      <w:spacing w:before="1200" w:after="660" w:line="240" w:lineRule="atLeast"/>
      <w:jc w:val="left"/>
      <w:outlineLvl w:val="3"/>
    </w:pPr>
    <w:rPr>
      <w:rFonts w:ascii="MingLiU" w:eastAsia="MingLiU" w:hAnsi="MingLiU" w:cs="MingLiU"/>
      <w:b/>
      <w:bCs/>
      <w:color w:val="000000"/>
      <w:kern w:val="0"/>
      <w:sz w:val="26"/>
      <w:szCs w:val="26"/>
      <w:lang w:val="zh-TW"/>
    </w:rPr>
  </w:style>
  <w:style w:type="character" w:customStyle="1" w:styleId="Garamond">
    <w:name w:val="正文文本 + Garamond"/>
    <w:basedOn w:val="af5"/>
    <w:uiPriority w:val="99"/>
    <w:rsid w:val="00D37DE2"/>
    <w:rPr>
      <w:rFonts w:ascii="Garamond" w:eastAsia="MingLiU" w:hAnsi="Garamond" w:cs="Garamond"/>
      <w:color w:val="000000"/>
      <w:spacing w:val="0"/>
      <w:w w:val="100"/>
      <w:position w:val="0"/>
      <w:sz w:val="24"/>
      <w:szCs w:val="24"/>
      <w:u w:val="none"/>
      <w:shd w:val="clear" w:color="auto" w:fill="FFFFFF"/>
      <w:lang w:val="zh-TW"/>
    </w:rPr>
  </w:style>
  <w:style w:type="character" w:customStyle="1" w:styleId="MSGothic">
    <w:name w:val="正文文本 + MS Gothic"/>
    <w:aliases w:val="11.5 pt"/>
    <w:basedOn w:val="af5"/>
    <w:uiPriority w:val="99"/>
    <w:rsid w:val="00D37DE2"/>
    <w:rPr>
      <w:rFonts w:ascii="MS Gothic" w:eastAsia="MS Gothic" w:hAnsi="MS Gothic" w:cs="MS Gothic"/>
      <w:color w:val="000000"/>
      <w:spacing w:val="0"/>
      <w:w w:val="100"/>
      <w:position w:val="0"/>
      <w:sz w:val="23"/>
      <w:szCs w:val="23"/>
      <w:u w:val="none"/>
      <w:shd w:val="clear" w:color="auto" w:fill="FFFFFF"/>
      <w:lang w:val="zh-TW"/>
    </w:rPr>
  </w:style>
  <w:style w:type="character" w:customStyle="1" w:styleId="23">
    <w:name w:val="标题 #2_"/>
    <w:basedOn w:val="a0"/>
    <w:link w:val="22"/>
    <w:uiPriority w:val="99"/>
    <w:locked/>
    <w:rsid w:val="00D37DE2"/>
    <w:rPr>
      <w:rFonts w:ascii="MingLiU" w:eastAsia="MingLiU" w:hAnsi="MingLiU" w:cs="MingLiU"/>
      <w:color w:val="000000"/>
      <w:kern w:val="0"/>
      <w:sz w:val="37"/>
      <w:szCs w:val="37"/>
      <w:shd w:val="clear" w:color="auto" w:fill="FFFFFF"/>
      <w:lang w:val="zh-TW"/>
    </w:rPr>
  </w:style>
  <w:style w:type="character" w:customStyle="1" w:styleId="41">
    <w:name w:val="标题 #4_"/>
    <w:basedOn w:val="a0"/>
    <w:link w:val="40"/>
    <w:uiPriority w:val="99"/>
    <w:locked/>
    <w:rsid w:val="00D37DE2"/>
    <w:rPr>
      <w:rFonts w:ascii="MingLiU" w:eastAsia="MingLiU" w:hAnsi="MingLiU" w:cs="MingLiU"/>
      <w:b/>
      <w:bCs/>
      <w:color w:val="000000"/>
      <w:kern w:val="0"/>
      <w:sz w:val="26"/>
      <w:szCs w:val="26"/>
      <w:shd w:val="clear" w:color="auto" w:fill="FFFFFF"/>
      <w:lang w:val="zh-TW"/>
    </w:rPr>
  </w:style>
  <w:style w:type="character" w:customStyle="1" w:styleId="MSGothic2">
    <w:name w:val="正文文本 + MS Gothic2"/>
    <w:aliases w:val="11.5 pt1"/>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MSGothic1">
    <w:name w:val="正文文本 + MS Gothic1"/>
    <w:aliases w:val="11.5 pt2"/>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apple-converted-space">
    <w:name w:val="apple-converted-space"/>
    <w:basedOn w:val="a0"/>
    <w:uiPriority w:val="99"/>
    <w:rsid w:val="00A90D4E"/>
    <w:rPr>
      <w:rFonts w:cs="Times New Roman"/>
    </w:rPr>
  </w:style>
  <w:style w:type="paragraph" w:styleId="af6">
    <w:name w:val="List Paragraph"/>
    <w:basedOn w:val="a"/>
    <w:uiPriority w:val="99"/>
    <w:qFormat/>
    <w:rsid w:val="00A90D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31394">
      <w:marLeft w:val="0"/>
      <w:marRight w:val="0"/>
      <w:marTop w:val="0"/>
      <w:marBottom w:val="0"/>
      <w:divBdr>
        <w:top w:val="none" w:sz="0" w:space="0" w:color="auto"/>
        <w:left w:val="none" w:sz="0" w:space="0" w:color="auto"/>
        <w:bottom w:val="none" w:sz="0" w:space="0" w:color="auto"/>
        <w:right w:val="none" w:sz="0" w:space="0" w:color="auto"/>
      </w:divBdr>
    </w:div>
    <w:div w:id="886531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1814</Characters>
  <Application>Microsoft Office Word</Application>
  <DocSecurity>0</DocSecurity>
  <Lines>15</Lines>
  <Paragraphs>4</Paragraphs>
  <ScaleCrop>false</ScaleCrop>
  <Company>微软中国</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六分仪唯</dc:creator>
  <cp:keywords/>
  <dc:description/>
  <cp:lastModifiedBy>六分仪唯</cp:lastModifiedBy>
  <cp:revision>3</cp:revision>
  <dcterms:created xsi:type="dcterms:W3CDTF">2015-12-03T01:53:00Z</dcterms:created>
  <dcterms:modified xsi:type="dcterms:W3CDTF">2015-12-03T01:53:00Z</dcterms:modified>
</cp:coreProperties>
</file>