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58A" w:rsidRDefault="00AF031D" w:rsidP="00B60E73">
      <w:pPr>
        <w:spacing w:line="560" w:lineRule="exact"/>
        <w:rPr>
          <w:rFonts w:ascii="仿宋" w:eastAsia="仿宋" w:hAnsi="仿宋"/>
          <w:sz w:val="32"/>
          <w:szCs w:val="32"/>
        </w:rPr>
      </w:pPr>
      <w:r w:rsidRPr="00470908">
        <w:rPr>
          <w:rFonts w:ascii="仿宋" w:eastAsia="仿宋" w:hAnsi="仿宋"/>
          <w:sz w:val="32"/>
          <w:szCs w:val="32"/>
        </w:rPr>
        <w:t>附件4</w:t>
      </w:r>
      <w:r w:rsidR="009A558A" w:rsidRPr="00470908">
        <w:rPr>
          <w:rFonts w:ascii="仿宋" w:eastAsia="仿宋" w:hAnsi="仿宋"/>
          <w:sz w:val="32"/>
          <w:szCs w:val="32"/>
        </w:rPr>
        <w:t>：</w:t>
      </w:r>
    </w:p>
    <w:p w:rsidR="00470908" w:rsidRPr="00470908" w:rsidRDefault="00470908" w:rsidP="00B60E73">
      <w:pPr>
        <w:spacing w:line="560" w:lineRule="exact"/>
        <w:rPr>
          <w:rFonts w:ascii="仿宋" w:eastAsia="仿宋" w:hAnsi="仿宋"/>
          <w:sz w:val="32"/>
          <w:szCs w:val="32"/>
        </w:rPr>
      </w:pPr>
    </w:p>
    <w:p w:rsidR="009A558A" w:rsidRPr="00A84DBC" w:rsidRDefault="009A558A" w:rsidP="00B60E73">
      <w:pPr>
        <w:spacing w:beforeLines="100" w:before="240" w:afterLines="150" w:after="360" w:line="560" w:lineRule="exact"/>
        <w:jc w:val="center"/>
        <w:rPr>
          <w:rFonts w:ascii="方正小标宋简体" w:eastAsia="方正小标宋简体" w:hAnsi="黑体"/>
          <w:sz w:val="44"/>
          <w:szCs w:val="44"/>
        </w:rPr>
      </w:pPr>
      <w:r w:rsidRPr="00A84DBC">
        <w:rPr>
          <w:rFonts w:ascii="方正小标宋简体" w:eastAsia="方正小标宋简体" w:hAnsi="黑体" w:hint="eastAsia"/>
          <w:sz w:val="44"/>
          <w:szCs w:val="44"/>
        </w:rPr>
        <w:t>二届三次理事会决议</w:t>
      </w:r>
    </w:p>
    <w:p w:rsidR="009A558A" w:rsidRPr="00A84DBC" w:rsidRDefault="009A558A" w:rsidP="00B60E73">
      <w:pPr>
        <w:spacing w:line="560" w:lineRule="exact"/>
        <w:ind w:firstLineChars="200" w:firstLine="640"/>
        <w:rPr>
          <w:rFonts w:ascii="仿宋" w:eastAsia="仿宋" w:hAnsi="仿宋"/>
          <w:sz w:val="32"/>
          <w:szCs w:val="32"/>
        </w:rPr>
      </w:pPr>
      <w:r w:rsidRPr="00A84DBC">
        <w:rPr>
          <w:rFonts w:ascii="仿宋" w:eastAsia="仿宋" w:hAnsi="仿宋" w:hint="eastAsia"/>
          <w:sz w:val="32"/>
          <w:szCs w:val="32"/>
        </w:rPr>
        <w:t>201</w:t>
      </w:r>
      <w:r w:rsidRPr="00A84DBC">
        <w:rPr>
          <w:rFonts w:ascii="仿宋" w:eastAsia="仿宋" w:hAnsi="仿宋"/>
          <w:sz w:val="32"/>
          <w:szCs w:val="32"/>
        </w:rPr>
        <w:t>5</w:t>
      </w:r>
      <w:r w:rsidRPr="00A84DBC">
        <w:rPr>
          <w:rFonts w:ascii="仿宋" w:eastAsia="仿宋" w:hAnsi="仿宋" w:hint="eastAsia"/>
          <w:sz w:val="32"/>
          <w:szCs w:val="32"/>
        </w:rPr>
        <w:t>年</w:t>
      </w:r>
      <w:r w:rsidRPr="00A84DBC">
        <w:rPr>
          <w:rFonts w:ascii="仿宋" w:eastAsia="仿宋" w:hAnsi="仿宋"/>
          <w:sz w:val="32"/>
          <w:szCs w:val="32"/>
        </w:rPr>
        <w:t>11</w:t>
      </w:r>
      <w:r w:rsidRPr="00A84DBC">
        <w:rPr>
          <w:rFonts w:ascii="仿宋" w:eastAsia="仿宋" w:hAnsi="仿宋" w:hint="eastAsia"/>
          <w:sz w:val="32"/>
          <w:szCs w:val="32"/>
        </w:rPr>
        <w:t>月</w:t>
      </w:r>
      <w:r w:rsidRPr="00A84DBC">
        <w:rPr>
          <w:rFonts w:ascii="仿宋" w:eastAsia="仿宋" w:hAnsi="仿宋"/>
          <w:sz w:val="32"/>
          <w:szCs w:val="32"/>
        </w:rPr>
        <w:t>6</w:t>
      </w:r>
      <w:r w:rsidRPr="00A84DBC">
        <w:rPr>
          <w:rFonts w:ascii="仿宋" w:eastAsia="仿宋" w:hAnsi="仿宋" w:hint="eastAsia"/>
          <w:sz w:val="32"/>
          <w:szCs w:val="32"/>
        </w:rPr>
        <w:t>日，经中国潜水打捞行业协会二届三次理事会审议通过，形成以下决议：</w:t>
      </w:r>
    </w:p>
    <w:p w:rsidR="009A558A" w:rsidRPr="00A84DBC" w:rsidRDefault="009A558A" w:rsidP="00B60E73">
      <w:pPr>
        <w:spacing w:line="560" w:lineRule="exact"/>
        <w:ind w:firstLineChars="210" w:firstLine="675"/>
        <w:rPr>
          <w:rFonts w:ascii="仿宋" w:eastAsia="仿宋" w:hAnsi="仿宋"/>
          <w:sz w:val="32"/>
          <w:szCs w:val="32"/>
        </w:rPr>
      </w:pPr>
      <w:r w:rsidRPr="00A84DBC">
        <w:rPr>
          <w:rFonts w:ascii="仿宋" w:eastAsia="仿宋" w:hAnsi="仿宋" w:hint="eastAsia"/>
          <w:b/>
          <w:sz w:val="32"/>
          <w:szCs w:val="32"/>
        </w:rPr>
        <w:t>决议一：</w:t>
      </w:r>
      <w:r w:rsidRPr="00A84DBC">
        <w:rPr>
          <w:rFonts w:ascii="仿宋" w:eastAsia="仿宋" w:hAnsi="仿宋" w:hint="eastAsia"/>
          <w:sz w:val="32"/>
          <w:szCs w:val="32"/>
        </w:rPr>
        <w:t>审议通过了增补常务理事的提议。同意增补以下两家单位为常务理事单位：</w:t>
      </w:r>
    </w:p>
    <w:p w:rsidR="009A558A" w:rsidRPr="00A84DBC" w:rsidRDefault="00A84DBC" w:rsidP="00B60E73">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009A558A" w:rsidRPr="00A84DBC">
        <w:rPr>
          <w:rFonts w:ascii="仿宋" w:eastAsia="仿宋" w:hAnsi="仿宋" w:hint="eastAsia"/>
          <w:sz w:val="32"/>
          <w:szCs w:val="32"/>
        </w:rPr>
        <w:t>厦门厦闽潜水工程有限公司</w:t>
      </w:r>
    </w:p>
    <w:p w:rsidR="009A558A" w:rsidRPr="00A84DBC" w:rsidRDefault="00A84DBC" w:rsidP="00B60E73">
      <w:pPr>
        <w:spacing w:line="560" w:lineRule="exact"/>
        <w:ind w:firstLineChars="200" w:firstLine="640"/>
        <w:rPr>
          <w:rFonts w:ascii="仿宋" w:eastAsia="仿宋" w:hAnsi="仿宋"/>
          <w:sz w:val="32"/>
          <w:szCs w:val="32"/>
        </w:rPr>
      </w:pPr>
      <w:r>
        <w:rPr>
          <w:rFonts w:ascii="仿宋" w:eastAsia="仿宋" w:hAnsi="仿宋"/>
          <w:sz w:val="32"/>
          <w:szCs w:val="32"/>
        </w:rPr>
        <w:t>2.</w:t>
      </w:r>
      <w:r w:rsidR="009A558A" w:rsidRPr="00A84DBC">
        <w:rPr>
          <w:rFonts w:ascii="仿宋" w:eastAsia="仿宋" w:hAnsi="仿宋" w:hint="eastAsia"/>
          <w:sz w:val="32"/>
          <w:szCs w:val="32"/>
        </w:rPr>
        <w:t>湖北中交船业有限责任公司</w:t>
      </w:r>
    </w:p>
    <w:p w:rsidR="009A558A" w:rsidRPr="00A84DBC" w:rsidRDefault="009A558A" w:rsidP="00B60E73">
      <w:pPr>
        <w:spacing w:line="560" w:lineRule="exact"/>
        <w:ind w:firstLineChars="200" w:firstLine="643"/>
        <w:rPr>
          <w:rFonts w:ascii="仿宋" w:eastAsia="仿宋" w:hAnsi="仿宋"/>
          <w:sz w:val="32"/>
          <w:szCs w:val="32"/>
        </w:rPr>
      </w:pPr>
      <w:r w:rsidRPr="00A84DBC">
        <w:rPr>
          <w:rFonts w:ascii="仿宋" w:eastAsia="仿宋" w:hAnsi="仿宋" w:hint="eastAsia"/>
          <w:b/>
          <w:sz w:val="32"/>
          <w:szCs w:val="32"/>
        </w:rPr>
        <w:t>决议二：</w:t>
      </w:r>
      <w:r w:rsidRPr="00A84DBC">
        <w:rPr>
          <w:rFonts w:ascii="仿宋" w:eastAsia="仿宋" w:hAnsi="仿宋" w:hint="eastAsia"/>
          <w:sz w:val="32"/>
          <w:szCs w:val="32"/>
        </w:rPr>
        <w:t>审议通过了增补理事单位和调整理事单位代表人选的提议。同意增补以下五家单位为理事单位：</w:t>
      </w:r>
    </w:p>
    <w:p w:rsidR="009A558A" w:rsidRPr="00A84DBC" w:rsidRDefault="00A84DBC" w:rsidP="00B60E73">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009A558A" w:rsidRPr="00A84DBC">
        <w:rPr>
          <w:rFonts w:ascii="仿宋" w:eastAsia="仿宋" w:hAnsi="仿宋" w:hint="eastAsia"/>
          <w:sz w:val="32"/>
          <w:szCs w:val="32"/>
        </w:rPr>
        <w:t>上海沪淞打捞疏浚工程有限公司</w:t>
      </w:r>
    </w:p>
    <w:p w:rsidR="009A558A" w:rsidRPr="00A84DBC" w:rsidRDefault="00A84DBC" w:rsidP="00B60E73">
      <w:pPr>
        <w:spacing w:line="560" w:lineRule="exact"/>
        <w:ind w:firstLineChars="200" w:firstLine="640"/>
        <w:rPr>
          <w:rFonts w:ascii="仿宋" w:eastAsia="仿宋" w:hAnsi="仿宋"/>
          <w:sz w:val="32"/>
          <w:szCs w:val="32"/>
        </w:rPr>
      </w:pPr>
      <w:r>
        <w:rPr>
          <w:rFonts w:ascii="仿宋" w:eastAsia="仿宋" w:hAnsi="仿宋"/>
          <w:sz w:val="32"/>
          <w:szCs w:val="32"/>
        </w:rPr>
        <w:t>2.</w:t>
      </w:r>
      <w:r w:rsidR="009A558A" w:rsidRPr="00A84DBC">
        <w:rPr>
          <w:rFonts w:ascii="仿宋" w:eastAsia="仿宋" w:hAnsi="仿宋" w:hint="eastAsia"/>
          <w:sz w:val="32"/>
          <w:szCs w:val="32"/>
        </w:rPr>
        <w:t>上海华龙海洋工程有限公司</w:t>
      </w:r>
    </w:p>
    <w:p w:rsidR="009A558A" w:rsidRPr="00A84DBC" w:rsidRDefault="00A84DBC" w:rsidP="00B60E73">
      <w:pPr>
        <w:spacing w:line="560" w:lineRule="exact"/>
        <w:ind w:firstLineChars="200" w:firstLine="640"/>
        <w:rPr>
          <w:rFonts w:ascii="仿宋" w:eastAsia="仿宋" w:hAnsi="仿宋"/>
          <w:sz w:val="32"/>
          <w:szCs w:val="32"/>
        </w:rPr>
      </w:pPr>
      <w:r>
        <w:rPr>
          <w:rFonts w:ascii="仿宋" w:eastAsia="仿宋" w:hAnsi="仿宋"/>
          <w:sz w:val="32"/>
          <w:szCs w:val="32"/>
        </w:rPr>
        <w:t>3.</w:t>
      </w:r>
      <w:r w:rsidR="009A558A" w:rsidRPr="00A84DBC">
        <w:rPr>
          <w:rFonts w:ascii="仿宋" w:eastAsia="仿宋" w:hAnsi="仿宋" w:hint="eastAsia"/>
          <w:sz w:val="32"/>
          <w:szCs w:val="32"/>
        </w:rPr>
        <w:t>云南零海拔水下工程有限公司</w:t>
      </w:r>
    </w:p>
    <w:p w:rsidR="009A558A" w:rsidRPr="00A84DBC" w:rsidRDefault="00A84DBC" w:rsidP="00B60E73">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sidR="009A558A" w:rsidRPr="00A84DBC">
        <w:rPr>
          <w:rFonts w:ascii="仿宋" w:eastAsia="仿宋" w:hAnsi="仿宋" w:hint="eastAsia"/>
          <w:sz w:val="32"/>
          <w:szCs w:val="32"/>
        </w:rPr>
        <w:t>云南保利天同仪器有限公司</w:t>
      </w:r>
    </w:p>
    <w:p w:rsidR="009A558A" w:rsidRPr="00A84DBC" w:rsidRDefault="00A84DBC" w:rsidP="00B60E73">
      <w:pPr>
        <w:spacing w:line="560" w:lineRule="exact"/>
        <w:ind w:firstLineChars="200" w:firstLine="640"/>
        <w:rPr>
          <w:rFonts w:ascii="仿宋" w:eastAsia="仿宋" w:hAnsi="仿宋"/>
          <w:sz w:val="32"/>
          <w:szCs w:val="32"/>
        </w:rPr>
      </w:pPr>
      <w:r>
        <w:rPr>
          <w:rFonts w:ascii="仿宋" w:eastAsia="仿宋" w:hAnsi="仿宋"/>
          <w:sz w:val="32"/>
          <w:szCs w:val="32"/>
        </w:rPr>
        <w:t>5.</w:t>
      </w:r>
      <w:r w:rsidR="009A558A" w:rsidRPr="00A84DBC">
        <w:rPr>
          <w:rFonts w:ascii="仿宋" w:eastAsia="仿宋" w:hAnsi="仿宋" w:hint="eastAsia"/>
          <w:sz w:val="32"/>
          <w:szCs w:val="32"/>
        </w:rPr>
        <w:t>世纪保险经纪有限公司</w:t>
      </w:r>
    </w:p>
    <w:p w:rsidR="009A558A" w:rsidRPr="00A84DBC" w:rsidRDefault="009A558A" w:rsidP="00B60E73">
      <w:pPr>
        <w:spacing w:line="560" w:lineRule="exact"/>
        <w:ind w:firstLineChars="200" w:firstLine="640"/>
        <w:rPr>
          <w:rFonts w:ascii="仿宋" w:eastAsia="仿宋" w:hAnsi="仿宋"/>
          <w:sz w:val="32"/>
          <w:szCs w:val="32"/>
        </w:rPr>
      </w:pPr>
      <w:r w:rsidRPr="00A84DBC">
        <w:rPr>
          <w:rFonts w:ascii="仿宋" w:eastAsia="仿宋" w:hAnsi="仿宋"/>
          <w:sz w:val="32"/>
          <w:szCs w:val="32"/>
        </w:rPr>
        <w:t>决议同意</w:t>
      </w:r>
      <w:r w:rsidRPr="00A84DBC">
        <w:rPr>
          <w:rFonts w:ascii="仿宋" w:eastAsia="仿宋" w:hAnsi="仿宋" w:hint="eastAsia"/>
          <w:sz w:val="32"/>
          <w:szCs w:val="32"/>
        </w:rPr>
        <w:t>华德海洋工程有限公司理事人选改由简陈坤先生担任。</w:t>
      </w:r>
    </w:p>
    <w:p w:rsidR="009A558A" w:rsidRPr="00A84DBC" w:rsidRDefault="009A558A" w:rsidP="00B60E73">
      <w:pPr>
        <w:spacing w:line="560" w:lineRule="exact"/>
        <w:ind w:firstLineChars="210" w:firstLine="675"/>
        <w:rPr>
          <w:rFonts w:ascii="仿宋" w:eastAsia="仿宋" w:hAnsi="仿宋"/>
          <w:sz w:val="32"/>
          <w:szCs w:val="32"/>
        </w:rPr>
      </w:pPr>
      <w:r w:rsidRPr="00A84DBC">
        <w:rPr>
          <w:rFonts w:ascii="仿宋" w:eastAsia="仿宋" w:hAnsi="仿宋" w:hint="eastAsia"/>
          <w:b/>
          <w:sz w:val="32"/>
          <w:szCs w:val="32"/>
        </w:rPr>
        <w:t>决议三：</w:t>
      </w:r>
      <w:r w:rsidRPr="00A84DBC">
        <w:rPr>
          <w:rFonts w:ascii="仿宋" w:eastAsia="仿宋" w:hAnsi="仿宋" w:hint="eastAsia"/>
          <w:sz w:val="32"/>
          <w:szCs w:val="32"/>
        </w:rPr>
        <w:t>审议通过了协会2015年工作报告及2016年工作要点。</w:t>
      </w:r>
    </w:p>
    <w:p w:rsidR="009A558A" w:rsidRPr="00A84DBC" w:rsidRDefault="009A558A" w:rsidP="00B60E73">
      <w:pPr>
        <w:spacing w:line="560" w:lineRule="exact"/>
        <w:ind w:firstLineChars="210" w:firstLine="675"/>
        <w:rPr>
          <w:rFonts w:ascii="仿宋" w:eastAsia="仿宋" w:hAnsi="仿宋"/>
          <w:sz w:val="32"/>
          <w:szCs w:val="32"/>
        </w:rPr>
      </w:pPr>
      <w:r w:rsidRPr="00A84DBC">
        <w:rPr>
          <w:rFonts w:ascii="仿宋" w:eastAsia="仿宋" w:hAnsi="仿宋" w:hint="eastAsia"/>
          <w:b/>
          <w:sz w:val="32"/>
          <w:szCs w:val="32"/>
        </w:rPr>
        <w:t>决议四：</w:t>
      </w:r>
      <w:r w:rsidRPr="00A84DBC">
        <w:rPr>
          <w:rFonts w:ascii="仿宋" w:eastAsia="仿宋" w:hAnsi="仿宋" w:hint="eastAsia"/>
          <w:sz w:val="32"/>
          <w:szCs w:val="32"/>
        </w:rPr>
        <w:t>审议通过了15 家单位的入会申请报告。同意接纳以下单位为我会会员。分类及名单如下（排名不分先后）：</w:t>
      </w:r>
    </w:p>
    <w:p w:rsidR="009A558A" w:rsidRPr="00A84DBC" w:rsidRDefault="009A558A" w:rsidP="00B60E73">
      <w:pPr>
        <w:spacing w:line="560" w:lineRule="exact"/>
        <w:ind w:firstLineChars="210" w:firstLine="675"/>
        <w:rPr>
          <w:rFonts w:ascii="仿宋" w:eastAsia="仿宋" w:hAnsi="仿宋"/>
          <w:b/>
          <w:sz w:val="32"/>
          <w:szCs w:val="32"/>
        </w:rPr>
      </w:pPr>
      <w:r w:rsidRPr="00A84DBC">
        <w:rPr>
          <w:rFonts w:ascii="仿宋" w:eastAsia="仿宋" w:hAnsi="仿宋" w:hint="eastAsia"/>
          <w:b/>
          <w:sz w:val="32"/>
          <w:szCs w:val="32"/>
        </w:rPr>
        <w:lastRenderedPageBreak/>
        <w:t>正式会员13家：</w:t>
      </w:r>
    </w:p>
    <w:p w:rsidR="009A558A" w:rsidRPr="00A84DBC" w:rsidRDefault="00A84DBC" w:rsidP="00B60E73">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009A558A" w:rsidRPr="00A84DBC">
        <w:rPr>
          <w:rFonts w:ascii="仿宋" w:eastAsia="仿宋" w:hAnsi="仿宋" w:hint="eastAsia"/>
          <w:sz w:val="32"/>
          <w:szCs w:val="32"/>
        </w:rPr>
        <w:t>南通周华船务工程有限公司</w:t>
      </w:r>
    </w:p>
    <w:p w:rsidR="009A558A" w:rsidRPr="00A84DBC" w:rsidRDefault="00A84DBC" w:rsidP="00B60E73">
      <w:pPr>
        <w:spacing w:line="560" w:lineRule="exact"/>
        <w:ind w:firstLineChars="200" w:firstLine="640"/>
        <w:rPr>
          <w:rFonts w:ascii="仿宋" w:eastAsia="仿宋" w:hAnsi="仿宋"/>
          <w:sz w:val="32"/>
          <w:szCs w:val="32"/>
        </w:rPr>
      </w:pPr>
      <w:r>
        <w:rPr>
          <w:rFonts w:ascii="仿宋" w:eastAsia="仿宋" w:hAnsi="仿宋"/>
          <w:sz w:val="32"/>
          <w:szCs w:val="32"/>
        </w:rPr>
        <w:t>2.</w:t>
      </w:r>
      <w:r w:rsidR="009A558A" w:rsidRPr="00A84DBC">
        <w:rPr>
          <w:rFonts w:ascii="仿宋" w:eastAsia="仿宋" w:hAnsi="仿宋" w:hint="eastAsia"/>
          <w:sz w:val="32"/>
          <w:szCs w:val="32"/>
        </w:rPr>
        <w:t>杜塞尔多夫展览（上海）有限公司</w:t>
      </w:r>
    </w:p>
    <w:p w:rsidR="00A84DBC" w:rsidRDefault="00A84DBC" w:rsidP="00B60E73">
      <w:pPr>
        <w:spacing w:line="560" w:lineRule="exact"/>
        <w:ind w:firstLineChars="200" w:firstLine="640"/>
        <w:rPr>
          <w:rFonts w:ascii="仿宋" w:eastAsia="仿宋" w:hAnsi="仿宋"/>
          <w:sz w:val="32"/>
          <w:szCs w:val="32"/>
        </w:rPr>
      </w:pPr>
      <w:r>
        <w:rPr>
          <w:rFonts w:ascii="仿宋" w:eastAsia="仿宋" w:hAnsi="仿宋"/>
          <w:sz w:val="32"/>
          <w:szCs w:val="32"/>
        </w:rPr>
        <w:t>3.</w:t>
      </w:r>
      <w:r w:rsidR="009A558A" w:rsidRPr="00A84DBC">
        <w:rPr>
          <w:rFonts w:ascii="仿宋" w:eastAsia="仿宋" w:hAnsi="仿宋" w:hint="eastAsia"/>
          <w:sz w:val="32"/>
          <w:szCs w:val="32"/>
        </w:rPr>
        <w:t>中安泰丰（北京）碳基科技有限公司</w:t>
      </w:r>
    </w:p>
    <w:p w:rsidR="009A558A" w:rsidRPr="00A84DBC" w:rsidRDefault="00A84DBC" w:rsidP="00B60E73">
      <w:pPr>
        <w:spacing w:line="560" w:lineRule="exact"/>
        <w:ind w:firstLineChars="200" w:firstLine="640"/>
        <w:rPr>
          <w:rFonts w:ascii="仿宋" w:eastAsia="仿宋" w:hAnsi="仿宋"/>
          <w:sz w:val="32"/>
          <w:szCs w:val="32"/>
        </w:rPr>
      </w:pPr>
      <w:r>
        <w:rPr>
          <w:rFonts w:ascii="仿宋" w:eastAsia="仿宋" w:hAnsi="仿宋"/>
          <w:sz w:val="32"/>
          <w:szCs w:val="32"/>
        </w:rPr>
        <w:t>4.</w:t>
      </w:r>
      <w:r w:rsidR="009A558A" w:rsidRPr="00A84DBC">
        <w:rPr>
          <w:rFonts w:ascii="仿宋" w:eastAsia="仿宋" w:hAnsi="仿宋" w:hint="eastAsia"/>
          <w:sz w:val="32"/>
          <w:szCs w:val="32"/>
        </w:rPr>
        <w:t>广州市海隆潜水打捞服务有限公司</w:t>
      </w:r>
    </w:p>
    <w:p w:rsidR="009A558A" w:rsidRPr="00A84DBC" w:rsidRDefault="00A84DBC" w:rsidP="00B60E73">
      <w:pPr>
        <w:spacing w:line="560" w:lineRule="exact"/>
        <w:ind w:firstLineChars="200" w:firstLine="640"/>
        <w:rPr>
          <w:rFonts w:ascii="仿宋" w:eastAsia="仿宋" w:hAnsi="仿宋"/>
          <w:sz w:val="32"/>
          <w:szCs w:val="32"/>
        </w:rPr>
      </w:pPr>
      <w:r>
        <w:rPr>
          <w:rFonts w:ascii="仿宋" w:eastAsia="仿宋" w:hAnsi="仿宋"/>
          <w:sz w:val="32"/>
          <w:szCs w:val="32"/>
        </w:rPr>
        <w:t>5.</w:t>
      </w:r>
      <w:r w:rsidR="009A558A" w:rsidRPr="00A84DBC">
        <w:rPr>
          <w:rFonts w:ascii="仿宋" w:eastAsia="仿宋" w:hAnsi="仿宋" w:hint="eastAsia"/>
          <w:sz w:val="32"/>
          <w:szCs w:val="32"/>
        </w:rPr>
        <w:t>云南保利天同仪器有限公司</w:t>
      </w:r>
    </w:p>
    <w:p w:rsidR="009A558A" w:rsidRPr="00A84DBC" w:rsidRDefault="00A84DBC" w:rsidP="00B60E73">
      <w:pPr>
        <w:spacing w:line="560" w:lineRule="exact"/>
        <w:ind w:firstLineChars="200" w:firstLine="640"/>
        <w:rPr>
          <w:rFonts w:ascii="仿宋" w:eastAsia="仿宋" w:hAnsi="仿宋"/>
          <w:sz w:val="32"/>
          <w:szCs w:val="32"/>
        </w:rPr>
      </w:pPr>
      <w:r>
        <w:rPr>
          <w:rFonts w:ascii="仿宋" w:eastAsia="仿宋" w:hAnsi="仿宋"/>
          <w:sz w:val="32"/>
          <w:szCs w:val="32"/>
        </w:rPr>
        <w:t>6.</w:t>
      </w:r>
      <w:r w:rsidR="009A558A" w:rsidRPr="00A84DBC">
        <w:rPr>
          <w:rFonts w:ascii="仿宋" w:eastAsia="仿宋" w:hAnsi="仿宋" w:hint="eastAsia"/>
          <w:sz w:val="32"/>
          <w:szCs w:val="32"/>
        </w:rPr>
        <w:t>中华人民共和国烟台海事局</w:t>
      </w:r>
    </w:p>
    <w:p w:rsidR="009A558A" w:rsidRPr="00A84DBC" w:rsidRDefault="00A84DBC" w:rsidP="00B60E73">
      <w:pPr>
        <w:spacing w:line="560" w:lineRule="exact"/>
        <w:ind w:firstLineChars="200" w:firstLine="640"/>
        <w:rPr>
          <w:rFonts w:ascii="仿宋" w:eastAsia="仿宋" w:hAnsi="仿宋"/>
          <w:sz w:val="32"/>
          <w:szCs w:val="32"/>
        </w:rPr>
      </w:pPr>
      <w:r>
        <w:rPr>
          <w:rFonts w:ascii="仿宋" w:eastAsia="仿宋" w:hAnsi="仿宋"/>
          <w:sz w:val="32"/>
          <w:szCs w:val="32"/>
        </w:rPr>
        <w:t>7.</w:t>
      </w:r>
      <w:r w:rsidR="009A558A" w:rsidRPr="00A84DBC">
        <w:rPr>
          <w:rFonts w:ascii="仿宋" w:eastAsia="仿宋" w:hAnsi="仿宋" w:hint="eastAsia"/>
          <w:sz w:val="32"/>
          <w:szCs w:val="32"/>
        </w:rPr>
        <w:t>江西德尚水域工程有限责任公司</w:t>
      </w:r>
    </w:p>
    <w:p w:rsidR="009A558A" w:rsidRPr="00A84DBC" w:rsidRDefault="00A84DBC" w:rsidP="00B60E73">
      <w:pPr>
        <w:spacing w:line="560" w:lineRule="exact"/>
        <w:ind w:firstLineChars="200" w:firstLine="640"/>
        <w:rPr>
          <w:rFonts w:ascii="仿宋" w:eastAsia="仿宋" w:hAnsi="仿宋"/>
          <w:sz w:val="32"/>
          <w:szCs w:val="32"/>
        </w:rPr>
      </w:pPr>
      <w:r>
        <w:rPr>
          <w:rFonts w:ascii="仿宋" w:eastAsia="仿宋" w:hAnsi="仿宋"/>
          <w:sz w:val="32"/>
          <w:szCs w:val="32"/>
        </w:rPr>
        <w:t>8.</w:t>
      </w:r>
      <w:r w:rsidR="009A558A" w:rsidRPr="00A84DBC">
        <w:rPr>
          <w:rFonts w:ascii="仿宋" w:eastAsia="仿宋" w:hAnsi="仿宋" w:hint="eastAsia"/>
          <w:sz w:val="32"/>
          <w:szCs w:val="32"/>
        </w:rPr>
        <w:t>重庆江顺水下作业工程有限公司</w:t>
      </w:r>
    </w:p>
    <w:p w:rsidR="00A84DBC" w:rsidRDefault="00A84DBC" w:rsidP="00B60E73">
      <w:pPr>
        <w:spacing w:line="560" w:lineRule="exact"/>
        <w:ind w:firstLineChars="200" w:firstLine="640"/>
        <w:rPr>
          <w:rFonts w:ascii="仿宋" w:eastAsia="仿宋" w:hAnsi="仿宋"/>
          <w:sz w:val="32"/>
          <w:szCs w:val="32"/>
        </w:rPr>
      </w:pPr>
      <w:r>
        <w:rPr>
          <w:rFonts w:ascii="仿宋" w:eastAsia="仿宋" w:hAnsi="仿宋"/>
          <w:sz w:val="32"/>
          <w:szCs w:val="32"/>
        </w:rPr>
        <w:t>9.</w:t>
      </w:r>
      <w:r w:rsidR="009A558A" w:rsidRPr="00A84DBC">
        <w:rPr>
          <w:rFonts w:ascii="仿宋" w:eastAsia="仿宋" w:hAnsi="仿宋" w:hint="eastAsia"/>
          <w:sz w:val="32"/>
          <w:szCs w:val="32"/>
        </w:rPr>
        <w:t>岳阳市扬子航务打捞工程有限公司</w:t>
      </w:r>
    </w:p>
    <w:p w:rsidR="009A558A" w:rsidRPr="00A84DBC" w:rsidRDefault="00A84DBC" w:rsidP="00B60E73">
      <w:pPr>
        <w:spacing w:line="560" w:lineRule="exact"/>
        <w:ind w:firstLineChars="200" w:firstLine="640"/>
        <w:rPr>
          <w:rFonts w:ascii="仿宋" w:eastAsia="仿宋" w:hAnsi="仿宋"/>
          <w:sz w:val="32"/>
          <w:szCs w:val="32"/>
        </w:rPr>
      </w:pPr>
      <w:r>
        <w:rPr>
          <w:rFonts w:ascii="仿宋" w:eastAsia="仿宋" w:hAnsi="仿宋"/>
          <w:sz w:val="32"/>
          <w:szCs w:val="32"/>
        </w:rPr>
        <w:t>10.</w:t>
      </w:r>
      <w:r w:rsidR="009A558A" w:rsidRPr="00A84DBC">
        <w:rPr>
          <w:rFonts w:ascii="仿宋" w:eastAsia="仿宋" w:hAnsi="仿宋" w:hint="eastAsia"/>
          <w:sz w:val="32"/>
          <w:szCs w:val="32"/>
        </w:rPr>
        <w:t>三明市太阳岛潜水工程有限公司</w:t>
      </w:r>
    </w:p>
    <w:p w:rsidR="009A558A" w:rsidRPr="00A84DBC" w:rsidRDefault="00A84DBC" w:rsidP="00B60E73">
      <w:pPr>
        <w:spacing w:line="560" w:lineRule="exact"/>
        <w:ind w:firstLineChars="200" w:firstLine="640"/>
        <w:rPr>
          <w:rFonts w:ascii="仿宋" w:eastAsia="仿宋" w:hAnsi="仿宋"/>
          <w:sz w:val="32"/>
          <w:szCs w:val="32"/>
        </w:rPr>
      </w:pPr>
      <w:r>
        <w:rPr>
          <w:rFonts w:ascii="仿宋" w:eastAsia="仿宋" w:hAnsi="仿宋"/>
          <w:sz w:val="32"/>
          <w:szCs w:val="32"/>
        </w:rPr>
        <w:t>11.</w:t>
      </w:r>
      <w:r w:rsidR="009A558A" w:rsidRPr="00A84DBC">
        <w:rPr>
          <w:rFonts w:ascii="仿宋" w:eastAsia="仿宋" w:hAnsi="仿宋" w:hint="eastAsia"/>
          <w:sz w:val="32"/>
          <w:szCs w:val="32"/>
        </w:rPr>
        <w:t>四川华辰达水下作业有限公司</w:t>
      </w:r>
    </w:p>
    <w:p w:rsidR="00206010" w:rsidRDefault="00A84DBC" w:rsidP="00B60E73">
      <w:pPr>
        <w:spacing w:line="560" w:lineRule="exact"/>
        <w:ind w:firstLineChars="200" w:firstLine="640"/>
        <w:rPr>
          <w:rFonts w:ascii="仿宋" w:eastAsia="仿宋" w:hAnsi="仿宋"/>
          <w:sz w:val="32"/>
          <w:szCs w:val="32"/>
        </w:rPr>
      </w:pPr>
      <w:r>
        <w:rPr>
          <w:rFonts w:ascii="仿宋" w:eastAsia="仿宋" w:hAnsi="仿宋"/>
          <w:sz w:val="32"/>
          <w:szCs w:val="32"/>
        </w:rPr>
        <w:t>12.</w:t>
      </w:r>
      <w:r w:rsidR="009A558A" w:rsidRPr="00A84DBC">
        <w:rPr>
          <w:rFonts w:ascii="仿宋" w:eastAsia="仿宋" w:hAnsi="仿宋" w:hint="eastAsia"/>
          <w:sz w:val="32"/>
          <w:szCs w:val="32"/>
        </w:rPr>
        <w:t>盟诚（天津）海事服务有限公司</w:t>
      </w:r>
    </w:p>
    <w:p w:rsidR="009A558A" w:rsidRPr="00A84DBC" w:rsidRDefault="00206010" w:rsidP="00B60E73">
      <w:pPr>
        <w:spacing w:line="560" w:lineRule="exact"/>
        <w:ind w:firstLineChars="200" w:firstLine="640"/>
        <w:rPr>
          <w:rFonts w:ascii="仿宋" w:eastAsia="仿宋" w:hAnsi="仿宋"/>
          <w:sz w:val="32"/>
          <w:szCs w:val="32"/>
        </w:rPr>
      </w:pPr>
      <w:r>
        <w:rPr>
          <w:rFonts w:ascii="仿宋" w:eastAsia="仿宋" w:hAnsi="仿宋"/>
          <w:sz w:val="32"/>
          <w:szCs w:val="32"/>
        </w:rPr>
        <w:t>13.</w:t>
      </w:r>
      <w:r w:rsidR="009A558A" w:rsidRPr="00A84DBC">
        <w:rPr>
          <w:rFonts w:ascii="仿宋" w:eastAsia="仿宋" w:hAnsi="仿宋" w:hint="eastAsia"/>
          <w:sz w:val="32"/>
          <w:szCs w:val="32"/>
        </w:rPr>
        <w:t>烟台宝达游艇有限公司</w:t>
      </w:r>
    </w:p>
    <w:p w:rsidR="009A558A" w:rsidRPr="00A84DBC" w:rsidRDefault="009A558A" w:rsidP="00B60E73">
      <w:pPr>
        <w:spacing w:line="560" w:lineRule="exact"/>
        <w:ind w:firstLineChars="210" w:firstLine="675"/>
        <w:rPr>
          <w:rFonts w:ascii="仿宋" w:eastAsia="仿宋" w:hAnsi="仿宋"/>
          <w:b/>
          <w:sz w:val="32"/>
          <w:szCs w:val="32"/>
        </w:rPr>
      </w:pPr>
      <w:r w:rsidRPr="00A84DBC">
        <w:rPr>
          <w:rFonts w:ascii="仿宋" w:eastAsia="仿宋" w:hAnsi="仿宋" w:hint="eastAsia"/>
          <w:b/>
          <w:sz w:val="32"/>
          <w:szCs w:val="32"/>
        </w:rPr>
        <w:t>附属会员1家：</w:t>
      </w:r>
    </w:p>
    <w:p w:rsidR="009A558A" w:rsidRPr="00A84DBC" w:rsidRDefault="00206010" w:rsidP="00B60E73">
      <w:pPr>
        <w:spacing w:line="560" w:lineRule="exact"/>
        <w:ind w:firstLineChars="200" w:firstLine="640"/>
        <w:rPr>
          <w:rFonts w:ascii="仿宋" w:eastAsia="仿宋" w:hAnsi="仿宋"/>
          <w:sz w:val="32"/>
          <w:szCs w:val="32"/>
        </w:rPr>
      </w:pPr>
      <w:r>
        <w:rPr>
          <w:rFonts w:ascii="仿宋" w:eastAsia="仿宋" w:hAnsi="仿宋" w:hint="eastAsia"/>
          <w:sz w:val="32"/>
          <w:szCs w:val="32"/>
        </w:rPr>
        <w:t>14.</w:t>
      </w:r>
      <w:r w:rsidR="009A558A" w:rsidRPr="00A84DBC">
        <w:rPr>
          <w:rFonts w:ascii="仿宋" w:eastAsia="仿宋" w:hAnsi="仿宋" w:hint="eastAsia"/>
          <w:sz w:val="32"/>
          <w:szCs w:val="32"/>
        </w:rPr>
        <w:t>浙江四兄绳业有限公司</w:t>
      </w:r>
    </w:p>
    <w:p w:rsidR="009A558A" w:rsidRPr="00A84DBC" w:rsidRDefault="009A558A" w:rsidP="00B60E73">
      <w:pPr>
        <w:spacing w:line="560" w:lineRule="exact"/>
        <w:ind w:left="632"/>
        <w:rPr>
          <w:rFonts w:ascii="仿宋" w:eastAsia="仿宋" w:hAnsi="仿宋"/>
          <w:b/>
          <w:sz w:val="32"/>
          <w:szCs w:val="32"/>
        </w:rPr>
      </w:pPr>
      <w:r w:rsidRPr="00A84DBC">
        <w:rPr>
          <w:rFonts w:ascii="仿宋" w:eastAsia="仿宋" w:hAnsi="仿宋"/>
          <w:b/>
          <w:sz w:val="32"/>
          <w:szCs w:val="32"/>
        </w:rPr>
        <w:t>联系会员1家：</w:t>
      </w:r>
    </w:p>
    <w:p w:rsidR="009A558A" w:rsidRPr="00A84DBC" w:rsidRDefault="00206010" w:rsidP="00B60E73">
      <w:pPr>
        <w:spacing w:line="560" w:lineRule="exact"/>
        <w:ind w:firstLineChars="200" w:firstLine="640"/>
        <w:rPr>
          <w:rFonts w:ascii="仿宋" w:eastAsia="仿宋" w:hAnsi="仿宋"/>
          <w:sz w:val="32"/>
          <w:szCs w:val="32"/>
        </w:rPr>
      </w:pPr>
      <w:r>
        <w:rPr>
          <w:rFonts w:ascii="仿宋" w:eastAsia="仿宋" w:hAnsi="仿宋" w:hint="eastAsia"/>
          <w:sz w:val="32"/>
          <w:szCs w:val="32"/>
        </w:rPr>
        <w:t>15.</w:t>
      </w:r>
      <w:r w:rsidR="009A558A" w:rsidRPr="00A84DBC">
        <w:rPr>
          <w:rFonts w:ascii="仿宋" w:eastAsia="仿宋" w:hAnsi="仿宋" w:hint="eastAsia"/>
          <w:sz w:val="32"/>
          <w:szCs w:val="32"/>
        </w:rPr>
        <w:t>黑龙江省港航工程有限公司</w:t>
      </w:r>
    </w:p>
    <w:p w:rsidR="009A558A" w:rsidRPr="00A84DBC" w:rsidRDefault="009A558A" w:rsidP="00B60E73">
      <w:pPr>
        <w:spacing w:line="560" w:lineRule="exact"/>
        <w:ind w:firstLineChars="200" w:firstLine="643"/>
        <w:jc w:val="left"/>
        <w:rPr>
          <w:rFonts w:ascii="仿宋" w:eastAsia="仿宋" w:hAnsi="仿宋"/>
          <w:sz w:val="32"/>
          <w:szCs w:val="32"/>
        </w:rPr>
      </w:pPr>
      <w:r w:rsidRPr="00A84DBC">
        <w:rPr>
          <w:rFonts w:ascii="仿宋" w:eastAsia="仿宋" w:hAnsi="仿宋" w:hint="eastAsia"/>
          <w:b/>
          <w:sz w:val="32"/>
          <w:szCs w:val="32"/>
        </w:rPr>
        <w:t>决议五：</w:t>
      </w:r>
      <w:r w:rsidRPr="00A84DBC">
        <w:rPr>
          <w:rFonts w:ascii="仿宋" w:eastAsia="仿宋" w:hAnsi="仿宋" w:hint="eastAsia"/>
          <w:sz w:val="32"/>
          <w:szCs w:val="32"/>
        </w:rPr>
        <w:t>审议通过了关于取消 9 家单位会员资格的提议。</w:t>
      </w:r>
    </w:p>
    <w:p w:rsidR="009A558A" w:rsidRPr="00A84DBC" w:rsidRDefault="009A558A" w:rsidP="00B60E73">
      <w:pPr>
        <w:spacing w:line="560" w:lineRule="exact"/>
        <w:ind w:firstLineChars="200" w:firstLine="640"/>
        <w:jc w:val="left"/>
        <w:rPr>
          <w:rFonts w:ascii="仿宋" w:eastAsia="仿宋" w:hAnsi="仿宋"/>
          <w:sz w:val="32"/>
          <w:szCs w:val="32"/>
        </w:rPr>
      </w:pPr>
      <w:r w:rsidRPr="00A84DBC">
        <w:rPr>
          <w:rFonts w:ascii="仿宋" w:eastAsia="仿宋" w:hAnsi="仿宋" w:hint="eastAsia"/>
          <w:sz w:val="32"/>
          <w:szCs w:val="32"/>
        </w:rPr>
        <w:t>同意取消以下9家单位的会员资格：</w:t>
      </w:r>
    </w:p>
    <w:p w:rsidR="009A558A" w:rsidRPr="00A84DBC" w:rsidRDefault="00206010" w:rsidP="00B60E73">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1.</w:t>
      </w:r>
      <w:r w:rsidR="009A558A" w:rsidRPr="00A84DBC">
        <w:rPr>
          <w:rFonts w:ascii="仿宋" w:eastAsia="仿宋" w:hAnsi="仿宋" w:hint="eastAsia"/>
          <w:sz w:val="32"/>
          <w:szCs w:val="32"/>
        </w:rPr>
        <w:t xml:space="preserve">重庆海耀水下作业有限公司 </w:t>
      </w:r>
    </w:p>
    <w:p w:rsidR="009A558A" w:rsidRPr="00A84DBC" w:rsidRDefault="00206010" w:rsidP="00B60E73">
      <w:pPr>
        <w:spacing w:line="560" w:lineRule="exact"/>
        <w:ind w:firstLineChars="200" w:firstLine="640"/>
        <w:jc w:val="left"/>
        <w:rPr>
          <w:rFonts w:ascii="仿宋" w:eastAsia="仿宋" w:hAnsi="仿宋"/>
          <w:sz w:val="32"/>
          <w:szCs w:val="32"/>
        </w:rPr>
      </w:pPr>
      <w:r>
        <w:rPr>
          <w:rFonts w:ascii="仿宋" w:eastAsia="仿宋" w:hAnsi="仿宋"/>
          <w:sz w:val="32"/>
          <w:szCs w:val="32"/>
        </w:rPr>
        <w:t>2.</w:t>
      </w:r>
      <w:r w:rsidR="009A558A" w:rsidRPr="00A84DBC">
        <w:rPr>
          <w:rFonts w:ascii="仿宋" w:eastAsia="仿宋" w:hAnsi="仿宋" w:hint="eastAsia"/>
          <w:sz w:val="32"/>
          <w:szCs w:val="32"/>
        </w:rPr>
        <w:t xml:space="preserve">山东中海水运有限公司 </w:t>
      </w:r>
    </w:p>
    <w:p w:rsidR="009A558A" w:rsidRPr="00A84DBC" w:rsidRDefault="00206010" w:rsidP="00B60E73">
      <w:pPr>
        <w:spacing w:line="560" w:lineRule="exact"/>
        <w:ind w:firstLineChars="200" w:firstLine="640"/>
        <w:jc w:val="left"/>
        <w:rPr>
          <w:rFonts w:ascii="仿宋" w:eastAsia="仿宋" w:hAnsi="仿宋"/>
          <w:sz w:val="32"/>
          <w:szCs w:val="32"/>
        </w:rPr>
      </w:pPr>
      <w:r>
        <w:rPr>
          <w:rFonts w:ascii="仿宋" w:eastAsia="仿宋" w:hAnsi="仿宋"/>
          <w:sz w:val="32"/>
          <w:szCs w:val="32"/>
        </w:rPr>
        <w:lastRenderedPageBreak/>
        <w:t>3.</w:t>
      </w:r>
      <w:r w:rsidR="009A558A" w:rsidRPr="00A84DBC">
        <w:rPr>
          <w:rFonts w:ascii="仿宋" w:eastAsia="仿宋" w:hAnsi="仿宋" w:hint="eastAsia"/>
          <w:sz w:val="32"/>
          <w:szCs w:val="32"/>
        </w:rPr>
        <w:t>荣成市汇德潜水有限公司</w:t>
      </w:r>
    </w:p>
    <w:p w:rsidR="009A558A" w:rsidRPr="00A84DBC" w:rsidRDefault="00206010" w:rsidP="00B60E73">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4.</w:t>
      </w:r>
      <w:r w:rsidR="009A558A" w:rsidRPr="00A84DBC">
        <w:rPr>
          <w:rFonts w:ascii="仿宋" w:eastAsia="仿宋" w:hAnsi="仿宋" w:hint="eastAsia"/>
          <w:sz w:val="32"/>
          <w:szCs w:val="32"/>
        </w:rPr>
        <w:t>天津港湾水运工程有限公司</w:t>
      </w:r>
    </w:p>
    <w:p w:rsidR="009A558A" w:rsidRPr="00A84DBC" w:rsidRDefault="00206010" w:rsidP="00B60E73">
      <w:pPr>
        <w:spacing w:line="560" w:lineRule="exact"/>
        <w:ind w:firstLineChars="200" w:firstLine="640"/>
        <w:jc w:val="left"/>
        <w:rPr>
          <w:rFonts w:ascii="仿宋" w:eastAsia="仿宋" w:hAnsi="仿宋"/>
          <w:sz w:val="32"/>
          <w:szCs w:val="32"/>
        </w:rPr>
      </w:pPr>
      <w:r>
        <w:rPr>
          <w:rFonts w:ascii="仿宋" w:eastAsia="仿宋" w:hAnsi="仿宋"/>
          <w:sz w:val="32"/>
          <w:szCs w:val="32"/>
        </w:rPr>
        <w:t>5.</w:t>
      </w:r>
      <w:r w:rsidR="009A558A" w:rsidRPr="00A84DBC">
        <w:rPr>
          <w:rFonts w:ascii="仿宋" w:eastAsia="仿宋" w:hAnsi="仿宋" w:hint="eastAsia"/>
          <w:sz w:val="32"/>
          <w:szCs w:val="32"/>
        </w:rPr>
        <w:t>湖南瑞寰清洗工程有限公司</w:t>
      </w:r>
    </w:p>
    <w:p w:rsidR="009A558A" w:rsidRPr="00A84DBC" w:rsidRDefault="00206010" w:rsidP="00B60E73">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6.</w:t>
      </w:r>
      <w:r w:rsidR="009A558A" w:rsidRPr="00A84DBC">
        <w:rPr>
          <w:rFonts w:ascii="仿宋" w:eastAsia="仿宋" w:hAnsi="仿宋" w:hint="eastAsia"/>
          <w:sz w:val="32"/>
          <w:szCs w:val="32"/>
        </w:rPr>
        <w:t>北京联洲海创科技有限公司</w:t>
      </w:r>
    </w:p>
    <w:p w:rsidR="009A558A" w:rsidRPr="00A84DBC" w:rsidRDefault="00206010" w:rsidP="00B60E73">
      <w:pPr>
        <w:spacing w:line="560" w:lineRule="exact"/>
        <w:ind w:firstLineChars="200" w:firstLine="640"/>
        <w:jc w:val="left"/>
        <w:rPr>
          <w:rFonts w:ascii="仿宋" w:eastAsia="仿宋" w:hAnsi="仿宋"/>
          <w:sz w:val="32"/>
          <w:szCs w:val="32"/>
        </w:rPr>
      </w:pPr>
      <w:r>
        <w:rPr>
          <w:rFonts w:ascii="仿宋" w:eastAsia="仿宋" w:hAnsi="仿宋"/>
          <w:sz w:val="32"/>
          <w:szCs w:val="32"/>
        </w:rPr>
        <w:t>7.</w:t>
      </w:r>
      <w:r w:rsidR="009A558A" w:rsidRPr="00A84DBC">
        <w:rPr>
          <w:rFonts w:ascii="仿宋" w:eastAsia="仿宋" w:hAnsi="仿宋" w:hint="eastAsia"/>
          <w:sz w:val="32"/>
          <w:szCs w:val="32"/>
        </w:rPr>
        <w:t>安科泰（北京）科技发展有限公司</w:t>
      </w:r>
    </w:p>
    <w:p w:rsidR="009A558A" w:rsidRPr="00A84DBC" w:rsidRDefault="00206010" w:rsidP="00B60E73">
      <w:pPr>
        <w:spacing w:line="560" w:lineRule="exact"/>
        <w:ind w:firstLineChars="200" w:firstLine="640"/>
        <w:jc w:val="left"/>
        <w:rPr>
          <w:rFonts w:ascii="仿宋" w:eastAsia="仿宋" w:hAnsi="仿宋"/>
          <w:sz w:val="32"/>
          <w:szCs w:val="32"/>
        </w:rPr>
      </w:pPr>
      <w:r>
        <w:rPr>
          <w:rFonts w:ascii="仿宋" w:eastAsia="仿宋" w:hAnsi="仿宋"/>
          <w:sz w:val="32"/>
          <w:szCs w:val="32"/>
        </w:rPr>
        <w:t>8.</w:t>
      </w:r>
      <w:r w:rsidR="009A558A" w:rsidRPr="00A84DBC">
        <w:rPr>
          <w:rFonts w:ascii="仿宋" w:eastAsia="仿宋" w:hAnsi="仿宋" w:hint="eastAsia"/>
          <w:sz w:val="32"/>
          <w:szCs w:val="32"/>
        </w:rPr>
        <w:t>连云港金烁航务有限公司</w:t>
      </w:r>
    </w:p>
    <w:p w:rsidR="009A558A" w:rsidRPr="00A84DBC" w:rsidRDefault="00206010" w:rsidP="00B60E73">
      <w:pPr>
        <w:spacing w:line="560" w:lineRule="exact"/>
        <w:ind w:firstLineChars="200" w:firstLine="640"/>
        <w:jc w:val="left"/>
        <w:rPr>
          <w:rFonts w:ascii="仿宋" w:eastAsia="仿宋" w:hAnsi="仿宋"/>
          <w:sz w:val="32"/>
          <w:szCs w:val="32"/>
        </w:rPr>
      </w:pPr>
      <w:r>
        <w:rPr>
          <w:rFonts w:ascii="仿宋" w:eastAsia="仿宋" w:hAnsi="仿宋"/>
          <w:sz w:val="32"/>
          <w:szCs w:val="32"/>
        </w:rPr>
        <w:t>9.</w:t>
      </w:r>
      <w:r w:rsidR="009A558A" w:rsidRPr="00A84DBC">
        <w:rPr>
          <w:rFonts w:ascii="仿宋" w:eastAsia="仿宋" w:hAnsi="仿宋" w:hint="eastAsia"/>
          <w:sz w:val="32"/>
          <w:szCs w:val="32"/>
        </w:rPr>
        <w:t>三亚中潜户外运动有限公司</w:t>
      </w:r>
    </w:p>
    <w:p w:rsidR="009A558A" w:rsidRPr="00A84DBC" w:rsidRDefault="009A558A" w:rsidP="00B60E73">
      <w:pPr>
        <w:pStyle w:val="a8"/>
        <w:spacing w:line="560" w:lineRule="exact"/>
        <w:ind w:firstLineChars="196" w:firstLine="630"/>
        <w:rPr>
          <w:rFonts w:ascii="仿宋" w:eastAsia="仿宋" w:hAnsi="仿宋"/>
          <w:sz w:val="32"/>
          <w:szCs w:val="32"/>
        </w:rPr>
      </w:pPr>
      <w:r w:rsidRPr="00A84DBC">
        <w:rPr>
          <w:rFonts w:ascii="仿宋" w:eastAsia="仿宋" w:hAnsi="仿宋" w:hint="eastAsia"/>
          <w:b/>
          <w:sz w:val="32"/>
          <w:szCs w:val="32"/>
        </w:rPr>
        <w:t>决议六：</w:t>
      </w:r>
      <w:r w:rsidRPr="00A84DBC">
        <w:rPr>
          <w:rFonts w:ascii="仿宋" w:eastAsia="仿宋" w:hAnsi="仿宋" w:hint="eastAsia"/>
          <w:sz w:val="32"/>
          <w:szCs w:val="32"/>
        </w:rPr>
        <w:t>审议通过了组建中国潜水打捞行业协会水库大坝水下工程技术专业委员会可行性工作方案。</w:t>
      </w:r>
    </w:p>
    <w:p w:rsidR="009A558A" w:rsidRPr="00A84DBC" w:rsidRDefault="009A558A" w:rsidP="00B60E73">
      <w:pPr>
        <w:spacing w:line="560" w:lineRule="exact"/>
        <w:ind w:firstLineChars="210" w:firstLine="675"/>
        <w:rPr>
          <w:rFonts w:ascii="仿宋" w:eastAsia="仿宋" w:hAnsi="仿宋"/>
          <w:sz w:val="32"/>
          <w:szCs w:val="32"/>
        </w:rPr>
      </w:pPr>
      <w:r w:rsidRPr="00A84DBC">
        <w:rPr>
          <w:rFonts w:ascii="仿宋" w:eastAsia="仿宋" w:hAnsi="仿宋" w:hint="eastAsia"/>
          <w:b/>
          <w:sz w:val="32"/>
          <w:szCs w:val="32"/>
        </w:rPr>
        <w:t>决议七：</w:t>
      </w:r>
      <w:r w:rsidRPr="00A84DBC">
        <w:rPr>
          <w:rFonts w:ascii="仿宋" w:eastAsia="仿宋" w:hAnsi="仿宋" w:hint="eastAsia"/>
          <w:sz w:val="32"/>
          <w:szCs w:val="32"/>
        </w:rPr>
        <w:t>审议通过了关于分支机构负责人调整的提议。</w:t>
      </w:r>
    </w:p>
    <w:p w:rsidR="005F49C9" w:rsidRPr="00AA3BC0" w:rsidRDefault="009A558A" w:rsidP="005F49C9">
      <w:pPr>
        <w:spacing w:line="560" w:lineRule="exact"/>
        <w:ind w:firstLineChars="200" w:firstLine="640"/>
        <w:rPr>
          <w:rFonts w:ascii="仿宋" w:eastAsia="仿宋" w:hAnsi="仿宋"/>
          <w:color w:val="000000" w:themeColor="text1"/>
          <w:sz w:val="32"/>
          <w:szCs w:val="32"/>
        </w:rPr>
      </w:pPr>
      <w:r w:rsidRPr="00A84DBC">
        <w:rPr>
          <w:rFonts w:ascii="仿宋" w:eastAsia="仿宋" w:hAnsi="仿宋" w:hint="eastAsia"/>
          <w:sz w:val="32"/>
          <w:szCs w:val="32"/>
        </w:rPr>
        <w:t>宋家慧理事长不再兼任水下应急救援专业委员会主任委员，由该专委会原常务副主任委员宋立崧担任主任委员，原副主任委员熊志强担任常务副主任委员。其他人选不变。</w:t>
      </w:r>
      <w:r w:rsidRPr="00A84DBC">
        <w:rPr>
          <w:rFonts w:ascii="仿宋" w:eastAsia="仿宋" w:hAnsi="仿宋"/>
          <w:sz w:val="32"/>
          <w:szCs w:val="32"/>
        </w:rPr>
        <w:br/>
      </w:r>
      <w:r w:rsidRPr="00A84DBC">
        <w:rPr>
          <w:rFonts w:ascii="仿宋" w:eastAsia="仿宋" w:hAnsi="仿宋" w:hint="eastAsia"/>
          <w:b/>
          <w:sz w:val="32"/>
          <w:szCs w:val="32"/>
        </w:rPr>
        <w:t xml:space="preserve">  </w:t>
      </w:r>
      <w:r w:rsidR="005F49C9">
        <w:rPr>
          <w:rFonts w:ascii="仿宋" w:eastAsia="仿宋" w:hAnsi="仿宋"/>
          <w:b/>
          <w:sz w:val="32"/>
          <w:szCs w:val="32"/>
        </w:rPr>
        <w:t xml:space="preserve"> </w:t>
      </w:r>
      <w:bookmarkStart w:id="0" w:name="_GoBack"/>
      <w:bookmarkEnd w:id="0"/>
      <w:r w:rsidRPr="00A84DBC">
        <w:rPr>
          <w:rFonts w:ascii="仿宋" w:eastAsia="仿宋" w:hAnsi="仿宋" w:hint="eastAsia"/>
          <w:b/>
          <w:sz w:val="32"/>
          <w:szCs w:val="32"/>
        </w:rPr>
        <w:t xml:space="preserve"> </w:t>
      </w:r>
      <w:r w:rsidR="005F49C9" w:rsidRPr="00AA3BC0">
        <w:rPr>
          <w:rFonts w:ascii="仿宋" w:eastAsia="仿宋" w:hAnsi="仿宋" w:hint="eastAsia"/>
          <w:b/>
          <w:color w:val="000000" w:themeColor="text1"/>
          <w:sz w:val="32"/>
          <w:szCs w:val="32"/>
        </w:rPr>
        <w:t>决议八：</w:t>
      </w:r>
      <w:r w:rsidR="005F49C9" w:rsidRPr="00AA3BC0">
        <w:rPr>
          <w:rFonts w:ascii="仿宋" w:eastAsia="仿宋" w:hAnsi="仿宋" w:hint="eastAsia"/>
          <w:color w:val="000000" w:themeColor="text1"/>
          <w:sz w:val="32"/>
          <w:szCs w:val="32"/>
        </w:rPr>
        <w:t>经审议，原则通过了《中国潜水打捞行业协会潜水自律管理办法》，并委托专家委员会进一步修改完善，发布施行。</w:t>
      </w:r>
    </w:p>
    <w:p w:rsidR="005F49C9" w:rsidRPr="00AA3BC0" w:rsidRDefault="005F49C9" w:rsidP="005F49C9">
      <w:pPr>
        <w:spacing w:line="560" w:lineRule="exact"/>
        <w:ind w:firstLineChars="200" w:firstLine="643"/>
        <w:rPr>
          <w:rFonts w:ascii="仿宋" w:eastAsia="仿宋" w:hAnsi="仿宋"/>
          <w:color w:val="000000" w:themeColor="text1"/>
          <w:sz w:val="32"/>
          <w:szCs w:val="32"/>
        </w:rPr>
      </w:pPr>
      <w:r w:rsidRPr="00AA3BC0">
        <w:rPr>
          <w:rFonts w:ascii="仿宋" w:eastAsia="仿宋" w:hAnsi="仿宋" w:hint="eastAsia"/>
          <w:b/>
          <w:color w:val="000000" w:themeColor="text1"/>
          <w:sz w:val="32"/>
          <w:szCs w:val="32"/>
        </w:rPr>
        <w:t>决议九：</w:t>
      </w:r>
      <w:r w:rsidRPr="00AA3BC0">
        <w:rPr>
          <w:rFonts w:ascii="仿宋" w:eastAsia="仿宋" w:hAnsi="仿宋" w:hint="eastAsia"/>
          <w:color w:val="000000" w:themeColor="text1"/>
          <w:sz w:val="32"/>
          <w:szCs w:val="32"/>
        </w:rPr>
        <w:t>经审议，原则通过了《中国潜水打捞行业协会潜水服务能力与信用评估自律管理办法》，并委托专家委员会进一步修改完善，发布施行。</w:t>
      </w:r>
    </w:p>
    <w:p w:rsidR="005F49C9" w:rsidRPr="00AA3BC0" w:rsidRDefault="005F49C9" w:rsidP="005F49C9">
      <w:pPr>
        <w:spacing w:line="560" w:lineRule="exact"/>
        <w:ind w:firstLineChars="200" w:firstLine="643"/>
        <w:rPr>
          <w:rFonts w:ascii="仿宋" w:eastAsia="仿宋" w:hAnsi="仿宋"/>
          <w:color w:val="000000" w:themeColor="text1"/>
          <w:sz w:val="32"/>
          <w:szCs w:val="32"/>
        </w:rPr>
      </w:pPr>
      <w:r w:rsidRPr="00AA3BC0">
        <w:rPr>
          <w:rFonts w:ascii="仿宋" w:eastAsia="仿宋" w:hAnsi="仿宋" w:hint="eastAsia"/>
          <w:b/>
          <w:color w:val="000000" w:themeColor="text1"/>
          <w:sz w:val="32"/>
          <w:szCs w:val="32"/>
        </w:rPr>
        <w:t>决议十：</w:t>
      </w:r>
      <w:r w:rsidRPr="00AA3BC0">
        <w:rPr>
          <w:rFonts w:ascii="仿宋" w:eastAsia="仿宋" w:hAnsi="仿宋" w:hint="eastAsia"/>
          <w:color w:val="000000" w:themeColor="text1"/>
          <w:sz w:val="32"/>
          <w:szCs w:val="32"/>
        </w:rPr>
        <w:t>经审议，原则通过了《中国潜水打捞行业协会打捞能力与信用评估自律管理办法》，并委托专家委员会进一步修改完善，发布施行。</w:t>
      </w:r>
    </w:p>
    <w:p w:rsidR="009A558A" w:rsidRPr="00A84DBC" w:rsidRDefault="009A558A" w:rsidP="005F49C9">
      <w:pPr>
        <w:spacing w:line="560" w:lineRule="exact"/>
        <w:ind w:firstLineChars="210" w:firstLine="675"/>
        <w:rPr>
          <w:rFonts w:ascii="仿宋" w:eastAsia="仿宋" w:hAnsi="仿宋"/>
          <w:b/>
          <w:sz w:val="32"/>
          <w:szCs w:val="32"/>
        </w:rPr>
      </w:pPr>
      <w:r w:rsidRPr="00A84DBC">
        <w:rPr>
          <w:rFonts w:ascii="仿宋" w:eastAsia="仿宋" w:hAnsi="仿宋" w:hint="eastAsia"/>
          <w:b/>
          <w:sz w:val="32"/>
          <w:szCs w:val="32"/>
        </w:rPr>
        <w:t>决议十一：</w:t>
      </w:r>
      <w:r w:rsidRPr="00A84DBC">
        <w:rPr>
          <w:rFonts w:ascii="仿宋" w:eastAsia="仿宋" w:hAnsi="仿宋" w:hint="eastAsia"/>
          <w:sz w:val="32"/>
          <w:szCs w:val="32"/>
        </w:rPr>
        <w:t>审议通过了《中国潜水打捞行业团体标准建设</w:t>
      </w:r>
      <w:r w:rsidRPr="00A84DBC">
        <w:rPr>
          <w:rFonts w:ascii="仿宋" w:eastAsia="仿宋" w:hAnsi="仿宋" w:hint="eastAsia"/>
          <w:sz w:val="32"/>
          <w:szCs w:val="32"/>
        </w:rPr>
        <w:lastRenderedPageBreak/>
        <w:t>指导意见》。</w:t>
      </w:r>
    </w:p>
    <w:p w:rsidR="009A558A" w:rsidRPr="00A84DBC" w:rsidRDefault="009A558A" w:rsidP="00B60E73">
      <w:pPr>
        <w:spacing w:line="560" w:lineRule="exact"/>
        <w:ind w:firstLineChars="200" w:firstLine="643"/>
        <w:rPr>
          <w:rFonts w:ascii="仿宋" w:eastAsia="仿宋" w:hAnsi="仿宋"/>
          <w:sz w:val="32"/>
          <w:szCs w:val="32"/>
        </w:rPr>
      </w:pPr>
      <w:r w:rsidRPr="00A84DBC">
        <w:rPr>
          <w:rFonts w:ascii="仿宋" w:eastAsia="仿宋" w:hAnsi="仿宋" w:hint="eastAsia"/>
          <w:b/>
          <w:sz w:val="32"/>
          <w:szCs w:val="32"/>
        </w:rPr>
        <w:t>决议十二：</w:t>
      </w:r>
      <w:r w:rsidRPr="00A84DBC">
        <w:rPr>
          <w:rFonts w:ascii="仿宋" w:eastAsia="仿宋" w:hAnsi="仿宋" w:hint="eastAsia"/>
          <w:sz w:val="32"/>
          <w:szCs w:val="32"/>
        </w:rPr>
        <w:t>审议通过了《中国潜水打捞行业协会团体标准建设管理办法》。</w:t>
      </w:r>
    </w:p>
    <w:p w:rsidR="009A558A" w:rsidRPr="00A84DBC" w:rsidRDefault="009A558A" w:rsidP="00B60E73">
      <w:pPr>
        <w:spacing w:line="560" w:lineRule="exact"/>
        <w:ind w:firstLineChars="210" w:firstLine="675"/>
        <w:rPr>
          <w:rFonts w:ascii="仿宋" w:eastAsia="仿宋" w:hAnsi="仿宋"/>
          <w:b/>
          <w:sz w:val="32"/>
          <w:szCs w:val="32"/>
        </w:rPr>
      </w:pPr>
      <w:r w:rsidRPr="00A84DBC">
        <w:rPr>
          <w:rFonts w:ascii="仿宋" w:eastAsia="仿宋" w:hAnsi="仿宋" w:hint="eastAsia"/>
          <w:b/>
          <w:sz w:val="32"/>
          <w:szCs w:val="32"/>
        </w:rPr>
        <w:t>决议十三：</w:t>
      </w:r>
      <w:r w:rsidRPr="00A84DBC">
        <w:rPr>
          <w:rFonts w:ascii="仿宋" w:eastAsia="仿宋" w:hAnsi="仿宋" w:hint="eastAsia"/>
          <w:sz w:val="32"/>
          <w:szCs w:val="32"/>
        </w:rPr>
        <w:t>审议通过了《潜水打捞团体标准建设规划书》。</w:t>
      </w:r>
    </w:p>
    <w:p w:rsidR="009A558A" w:rsidRPr="00A84DBC" w:rsidRDefault="009A558A" w:rsidP="00B60E73">
      <w:pPr>
        <w:spacing w:line="560" w:lineRule="exact"/>
        <w:ind w:firstLineChars="210" w:firstLine="675"/>
        <w:rPr>
          <w:rFonts w:ascii="仿宋" w:eastAsia="仿宋" w:hAnsi="仿宋"/>
          <w:sz w:val="32"/>
          <w:szCs w:val="32"/>
        </w:rPr>
      </w:pPr>
      <w:r w:rsidRPr="00A84DBC">
        <w:rPr>
          <w:rFonts w:ascii="仿宋" w:eastAsia="仿宋" w:hAnsi="仿宋" w:hint="eastAsia"/>
          <w:b/>
          <w:sz w:val="32"/>
          <w:szCs w:val="32"/>
        </w:rPr>
        <w:t>决议十四：</w:t>
      </w:r>
      <w:r w:rsidRPr="00A84DBC">
        <w:rPr>
          <w:rFonts w:ascii="仿宋" w:eastAsia="仿宋" w:hAnsi="仿宋" w:hint="eastAsia"/>
          <w:sz w:val="32"/>
          <w:szCs w:val="32"/>
        </w:rPr>
        <w:t>审议通过了《潜水打捞团体标准体系表》。</w:t>
      </w:r>
    </w:p>
    <w:p w:rsidR="009A558A" w:rsidRPr="00A84DBC" w:rsidRDefault="009A558A" w:rsidP="00B60E73">
      <w:pPr>
        <w:spacing w:line="560" w:lineRule="exact"/>
        <w:ind w:firstLineChars="210" w:firstLine="675"/>
        <w:rPr>
          <w:rFonts w:ascii="仿宋" w:eastAsia="仿宋" w:hAnsi="仿宋"/>
          <w:sz w:val="32"/>
          <w:szCs w:val="32"/>
        </w:rPr>
      </w:pPr>
      <w:r w:rsidRPr="00A84DBC">
        <w:rPr>
          <w:rFonts w:ascii="仿宋" w:eastAsia="仿宋" w:hAnsi="仿宋"/>
          <w:b/>
          <w:sz w:val="32"/>
          <w:szCs w:val="32"/>
        </w:rPr>
        <w:t>决议十五</w:t>
      </w:r>
      <w:r w:rsidRPr="00A84DBC">
        <w:rPr>
          <w:rFonts w:ascii="仿宋" w:eastAsia="仿宋" w:hAnsi="仿宋" w:hint="eastAsia"/>
          <w:b/>
          <w:sz w:val="32"/>
          <w:szCs w:val="32"/>
        </w:rPr>
        <w:t>：</w:t>
      </w:r>
      <w:r w:rsidRPr="00A84DBC">
        <w:rPr>
          <w:rFonts w:ascii="仿宋" w:eastAsia="仿宋" w:hAnsi="仿宋" w:hint="eastAsia"/>
          <w:sz w:val="32"/>
          <w:szCs w:val="32"/>
        </w:rPr>
        <w:t>审议通过了《关于设立中国潜水打捞行业协会专家委员会的方案》。</w:t>
      </w:r>
    </w:p>
    <w:p w:rsidR="009A558A" w:rsidRPr="00A84DBC" w:rsidRDefault="009A558A" w:rsidP="00B60E73">
      <w:pPr>
        <w:spacing w:line="560" w:lineRule="exact"/>
        <w:ind w:firstLineChars="210" w:firstLine="675"/>
        <w:rPr>
          <w:rFonts w:ascii="仿宋" w:eastAsia="仿宋" w:hAnsi="仿宋"/>
          <w:sz w:val="32"/>
          <w:szCs w:val="32"/>
        </w:rPr>
      </w:pPr>
      <w:r w:rsidRPr="00A84DBC">
        <w:rPr>
          <w:rFonts w:ascii="仿宋" w:eastAsia="仿宋" w:hAnsi="仿宋"/>
          <w:b/>
          <w:sz w:val="32"/>
          <w:szCs w:val="32"/>
        </w:rPr>
        <w:t>决议十六</w:t>
      </w:r>
      <w:r w:rsidRPr="00A84DBC">
        <w:rPr>
          <w:rFonts w:ascii="仿宋" w:eastAsia="仿宋" w:hAnsi="仿宋" w:hint="eastAsia"/>
          <w:b/>
          <w:sz w:val="32"/>
          <w:szCs w:val="32"/>
        </w:rPr>
        <w:t>：</w:t>
      </w:r>
      <w:r w:rsidRPr="00A84DBC">
        <w:rPr>
          <w:rFonts w:ascii="仿宋" w:eastAsia="仿宋" w:hAnsi="仿宋" w:hint="eastAsia"/>
          <w:sz w:val="32"/>
          <w:szCs w:val="32"/>
        </w:rPr>
        <w:t>审议通过了《中国潜水打捞行业协会潜水打捞工程技术大师评选办法》。</w:t>
      </w:r>
    </w:p>
    <w:p w:rsidR="009A558A" w:rsidRPr="00A84DBC" w:rsidRDefault="009A558A" w:rsidP="00B60E73">
      <w:pPr>
        <w:spacing w:line="560" w:lineRule="exact"/>
        <w:ind w:firstLineChars="210" w:firstLine="675"/>
        <w:rPr>
          <w:rFonts w:ascii="仿宋" w:eastAsia="仿宋" w:hAnsi="仿宋"/>
          <w:sz w:val="32"/>
          <w:szCs w:val="32"/>
        </w:rPr>
      </w:pPr>
      <w:r w:rsidRPr="00A84DBC">
        <w:rPr>
          <w:rFonts w:ascii="仿宋" w:eastAsia="仿宋" w:hAnsi="仿宋"/>
          <w:b/>
          <w:sz w:val="32"/>
          <w:szCs w:val="32"/>
        </w:rPr>
        <w:t>决议十七</w:t>
      </w:r>
      <w:r w:rsidRPr="00A84DBC">
        <w:rPr>
          <w:rFonts w:ascii="仿宋" w:eastAsia="仿宋" w:hAnsi="仿宋" w:hint="eastAsia"/>
          <w:b/>
          <w:sz w:val="32"/>
          <w:szCs w:val="32"/>
        </w:rPr>
        <w:t>：</w:t>
      </w:r>
      <w:r w:rsidRPr="00A84DBC">
        <w:rPr>
          <w:rFonts w:ascii="仿宋" w:eastAsia="仿宋" w:hAnsi="仿宋" w:hint="eastAsia"/>
          <w:sz w:val="32"/>
          <w:szCs w:val="32"/>
        </w:rPr>
        <w:t>审议通过了《中国潜水打捞行业协会行业科学技术奖评价办法》。</w:t>
      </w:r>
    </w:p>
    <w:p w:rsidR="00145654" w:rsidRPr="00145654" w:rsidRDefault="009A558A" w:rsidP="00B60E73">
      <w:pPr>
        <w:spacing w:line="560" w:lineRule="exact"/>
        <w:ind w:firstLineChars="200" w:firstLine="643"/>
        <w:jc w:val="left"/>
        <w:rPr>
          <w:rFonts w:ascii="仿宋" w:eastAsia="仿宋" w:hAnsi="仿宋"/>
          <w:sz w:val="32"/>
          <w:szCs w:val="32"/>
        </w:rPr>
      </w:pPr>
      <w:r w:rsidRPr="00A84DBC">
        <w:rPr>
          <w:rFonts w:ascii="仿宋" w:eastAsia="仿宋" w:hAnsi="仿宋"/>
          <w:b/>
          <w:sz w:val="32"/>
          <w:szCs w:val="32"/>
        </w:rPr>
        <w:t>决议十八</w:t>
      </w:r>
      <w:r w:rsidRPr="00A84DBC">
        <w:rPr>
          <w:rFonts w:ascii="仿宋" w:eastAsia="仿宋" w:hAnsi="仿宋" w:hint="eastAsia"/>
          <w:b/>
          <w:sz w:val="32"/>
          <w:szCs w:val="32"/>
        </w:rPr>
        <w:t>：</w:t>
      </w:r>
      <w:r w:rsidRPr="00A84DBC">
        <w:rPr>
          <w:rFonts w:ascii="仿宋" w:eastAsia="仿宋" w:hAnsi="仿宋" w:hint="eastAsia"/>
          <w:sz w:val="32"/>
          <w:szCs w:val="32"/>
        </w:rPr>
        <w:t>审议通过了</w:t>
      </w:r>
      <w:r w:rsidR="00145654">
        <w:rPr>
          <w:rFonts w:ascii="仿宋" w:eastAsia="仿宋" w:hAnsi="仿宋" w:hint="eastAsia"/>
          <w:sz w:val="32"/>
          <w:szCs w:val="32"/>
        </w:rPr>
        <w:t>《</w:t>
      </w:r>
      <w:r w:rsidR="00145654" w:rsidRPr="00145654">
        <w:rPr>
          <w:rFonts w:ascii="仿宋" w:eastAsia="仿宋" w:hAnsi="仿宋" w:hint="eastAsia"/>
          <w:sz w:val="32"/>
          <w:szCs w:val="32"/>
        </w:rPr>
        <w:t>中国潜水打捞行业协会行业专业技术评价委员会组成方案</w:t>
      </w:r>
      <w:r w:rsidR="00145654">
        <w:rPr>
          <w:rFonts w:ascii="仿宋" w:eastAsia="仿宋" w:hAnsi="仿宋" w:hint="eastAsia"/>
          <w:sz w:val="32"/>
          <w:szCs w:val="32"/>
        </w:rPr>
        <w:t>》。</w:t>
      </w:r>
    </w:p>
    <w:p w:rsidR="009A558A" w:rsidRPr="00A84DBC" w:rsidRDefault="00145654" w:rsidP="00B60E73">
      <w:pPr>
        <w:spacing w:line="560" w:lineRule="exact"/>
        <w:ind w:firstLineChars="210" w:firstLine="675"/>
        <w:rPr>
          <w:rFonts w:ascii="仿宋" w:eastAsia="仿宋" w:hAnsi="仿宋"/>
          <w:sz w:val="32"/>
          <w:szCs w:val="32"/>
        </w:rPr>
      </w:pPr>
      <w:r w:rsidRPr="00A84DBC">
        <w:rPr>
          <w:rFonts w:ascii="仿宋" w:eastAsia="仿宋" w:hAnsi="仿宋"/>
          <w:b/>
          <w:sz w:val="32"/>
          <w:szCs w:val="32"/>
        </w:rPr>
        <w:t>决议十九</w:t>
      </w:r>
      <w:r w:rsidRPr="00A84DBC">
        <w:rPr>
          <w:rFonts w:ascii="仿宋" w:eastAsia="仿宋" w:hAnsi="仿宋" w:hint="eastAsia"/>
          <w:b/>
          <w:sz w:val="32"/>
          <w:szCs w:val="32"/>
        </w:rPr>
        <w:t>：</w:t>
      </w:r>
      <w:r w:rsidR="00D1562F" w:rsidRPr="00A84DBC">
        <w:rPr>
          <w:rFonts w:ascii="仿宋" w:eastAsia="仿宋" w:hAnsi="仿宋" w:hint="eastAsia"/>
          <w:sz w:val="32"/>
          <w:szCs w:val="32"/>
        </w:rPr>
        <w:t>审议通过了</w:t>
      </w:r>
      <w:r w:rsidR="009A558A" w:rsidRPr="00A84DBC">
        <w:rPr>
          <w:rFonts w:ascii="仿宋" w:eastAsia="仿宋" w:hAnsi="仿宋" w:hint="eastAsia"/>
          <w:sz w:val="32"/>
          <w:szCs w:val="32"/>
        </w:rPr>
        <w:t>《中国潜水打捞行业协会行业专业技术评价委员会工作规则》。</w:t>
      </w:r>
    </w:p>
    <w:p w:rsidR="009A558A" w:rsidRPr="00A84DBC" w:rsidRDefault="00145654" w:rsidP="00B60E73">
      <w:pPr>
        <w:spacing w:line="560" w:lineRule="exact"/>
        <w:ind w:firstLineChars="210" w:firstLine="675"/>
        <w:rPr>
          <w:rFonts w:ascii="仿宋" w:eastAsia="仿宋" w:hAnsi="仿宋"/>
          <w:b/>
          <w:sz w:val="32"/>
          <w:szCs w:val="32"/>
        </w:rPr>
      </w:pPr>
      <w:r w:rsidRPr="00A84DBC">
        <w:rPr>
          <w:rFonts w:ascii="仿宋" w:eastAsia="仿宋" w:hAnsi="仿宋"/>
          <w:b/>
          <w:sz w:val="32"/>
          <w:szCs w:val="32"/>
        </w:rPr>
        <w:t>决议二十</w:t>
      </w:r>
      <w:r w:rsidRPr="00A84DBC">
        <w:rPr>
          <w:rFonts w:ascii="仿宋" w:eastAsia="仿宋" w:hAnsi="仿宋" w:hint="eastAsia"/>
          <w:b/>
          <w:sz w:val="32"/>
          <w:szCs w:val="32"/>
        </w:rPr>
        <w:t>：</w:t>
      </w:r>
      <w:r w:rsidR="009A558A" w:rsidRPr="00A84DBC">
        <w:rPr>
          <w:rFonts w:ascii="仿宋" w:eastAsia="仿宋" w:hAnsi="仿宋" w:hint="eastAsia"/>
          <w:sz w:val="32"/>
          <w:szCs w:val="32"/>
        </w:rPr>
        <w:t>审议通过了《中国潜水打捞行业职业道德准则》。</w:t>
      </w:r>
    </w:p>
    <w:p w:rsidR="009A558A" w:rsidRPr="00A84DBC" w:rsidRDefault="00145654" w:rsidP="00B60E73">
      <w:pPr>
        <w:spacing w:line="560" w:lineRule="exact"/>
        <w:ind w:firstLineChars="210" w:firstLine="675"/>
        <w:rPr>
          <w:rFonts w:ascii="仿宋" w:eastAsia="仿宋" w:hAnsi="仿宋"/>
          <w:sz w:val="32"/>
          <w:szCs w:val="32"/>
        </w:rPr>
      </w:pPr>
      <w:r w:rsidRPr="00A84DBC">
        <w:rPr>
          <w:rFonts w:ascii="仿宋" w:eastAsia="仿宋" w:hAnsi="仿宋"/>
          <w:b/>
          <w:sz w:val="32"/>
          <w:szCs w:val="32"/>
        </w:rPr>
        <w:t>决议二十</w:t>
      </w:r>
      <w:r>
        <w:rPr>
          <w:rFonts w:ascii="仿宋" w:eastAsia="仿宋" w:hAnsi="仿宋"/>
          <w:b/>
          <w:sz w:val="32"/>
          <w:szCs w:val="32"/>
        </w:rPr>
        <w:t>一</w:t>
      </w:r>
      <w:r w:rsidRPr="00A84DBC">
        <w:rPr>
          <w:rFonts w:ascii="仿宋" w:eastAsia="仿宋" w:hAnsi="仿宋" w:hint="eastAsia"/>
          <w:b/>
          <w:sz w:val="32"/>
          <w:szCs w:val="32"/>
        </w:rPr>
        <w:t>：</w:t>
      </w:r>
      <w:r w:rsidR="009A558A" w:rsidRPr="00A84DBC">
        <w:rPr>
          <w:rFonts w:ascii="仿宋" w:eastAsia="仿宋" w:hAnsi="仿宋" w:hint="eastAsia"/>
          <w:sz w:val="32"/>
          <w:szCs w:val="32"/>
        </w:rPr>
        <w:t>审议通过了关于授予芜湖市扬子航道工程有限公司等 4 家会员单位“东方之星”轮搜救打捞优秀会员称号和江苏蛟龙打捞航务工程有限公司等 5 家会员单位鼓励奖的决定。</w:t>
      </w:r>
    </w:p>
    <w:p w:rsidR="00D31EF7" w:rsidRDefault="00D31EF7" w:rsidP="00B60E73">
      <w:pPr>
        <w:widowControl/>
        <w:spacing w:line="560" w:lineRule="exact"/>
        <w:jc w:val="left"/>
        <w:rPr>
          <w:rFonts w:ascii="仿宋" w:eastAsia="仿宋" w:hAnsi="仿宋"/>
          <w:sz w:val="32"/>
          <w:szCs w:val="32"/>
        </w:rPr>
      </w:pPr>
      <w:r>
        <w:rPr>
          <w:rFonts w:ascii="仿宋" w:eastAsia="仿宋" w:hAnsi="仿宋"/>
          <w:sz w:val="32"/>
          <w:szCs w:val="32"/>
        </w:rPr>
        <w:br w:type="page"/>
      </w:r>
    </w:p>
    <w:p w:rsidR="00D31EF7" w:rsidRPr="00B60E73" w:rsidRDefault="00D31EF7" w:rsidP="00B60E73">
      <w:pPr>
        <w:spacing w:line="560" w:lineRule="exact"/>
        <w:jc w:val="left"/>
        <w:rPr>
          <w:rFonts w:ascii="仿宋" w:eastAsia="仿宋" w:hAnsi="仿宋"/>
          <w:color w:val="222A35" w:themeColor="text2" w:themeShade="80"/>
          <w:sz w:val="32"/>
          <w:szCs w:val="32"/>
        </w:rPr>
      </w:pPr>
      <w:r w:rsidRPr="00B60E73">
        <w:rPr>
          <w:rFonts w:ascii="仿宋" w:eastAsia="仿宋" w:hAnsi="仿宋"/>
          <w:color w:val="222A35" w:themeColor="text2" w:themeShade="80"/>
          <w:sz w:val="32"/>
          <w:szCs w:val="32"/>
        </w:rPr>
        <w:lastRenderedPageBreak/>
        <w:t>决议附件一：</w:t>
      </w:r>
    </w:p>
    <w:p w:rsidR="00D31EF7" w:rsidRDefault="00D31EF7" w:rsidP="00B60E73">
      <w:pPr>
        <w:spacing w:line="560" w:lineRule="exact"/>
        <w:jc w:val="center"/>
        <w:rPr>
          <w:rFonts w:ascii="方正小标宋简体" w:eastAsia="方正小标宋简体" w:hAnsi="宋体" w:cs="宋体"/>
          <w:bCs/>
          <w:color w:val="222A35" w:themeColor="text2" w:themeShade="80"/>
          <w:sz w:val="44"/>
          <w:szCs w:val="44"/>
        </w:rPr>
      </w:pPr>
    </w:p>
    <w:p w:rsidR="00D31EF7" w:rsidRPr="00B60E73" w:rsidRDefault="00D31EF7" w:rsidP="00B60E73">
      <w:pPr>
        <w:spacing w:line="560" w:lineRule="exact"/>
        <w:jc w:val="center"/>
        <w:rPr>
          <w:rFonts w:ascii="宋体" w:cs="Times New Roman"/>
          <w:b/>
          <w:bCs/>
          <w:color w:val="222A35" w:themeColor="text2" w:themeShade="80"/>
          <w:sz w:val="44"/>
          <w:szCs w:val="44"/>
        </w:rPr>
      </w:pPr>
      <w:r w:rsidRPr="00B60E73">
        <w:rPr>
          <w:rFonts w:ascii="方正小标宋简体" w:eastAsia="方正小标宋简体" w:hAnsi="宋体" w:cs="宋体" w:hint="eastAsia"/>
          <w:bCs/>
          <w:color w:val="222A35" w:themeColor="text2" w:themeShade="80"/>
          <w:sz w:val="44"/>
          <w:szCs w:val="44"/>
        </w:rPr>
        <w:t>关于增补常务理事单位的决议</w:t>
      </w:r>
    </w:p>
    <w:p w:rsidR="00D31EF7" w:rsidRPr="00CE56C4" w:rsidRDefault="00D31EF7" w:rsidP="00B60E73">
      <w:pPr>
        <w:spacing w:line="560" w:lineRule="exact"/>
        <w:rPr>
          <w:rFonts w:ascii="仿宋" w:eastAsia="仿宋" w:hAnsi="仿宋" w:cs="Times New Roman"/>
          <w:color w:val="222A35" w:themeColor="text2" w:themeShade="80"/>
          <w:sz w:val="30"/>
          <w:szCs w:val="30"/>
        </w:rPr>
      </w:pPr>
    </w:p>
    <w:p w:rsidR="00D31EF7" w:rsidRPr="00CE56C4" w:rsidRDefault="00D31EF7" w:rsidP="00B60E73">
      <w:pPr>
        <w:spacing w:line="560" w:lineRule="exact"/>
        <w:ind w:firstLineChars="200" w:firstLine="640"/>
        <w:rPr>
          <w:rFonts w:ascii="仿宋" w:eastAsia="仿宋" w:hAnsi="仿宋" w:cs="Times New Roman"/>
          <w:color w:val="222A35" w:themeColor="text2" w:themeShade="80"/>
          <w:sz w:val="32"/>
          <w:szCs w:val="32"/>
        </w:rPr>
      </w:pPr>
      <w:r>
        <w:rPr>
          <w:rFonts w:ascii="仿宋" w:eastAsia="仿宋" w:hAnsi="仿宋" w:cs="仿宋_GB2312" w:hint="eastAsia"/>
          <w:color w:val="222A35" w:themeColor="text2" w:themeShade="80"/>
          <w:sz w:val="32"/>
          <w:szCs w:val="32"/>
        </w:rPr>
        <w:t>根据会员单位</w:t>
      </w:r>
      <w:r w:rsidRPr="00CE56C4">
        <w:rPr>
          <w:rFonts w:ascii="仿宋" w:eastAsia="仿宋" w:hAnsi="仿宋" w:cs="仿宋_GB2312" w:hint="eastAsia"/>
          <w:color w:val="222A35" w:themeColor="text2" w:themeShade="80"/>
          <w:sz w:val="32"/>
          <w:szCs w:val="32"/>
        </w:rPr>
        <w:t>申请，按照本会《章程》规定，经</w:t>
      </w:r>
      <w:r>
        <w:rPr>
          <w:rFonts w:ascii="仿宋" w:eastAsia="仿宋" w:hAnsi="仿宋" w:cs="仿宋_GB2312" w:hint="eastAsia"/>
          <w:color w:val="222A35" w:themeColor="text2" w:themeShade="80"/>
          <w:sz w:val="32"/>
          <w:szCs w:val="32"/>
        </w:rPr>
        <w:t>会议审议，同意</w:t>
      </w:r>
      <w:r w:rsidRPr="00CE56C4">
        <w:rPr>
          <w:rFonts w:ascii="仿宋" w:eastAsia="仿宋" w:hAnsi="仿宋" w:cs="仿宋_GB2312" w:hint="eastAsia"/>
          <w:color w:val="222A35" w:themeColor="text2" w:themeShade="80"/>
          <w:sz w:val="32"/>
          <w:szCs w:val="32"/>
        </w:rPr>
        <w:t>增补2</w:t>
      </w:r>
      <w:r>
        <w:rPr>
          <w:rFonts w:ascii="仿宋" w:eastAsia="仿宋" w:hAnsi="仿宋" w:cs="仿宋_GB2312" w:hint="eastAsia"/>
          <w:color w:val="222A35" w:themeColor="text2" w:themeShade="80"/>
          <w:sz w:val="32"/>
          <w:szCs w:val="32"/>
        </w:rPr>
        <w:t>家单位为常务理事单位。申请单位基本情况</w:t>
      </w:r>
      <w:r w:rsidRPr="00CE56C4">
        <w:rPr>
          <w:rFonts w:ascii="仿宋" w:eastAsia="仿宋" w:hAnsi="仿宋" w:cs="仿宋_GB2312" w:hint="eastAsia"/>
          <w:color w:val="222A35" w:themeColor="text2" w:themeShade="80"/>
          <w:sz w:val="32"/>
          <w:szCs w:val="32"/>
        </w:rPr>
        <w:t>如下：</w:t>
      </w:r>
    </w:p>
    <w:p w:rsidR="00D31EF7" w:rsidRPr="00CE56C4" w:rsidRDefault="00D31EF7" w:rsidP="00B60E73">
      <w:pPr>
        <w:spacing w:line="560" w:lineRule="exact"/>
        <w:ind w:firstLineChars="200" w:firstLine="643"/>
        <w:rPr>
          <w:rFonts w:ascii="仿宋" w:eastAsia="仿宋" w:hAnsi="仿宋" w:cs="仿宋_GB2312"/>
          <w:b/>
          <w:bCs/>
          <w:color w:val="222A35" w:themeColor="text2" w:themeShade="80"/>
          <w:sz w:val="32"/>
          <w:szCs w:val="32"/>
        </w:rPr>
      </w:pPr>
      <w:r w:rsidRPr="00CE56C4">
        <w:rPr>
          <w:rFonts w:ascii="仿宋" w:eastAsia="仿宋" w:hAnsi="仿宋" w:cs="仿宋_GB2312" w:hint="eastAsia"/>
          <w:b/>
          <w:bCs/>
          <w:color w:val="222A35" w:themeColor="text2" w:themeShade="80"/>
          <w:sz w:val="32"/>
          <w:szCs w:val="32"/>
        </w:rPr>
        <w:t>一、厦门厦闽潜水工程有限公司</w:t>
      </w:r>
    </w:p>
    <w:p w:rsidR="00D31EF7" w:rsidRPr="00CE56C4" w:rsidRDefault="00D31EF7" w:rsidP="00B60E73">
      <w:pPr>
        <w:spacing w:line="560" w:lineRule="exact"/>
        <w:ind w:firstLine="600"/>
        <w:rPr>
          <w:rFonts w:ascii="仿宋" w:eastAsia="仿宋" w:hAnsi="仿宋" w:cs="仿宋_GB2312"/>
          <w:color w:val="222A35" w:themeColor="text2" w:themeShade="80"/>
          <w:kern w:val="0"/>
          <w:sz w:val="32"/>
          <w:szCs w:val="32"/>
        </w:rPr>
      </w:pPr>
      <w:r w:rsidRPr="00CE56C4">
        <w:rPr>
          <w:rFonts w:ascii="仿宋" w:eastAsia="仿宋" w:hAnsi="仿宋" w:cs="仿宋_GB2312" w:hint="eastAsia"/>
          <w:color w:val="222A35" w:themeColor="text2" w:themeShade="80"/>
          <w:kern w:val="0"/>
          <w:sz w:val="32"/>
          <w:szCs w:val="32"/>
        </w:rPr>
        <w:t>该公司前身为交通部上海打捞局厦门救助站工程队。2003年交通部体制改革救助站整体改制为交通部东海救助局厦门基地。原工程队的合同制潜水员合资组建了厦门厦闽潜水工程有限公司，并与交通部上海打捞局工程船队福建办事处建立了合作互助、优势互补、发展共赢的协作关系。经过十余年努力发展，目前该公司成为福建地区资质、人员、设备等各方面影响力比较突出的潜水作业机构。</w:t>
      </w:r>
    </w:p>
    <w:p w:rsidR="00D31EF7" w:rsidRPr="00CE56C4" w:rsidRDefault="00D31EF7" w:rsidP="00B60E73">
      <w:pPr>
        <w:spacing w:line="560" w:lineRule="exact"/>
        <w:ind w:firstLine="600"/>
        <w:rPr>
          <w:rFonts w:ascii="仿宋" w:eastAsia="仿宋" w:hAnsi="仿宋" w:cs="仿宋_GB2312"/>
          <w:b/>
          <w:bCs/>
          <w:color w:val="222A35" w:themeColor="text2" w:themeShade="80"/>
          <w:sz w:val="32"/>
          <w:szCs w:val="32"/>
        </w:rPr>
      </w:pPr>
      <w:r w:rsidRPr="00CE56C4">
        <w:rPr>
          <w:rFonts w:ascii="仿宋" w:eastAsia="仿宋" w:hAnsi="仿宋" w:cs="仿宋_GB2312" w:hint="eastAsia"/>
          <w:b/>
          <w:bCs/>
          <w:color w:val="222A35" w:themeColor="text2" w:themeShade="80"/>
          <w:sz w:val="32"/>
          <w:szCs w:val="32"/>
        </w:rPr>
        <w:t>二、湖北中交船业有限责任公司</w:t>
      </w:r>
    </w:p>
    <w:p w:rsidR="00D31EF7" w:rsidRPr="00CE56C4" w:rsidRDefault="00D31EF7" w:rsidP="00B60E73">
      <w:pPr>
        <w:spacing w:line="560" w:lineRule="exact"/>
        <w:ind w:firstLine="600"/>
        <w:rPr>
          <w:rFonts w:ascii="仿宋" w:eastAsia="仿宋" w:hAnsi="仿宋" w:cs="仿宋_GB2312"/>
          <w:color w:val="222A35" w:themeColor="text2" w:themeShade="80"/>
          <w:kern w:val="0"/>
          <w:sz w:val="32"/>
          <w:szCs w:val="32"/>
        </w:rPr>
      </w:pPr>
      <w:r w:rsidRPr="00CE56C4">
        <w:rPr>
          <w:rFonts w:ascii="仿宋" w:eastAsia="仿宋" w:hAnsi="仿宋" w:cs="仿宋_GB2312" w:hint="eastAsia"/>
          <w:color w:val="222A35" w:themeColor="text2" w:themeShade="80"/>
          <w:kern w:val="0"/>
          <w:sz w:val="32"/>
          <w:szCs w:val="32"/>
        </w:rPr>
        <w:t>湖北中交船业有限责任公司成立于1995年，长期从事玻璃钢巡逻艇的生产，二十多年来为公务部门生产14米至26米不同规格的玻璃钢巡逻艇200余艘，在业内享有良好的口碑和声誉。</w:t>
      </w:r>
    </w:p>
    <w:p w:rsidR="00D31EF7" w:rsidRPr="00CE56C4" w:rsidRDefault="00D31EF7" w:rsidP="00B60E73">
      <w:pPr>
        <w:spacing w:line="560" w:lineRule="exact"/>
        <w:ind w:firstLine="600"/>
        <w:rPr>
          <w:rFonts w:ascii="仿宋" w:eastAsia="仿宋" w:hAnsi="仿宋" w:cs="仿宋_GB2312"/>
          <w:color w:val="222A35" w:themeColor="text2" w:themeShade="80"/>
          <w:kern w:val="0"/>
          <w:sz w:val="32"/>
          <w:szCs w:val="32"/>
        </w:rPr>
      </w:pPr>
      <w:r w:rsidRPr="00CE56C4">
        <w:rPr>
          <w:rFonts w:ascii="仿宋" w:eastAsia="仿宋" w:hAnsi="仿宋" w:cs="仿宋_GB2312" w:hint="eastAsia"/>
          <w:color w:val="222A35" w:themeColor="text2" w:themeShade="80"/>
          <w:kern w:val="0"/>
          <w:sz w:val="32"/>
          <w:szCs w:val="32"/>
        </w:rPr>
        <w:t>该公司治理结构科学、精简、高效，具有快速响应市场变化的反应能力。公司高管团队结构合理、分工明确，在产品设计、产品推广、现代造船工程实践、售后服务等方面具有丰富的经验。</w:t>
      </w:r>
    </w:p>
    <w:p w:rsidR="00D31EF7" w:rsidRPr="00B60E73" w:rsidRDefault="00D31EF7" w:rsidP="00B60E73">
      <w:pPr>
        <w:spacing w:line="560" w:lineRule="exact"/>
        <w:jc w:val="left"/>
        <w:rPr>
          <w:rFonts w:ascii="仿宋" w:eastAsia="仿宋" w:hAnsi="仿宋"/>
          <w:color w:val="222A35" w:themeColor="text2" w:themeShade="80"/>
          <w:sz w:val="32"/>
          <w:szCs w:val="32"/>
        </w:rPr>
      </w:pPr>
      <w:r w:rsidRPr="00B60E73">
        <w:rPr>
          <w:rFonts w:ascii="仿宋" w:eastAsia="仿宋" w:hAnsi="仿宋"/>
          <w:color w:val="222A35" w:themeColor="text2" w:themeShade="80"/>
          <w:sz w:val="32"/>
          <w:szCs w:val="32"/>
        </w:rPr>
        <w:lastRenderedPageBreak/>
        <w:t>决议附件二：</w:t>
      </w:r>
    </w:p>
    <w:p w:rsidR="00D31EF7" w:rsidRPr="00CE56C4" w:rsidRDefault="00D31EF7" w:rsidP="00B60E73">
      <w:pPr>
        <w:widowControl/>
        <w:spacing w:line="560" w:lineRule="exact"/>
        <w:jc w:val="left"/>
        <w:rPr>
          <w:rFonts w:ascii="仿宋_GB2312" w:eastAsia="仿宋_GB2312" w:hAnsi="仿宋" w:cs="仿宋_GB2312"/>
          <w:color w:val="222A35" w:themeColor="text2" w:themeShade="80"/>
          <w:sz w:val="30"/>
          <w:szCs w:val="30"/>
        </w:rPr>
      </w:pPr>
    </w:p>
    <w:p w:rsidR="00D31EF7" w:rsidRPr="00B60E73" w:rsidRDefault="00D31EF7" w:rsidP="00B60E73">
      <w:pPr>
        <w:spacing w:line="560" w:lineRule="exact"/>
        <w:jc w:val="center"/>
        <w:rPr>
          <w:rFonts w:ascii="方正小标宋简体" w:eastAsia="方正小标宋简体" w:hAnsi="宋体" w:cs="宋体"/>
          <w:bCs/>
          <w:color w:val="222A35" w:themeColor="text2" w:themeShade="80"/>
          <w:sz w:val="44"/>
          <w:szCs w:val="44"/>
        </w:rPr>
      </w:pPr>
      <w:r w:rsidRPr="00B60E73">
        <w:rPr>
          <w:rFonts w:ascii="方正小标宋简体" w:eastAsia="方正小标宋简体" w:hAnsi="宋体" w:cs="宋体" w:hint="eastAsia"/>
          <w:bCs/>
          <w:color w:val="222A35" w:themeColor="text2" w:themeShade="80"/>
          <w:sz w:val="44"/>
          <w:szCs w:val="44"/>
        </w:rPr>
        <w:t>关于增补理事单位和调整理事单位</w:t>
      </w:r>
    </w:p>
    <w:p w:rsidR="00D31EF7" w:rsidRPr="00B60E73" w:rsidRDefault="00D31EF7" w:rsidP="00B60E73">
      <w:pPr>
        <w:spacing w:line="560" w:lineRule="exact"/>
        <w:jc w:val="center"/>
        <w:rPr>
          <w:rFonts w:ascii="方正小标宋简体" w:eastAsia="方正小标宋简体" w:cs="Times New Roman"/>
          <w:b/>
          <w:bCs/>
          <w:color w:val="222A35" w:themeColor="text2" w:themeShade="80"/>
          <w:sz w:val="44"/>
          <w:szCs w:val="44"/>
        </w:rPr>
      </w:pPr>
      <w:r w:rsidRPr="00B60E73">
        <w:rPr>
          <w:rFonts w:ascii="方正小标宋简体" w:eastAsia="方正小标宋简体" w:hAnsi="宋体" w:cs="宋体" w:hint="eastAsia"/>
          <w:bCs/>
          <w:color w:val="222A35" w:themeColor="text2" w:themeShade="80"/>
          <w:sz w:val="44"/>
          <w:szCs w:val="44"/>
        </w:rPr>
        <w:t>代表人选的决议</w:t>
      </w:r>
    </w:p>
    <w:p w:rsidR="00D31EF7" w:rsidRPr="00CE56C4" w:rsidRDefault="00D31EF7" w:rsidP="00B60E73">
      <w:pPr>
        <w:spacing w:line="560" w:lineRule="exact"/>
        <w:rPr>
          <w:rFonts w:ascii="仿宋" w:eastAsia="仿宋" w:hAnsi="仿宋" w:cs="Times New Roman"/>
          <w:color w:val="222A35" w:themeColor="text2" w:themeShade="80"/>
          <w:sz w:val="30"/>
          <w:szCs w:val="30"/>
        </w:rPr>
      </w:pPr>
    </w:p>
    <w:p w:rsidR="00D31EF7" w:rsidRPr="00B60E73" w:rsidRDefault="00D31EF7" w:rsidP="00B60E73">
      <w:pPr>
        <w:spacing w:line="560" w:lineRule="exact"/>
        <w:ind w:firstLineChars="200" w:firstLine="640"/>
        <w:rPr>
          <w:rFonts w:ascii="仿宋" w:eastAsia="仿宋" w:hAnsi="仿宋" w:cs="Times New Roman"/>
          <w:color w:val="222A35" w:themeColor="text2" w:themeShade="80"/>
          <w:sz w:val="32"/>
          <w:szCs w:val="32"/>
        </w:rPr>
      </w:pPr>
      <w:r w:rsidRPr="00B60E73">
        <w:rPr>
          <w:rFonts w:ascii="仿宋" w:eastAsia="仿宋" w:hAnsi="仿宋" w:cs="仿宋_GB2312" w:hint="eastAsia"/>
          <w:color w:val="222A35" w:themeColor="text2" w:themeShade="80"/>
          <w:sz w:val="32"/>
          <w:szCs w:val="32"/>
        </w:rPr>
        <w:t>根据会员单位申请，按照本会《章程》规定，经会议审议，同意增补5家单位为理事单位，1家理事单位调整理事代表。申请单位基本情况如下：</w:t>
      </w:r>
    </w:p>
    <w:p w:rsidR="00D31EF7" w:rsidRPr="00B60E73" w:rsidRDefault="00D31EF7" w:rsidP="00B60E73">
      <w:pPr>
        <w:spacing w:line="560" w:lineRule="exact"/>
        <w:ind w:firstLineChars="200" w:firstLine="643"/>
        <w:rPr>
          <w:rFonts w:ascii="仿宋" w:eastAsia="仿宋" w:hAnsi="仿宋" w:cs="仿宋_GB2312"/>
          <w:b/>
          <w:bCs/>
          <w:color w:val="222A35" w:themeColor="text2" w:themeShade="80"/>
          <w:sz w:val="32"/>
          <w:szCs w:val="32"/>
        </w:rPr>
      </w:pPr>
      <w:r w:rsidRPr="00B60E73">
        <w:rPr>
          <w:rFonts w:ascii="仿宋" w:eastAsia="仿宋" w:hAnsi="仿宋" w:cs="仿宋_GB2312" w:hint="eastAsia"/>
          <w:b/>
          <w:bCs/>
          <w:color w:val="222A35" w:themeColor="text2" w:themeShade="80"/>
          <w:sz w:val="32"/>
          <w:szCs w:val="32"/>
        </w:rPr>
        <w:t>一、上海沪淞打捞疏浚工程有限公司</w:t>
      </w:r>
    </w:p>
    <w:p w:rsidR="00D31EF7" w:rsidRPr="00B60E73" w:rsidRDefault="00D31EF7" w:rsidP="00B60E73">
      <w:pPr>
        <w:spacing w:line="560" w:lineRule="exact"/>
        <w:ind w:firstLine="600"/>
        <w:rPr>
          <w:rFonts w:ascii="仿宋" w:eastAsia="仿宋" w:hAnsi="仿宋" w:cs="Times New Roman"/>
          <w:color w:val="222A35" w:themeColor="text2" w:themeShade="80"/>
          <w:sz w:val="32"/>
          <w:szCs w:val="32"/>
        </w:rPr>
      </w:pPr>
      <w:r w:rsidRPr="00B60E73">
        <w:rPr>
          <w:rFonts w:ascii="仿宋" w:eastAsia="仿宋" w:hAnsi="仿宋" w:cs="仿宋_GB2312" w:hint="eastAsia"/>
          <w:color w:val="222A35" w:themeColor="text2" w:themeShade="80"/>
          <w:sz w:val="32"/>
          <w:szCs w:val="32"/>
        </w:rPr>
        <w:t>该公司成立于1958年</w:t>
      </w:r>
      <w:r w:rsidRPr="00B60E73">
        <w:rPr>
          <w:rFonts w:ascii="仿宋" w:eastAsia="仿宋" w:hAnsi="仿宋" w:cs="仿宋_GB2312"/>
          <w:color w:val="222A35" w:themeColor="text2" w:themeShade="80"/>
          <w:sz w:val="32"/>
          <w:szCs w:val="32"/>
        </w:rPr>
        <w:t>,</w:t>
      </w:r>
      <w:r w:rsidRPr="00B60E73">
        <w:rPr>
          <w:rFonts w:ascii="仿宋" w:eastAsia="仿宋" w:hAnsi="仿宋" w:cs="仿宋_GB2312" w:hint="eastAsia"/>
          <w:color w:val="222A35" w:themeColor="text2" w:themeShade="80"/>
          <w:sz w:val="32"/>
          <w:szCs w:val="32"/>
        </w:rPr>
        <w:t>是一家从事沉船沉物打捞、海上救助、拆装浮码头、铺设江底管线、水下各项工程、潜水服务的专业打捞公司。该公司</w:t>
      </w:r>
      <w:r w:rsidRPr="00B60E73">
        <w:rPr>
          <w:rFonts w:ascii="仿宋" w:eastAsia="仿宋" w:hAnsi="仿宋" w:cs="仿宋_GB2312"/>
          <w:color w:val="222A35" w:themeColor="text2" w:themeShade="80"/>
          <w:sz w:val="32"/>
          <w:szCs w:val="32"/>
        </w:rPr>
        <w:t>20</w:t>
      </w:r>
      <w:r w:rsidRPr="00B60E73">
        <w:rPr>
          <w:rFonts w:ascii="仿宋" w:eastAsia="仿宋" w:hAnsi="仿宋" w:cs="仿宋_GB2312" w:hint="eastAsia"/>
          <w:color w:val="222A35" w:themeColor="text2" w:themeShade="80"/>
          <w:sz w:val="32"/>
          <w:szCs w:val="32"/>
        </w:rPr>
        <w:t>08年5月加入协会</w:t>
      </w:r>
      <w:r w:rsidRPr="00B60E73">
        <w:rPr>
          <w:rFonts w:ascii="仿宋" w:eastAsia="仿宋" w:hAnsi="仿宋" w:cs="仿宋_GB2312"/>
          <w:color w:val="222A35" w:themeColor="text2" w:themeShade="80"/>
          <w:sz w:val="32"/>
          <w:szCs w:val="32"/>
        </w:rPr>
        <w:t>,</w:t>
      </w:r>
      <w:r w:rsidRPr="00B60E73">
        <w:rPr>
          <w:rFonts w:ascii="仿宋" w:eastAsia="仿宋" w:hAnsi="仿宋" w:cs="仿宋_GB2312" w:hint="eastAsia"/>
          <w:color w:val="222A35" w:themeColor="text2" w:themeShade="80"/>
          <w:sz w:val="32"/>
          <w:szCs w:val="32"/>
        </w:rPr>
        <w:t>会员类别为正式会员。该公司50多年来一贯坚持质量第一信誉第一的经营宗旨，先后在吴淞口、长江口，外高桥水道、宝山水道等，出色完成了“永泰16”、“生松号”、“先锋68号”、“雪龙号”直升飞机等方面的履职尽责。</w:t>
      </w:r>
    </w:p>
    <w:p w:rsidR="00D31EF7" w:rsidRPr="00B60E73" w:rsidRDefault="00D31EF7" w:rsidP="00B60E73">
      <w:pPr>
        <w:spacing w:line="560" w:lineRule="exact"/>
        <w:ind w:firstLine="600"/>
        <w:rPr>
          <w:rFonts w:ascii="仿宋" w:eastAsia="仿宋" w:hAnsi="仿宋" w:cs="仿宋_GB2312"/>
          <w:b/>
          <w:bCs/>
          <w:color w:val="222A35" w:themeColor="text2" w:themeShade="80"/>
          <w:sz w:val="32"/>
          <w:szCs w:val="32"/>
        </w:rPr>
      </w:pPr>
      <w:r w:rsidRPr="00B60E73">
        <w:rPr>
          <w:rFonts w:ascii="仿宋" w:eastAsia="仿宋" w:hAnsi="仿宋" w:cs="仿宋_GB2312" w:hint="eastAsia"/>
          <w:b/>
          <w:bCs/>
          <w:color w:val="222A35" w:themeColor="text2" w:themeShade="80"/>
          <w:sz w:val="32"/>
          <w:szCs w:val="32"/>
        </w:rPr>
        <w:t>二、上海华龙海洋工程有限公司</w:t>
      </w:r>
    </w:p>
    <w:p w:rsidR="00D31EF7" w:rsidRPr="00B60E73" w:rsidRDefault="00D31EF7" w:rsidP="00B60E73">
      <w:pPr>
        <w:spacing w:line="560" w:lineRule="exact"/>
        <w:ind w:firstLine="600"/>
        <w:rPr>
          <w:rFonts w:ascii="仿宋" w:eastAsia="仿宋" w:hAnsi="仿宋" w:cs="仿宋_GB2312"/>
          <w:color w:val="222A35" w:themeColor="text2" w:themeShade="80"/>
          <w:sz w:val="32"/>
          <w:szCs w:val="32"/>
        </w:rPr>
      </w:pPr>
      <w:r w:rsidRPr="00B60E73">
        <w:rPr>
          <w:rFonts w:ascii="仿宋" w:eastAsia="仿宋" w:hAnsi="仿宋" w:cs="仿宋_GB2312" w:hint="eastAsia"/>
          <w:color w:val="222A35" w:themeColor="text2" w:themeShade="80"/>
          <w:sz w:val="32"/>
          <w:szCs w:val="32"/>
        </w:rPr>
        <w:t>该公司成立于2011年5月成立，2011年底加入我会正式会员，是从事海洋工程、商业潜水服务、休闲潜水运动的专业公司，主要营业范围为：海上石油工程潜水服务，水下、水上结构物无损检验，海上设施的安装与维修，饱和潜水服务，水下爆破，海底管线检测与维护，水下勘测，沉船沉物打捞与清理，水下机器人（ROV）服务，水下焊接与切割，水下录像，大</w:t>
      </w:r>
      <w:r w:rsidRPr="00B60E73">
        <w:rPr>
          <w:rFonts w:ascii="仿宋" w:eastAsia="仿宋" w:hAnsi="仿宋" w:cs="仿宋_GB2312" w:hint="eastAsia"/>
          <w:color w:val="222A35" w:themeColor="text2" w:themeShade="80"/>
          <w:sz w:val="32"/>
          <w:szCs w:val="32"/>
        </w:rPr>
        <w:lastRenderedPageBreak/>
        <w:t>件吊装，远洋托航，海上救助，海事咨询，海事调查等，其船舶检验单项业务长期占据着全国85%以上的市场份额，该公司目前国内同行业中，最具市场竞争力的专业潜水公司，也是我会授权批准的唯一一所民营潜水员培训机构。</w:t>
      </w:r>
    </w:p>
    <w:p w:rsidR="00D31EF7" w:rsidRPr="00B60E73" w:rsidRDefault="00D31EF7" w:rsidP="00B60E73">
      <w:pPr>
        <w:spacing w:line="560" w:lineRule="exact"/>
        <w:ind w:firstLine="600"/>
        <w:rPr>
          <w:rFonts w:ascii="仿宋" w:eastAsia="仿宋" w:hAnsi="仿宋" w:cs="仿宋_GB2312"/>
          <w:b/>
          <w:bCs/>
          <w:color w:val="222A35" w:themeColor="text2" w:themeShade="80"/>
          <w:sz w:val="32"/>
          <w:szCs w:val="32"/>
        </w:rPr>
      </w:pPr>
      <w:r w:rsidRPr="00B60E73">
        <w:rPr>
          <w:rFonts w:ascii="仿宋" w:eastAsia="仿宋" w:hAnsi="仿宋" w:cs="仿宋_GB2312" w:hint="eastAsia"/>
          <w:b/>
          <w:bCs/>
          <w:color w:val="222A35" w:themeColor="text2" w:themeShade="80"/>
          <w:sz w:val="32"/>
          <w:szCs w:val="32"/>
        </w:rPr>
        <w:t>三、云南零海拔水下工程有限公司</w:t>
      </w:r>
    </w:p>
    <w:p w:rsidR="00D31EF7" w:rsidRPr="00B60E73" w:rsidRDefault="00D31EF7" w:rsidP="00B60E73">
      <w:pPr>
        <w:spacing w:line="560" w:lineRule="exact"/>
        <w:ind w:firstLine="600"/>
        <w:rPr>
          <w:rFonts w:ascii="仿宋" w:eastAsia="仿宋" w:hAnsi="仿宋" w:cs="仿宋_GB2312"/>
          <w:color w:val="222A35" w:themeColor="text2" w:themeShade="80"/>
          <w:sz w:val="32"/>
          <w:szCs w:val="32"/>
        </w:rPr>
      </w:pPr>
      <w:r w:rsidRPr="00B60E73">
        <w:rPr>
          <w:rFonts w:ascii="仿宋" w:eastAsia="仿宋" w:hAnsi="仿宋" w:cs="仿宋_GB2312" w:hint="eastAsia"/>
          <w:color w:val="222A35" w:themeColor="text2" w:themeShade="80"/>
          <w:sz w:val="32"/>
          <w:szCs w:val="32"/>
        </w:rPr>
        <w:t>该公司主要业务有水厂、电厂、水池清淤、水体探测扫描、水下地形测绘、水下摄像、水下考古、泵房清理、水下钻孔爆破、水下设备安装和拆除等。该公司在立足水利水电工程项目的同时，积极开拓休闲潜水市场，现已成为NAUI国际潜水教练协会授权指定的中国西南地区唯一潜水教学培训中心。</w:t>
      </w:r>
    </w:p>
    <w:p w:rsidR="00D31EF7" w:rsidRPr="00B60E73" w:rsidRDefault="00D31EF7" w:rsidP="00B60E73">
      <w:pPr>
        <w:spacing w:line="560" w:lineRule="exact"/>
        <w:ind w:firstLine="600"/>
        <w:rPr>
          <w:rFonts w:ascii="仿宋" w:eastAsia="仿宋" w:hAnsi="仿宋" w:cs="Times New Roman"/>
          <w:b/>
          <w:bCs/>
          <w:color w:val="222A35" w:themeColor="text2" w:themeShade="80"/>
          <w:sz w:val="32"/>
          <w:szCs w:val="32"/>
        </w:rPr>
      </w:pPr>
      <w:r w:rsidRPr="00B60E73">
        <w:rPr>
          <w:rFonts w:ascii="仿宋" w:eastAsia="仿宋" w:hAnsi="仿宋" w:cs="仿宋_GB2312" w:hint="eastAsia"/>
          <w:b/>
          <w:bCs/>
          <w:color w:val="222A35" w:themeColor="text2" w:themeShade="80"/>
          <w:sz w:val="32"/>
          <w:szCs w:val="32"/>
        </w:rPr>
        <w:t>四、云南保利天同仪器有限公司</w:t>
      </w:r>
    </w:p>
    <w:p w:rsidR="00D31EF7" w:rsidRPr="00B60E73" w:rsidRDefault="00D31EF7" w:rsidP="00B60E73">
      <w:pPr>
        <w:spacing w:line="560" w:lineRule="exact"/>
        <w:ind w:firstLine="600"/>
        <w:rPr>
          <w:rFonts w:ascii="仿宋" w:eastAsia="仿宋" w:hAnsi="仿宋" w:cs="仿宋_GB2312"/>
          <w:color w:val="222A35" w:themeColor="text2" w:themeShade="80"/>
          <w:sz w:val="32"/>
          <w:szCs w:val="32"/>
        </w:rPr>
      </w:pPr>
      <w:r w:rsidRPr="00B60E73">
        <w:rPr>
          <w:rFonts w:ascii="仿宋" w:eastAsia="仿宋" w:hAnsi="仿宋" w:cs="仿宋_GB2312" w:hint="eastAsia"/>
          <w:color w:val="222A35" w:themeColor="text2" w:themeShade="80"/>
          <w:kern w:val="0"/>
          <w:sz w:val="32"/>
          <w:szCs w:val="32"/>
        </w:rPr>
        <w:t>该公司为中国保利集团的下属企业，是中国保利集团在云南的高科技窗口企业，同时也是集团在海洋工程特别是水声行业的代表企业，集科研生产为一体，是以达到全球领先和国际顶尖为开发目标的高科技技术工程中心。该公司属军工企业，除集团所拥有的各类资质外，还取得了保密资格证（保密局）、国军标质量管理体系认证证书（北京天一正认证）、国军标质量管理体系认证证书（中国新时代认证中心）、武器装备科研生产许可证（国防科工局）、武器装备承制资格证（中国人民解放军总装备部）等资质。</w:t>
      </w:r>
    </w:p>
    <w:p w:rsidR="00D31EF7" w:rsidRPr="00B60E73" w:rsidRDefault="00D31EF7" w:rsidP="00B60E73">
      <w:pPr>
        <w:spacing w:line="560" w:lineRule="exact"/>
        <w:ind w:firstLine="600"/>
        <w:rPr>
          <w:rFonts w:ascii="仿宋" w:eastAsia="仿宋" w:hAnsi="仿宋" w:cs="仿宋_GB2312"/>
          <w:b/>
          <w:bCs/>
          <w:color w:val="222A35" w:themeColor="text2" w:themeShade="80"/>
          <w:sz w:val="32"/>
          <w:szCs w:val="32"/>
        </w:rPr>
      </w:pPr>
      <w:r w:rsidRPr="00B60E73">
        <w:rPr>
          <w:rFonts w:ascii="仿宋" w:eastAsia="仿宋" w:hAnsi="仿宋" w:cs="仿宋_GB2312" w:hint="eastAsia"/>
          <w:b/>
          <w:bCs/>
          <w:color w:val="222A35" w:themeColor="text2" w:themeShade="80"/>
          <w:sz w:val="32"/>
          <w:szCs w:val="32"/>
        </w:rPr>
        <w:t>五、世纪保险经纪有限公司</w:t>
      </w:r>
    </w:p>
    <w:p w:rsidR="00D31EF7" w:rsidRPr="00B60E73" w:rsidRDefault="00D31EF7" w:rsidP="00B60E73">
      <w:pPr>
        <w:spacing w:line="560" w:lineRule="exact"/>
        <w:ind w:firstLine="600"/>
        <w:rPr>
          <w:rFonts w:ascii="仿宋" w:eastAsia="仿宋" w:hAnsi="仿宋" w:cs="仿宋_GB2312"/>
          <w:color w:val="222A35" w:themeColor="text2" w:themeShade="80"/>
          <w:sz w:val="32"/>
          <w:szCs w:val="32"/>
        </w:rPr>
      </w:pPr>
      <w:r w:rsidRPr="00B60E73">
        <w:rPr>
          <w:rFonts w:ascii="仿宋" w:eastAsia="仿宋" w:hAnsi="仿宋" w:cs="仿宋_GB2312" w:hint="eastAsia"/>
          <w:color w:val="222A35" w:themeColor="text2" w:themeShade="80"/>
          <w:sz w:val="32"/>
          <w:szCs w:val="32"/>
        </w:rPr>
        <w:t>该公司2014年10月加入协会，是经中国保险监督管理委员会批准设立的全国性、综合性保险经纪公司。面向全国经营</w:t>
      </w:r>
      <w:r w:rsidRPr="00B60E73">
        <w:rPr>
          <w:rFonts w:ascii="仿宋" w:eastAsia="仿宋" w:hAnsi="仿宋" w:cs="仿宋_GB2312" w:hint="eastAsia"/>
          <w:color w:val="222A35" w:themeColor="text2" w:themeShade="80"/>
          <w:sz w:val="32"/>
          <w:szCs w:val="32"/>
        </w:rPr>
        <w:lastRenderedPageBreak/>
        <w:t>财产险、人身险、再保险经纪及风险管理咨询业务。在传统优势业务领域蓬勃发展的同时，该公司积极开拓保险创新性平台业务，顺利完成多项全国性平台项目组织管理工作，包括交通部沿海船舶油污险统保示范项目、远洋渔船统保示项等。</w:t>
      </w:r>
    </w:p>
    <w:p w:rsidR="00D31EF7" w:rsidRPr="00B60E73" w:rsidRDefault="00D31EF7" w:rsidP="00B60E73">
      <w:pPr>
        <w:spacing w:line="560" w:lineRule="exact"/>
        <w:ind w:firstLine="600"/>
        <w:rPr>
          <w:rFonts w:ascii="仿宋" w:eastAsia="仿宋" w:hAnsi="仿宋" w:cs="仿宋_GB2312"/>
          <w:b/>
          <w:bCs/>
          <w:color w:val="222A35" w:themeColor="text2" w:themeShade="80"/>
          <w:sz w:val="32"/>
          <w:szCs w:val="32"/>
        </w:rPr>
      </w:pPr>
      <w:r w:rsidRPr="00B60E73">
        <w:rPr>
          <w:rFonts w:ascii="仿宋" w:eastAsia="仿宋" w:hAnsi="仿宋" w:cs="仿宋_GB2312" w:hint="eastAsia"/>
          <w:b/>
          <w:bCs/>
          <w:color w:val="222A35" w:themeColor="text2" w:themeShade="80"/>
          <w:sz w:val="32"/>
          <w:szCs w:val="32"/>
        </w:rPr>
        <w:t>六、华德海洋工程有限公司</w:t>
      </w:r>
    </w:p>
    <w:p w:rsidR="00D31EF7" w:rsidRPr="00B60E73" w:rsidRDefault="00D31EF7" w:rsidP="00B60E73">
      <w:pPr>
        <w:spacing w:line="560" w:lineRule="exact"/>
        <w:ind w:firstLine="600"/>
        <w:rPr>
          <w:rFonts w:ascii="仿宋" w:eastAsia="仿宋" w:hAnsi="仿宋" w:cs="Times New Roman"/>
          <w:color w:val="222A35" w:themeColor="text2" w:themeShade="80"/>
          <w:sz w:val="32"/>
          <w:szCs w:val="32"/>
        </w:rPr>
      </w:pPr>
      <w:r w:rsidRPr="00B60E73">
        <w:rPr>
          <w:rFonts w:ascii="仿宋" w:eastAsia="仿宋" w:hAnsi="仿宋" w:cs="仿宋_GB2312" w:hint="eastAsia"/>
          <w:color w:val="222A35" w:themeColor="text2" w:themeShade="80"/>
          <w:kern w:val="0"/>
          <w:sz w:val="32"/>
          <w:szCs w:val="32"/>
        </w:rPr>
        <w:t>该公司2008年5月入会，第一届常务理事会即为常务理事单位，因单位领导变动，该公司理事人选改由简陈坤先生担任。</w:t>
      </w:r>
    </w:p>
    <w:p w:rsidR="00D31EF7" w:rsidRDefault="00D31EF7" w:rsidP="00B60E73">
      <w:pPr>
        <w:spacing w:line="560" w:lineRule="exact"/>
        <w:jc w:val="left"/>
        <w:rPr>
          <w:rFonts w:ascii="方正小标宋简体" w:eastAsia="方正小标宋简体" w:hAnsi="宋体" w:cs="宋体"/>
          <w:bCs/>
          <w:color w:val="222A35" w:themeColor="text2" w:themeShade="80"/>
          <w:sz w:val="44"/>
          <w:szCs w:val="44"/>
        </w:rPr>
      </w:pPr>
    </w:p>
    <w:p w:rsidR="00D31EF7" w:rsidRPr="00A442F3" w:rsidRDefault="00D31EF7" w:rsidP="00B60E73">
      <w:pPr>
        <w:spacing w:line="560" w:lineRule="exact"/>
        <w:jc w:val="left"/>
        <w:rPr>
          <w:rFonts w:ascii="方正小标宋简体" w:eastAsia="方正小标宋简体" w:hAnsi="宋体" w:cs="宋体"/>
          <w:bCs/>
          <w:color w:val="222A35" w:themeColor="text2" w:themeShade="80"/>
          <w:sz w:val="44"/>
          <w:szCs w:val="44"/>
        </w:rPr>
      </w:pPr>
    </w:p>
    <w:p w:rsidR="00B60E73" w:rsidRDefault="00B60E73">
      <w:pPr>
        <w:widowControl/>
        <w:jc w:val="left"/>
        <w:rPr>
          <w:rFonts w:ascii="方正小标宋简体" w:eastAsia="方正小标宋简体" w:hAnsi="宋体" w:cs="宋体"/>
          <w:bCs/>
          <w:color w:val="222A35" w:themeColor="text2" w:themeShade="80"/>
          <w:sz w:val="28"/>
          <w:szCs w:val="44"/>
        </w:rPr>
      </w:pPr>
      <w:r>
        <w:rPr>
          <w:rFonts w:ascii="方正小标宋简体" w:eastAsia="方正小标宋简体" w:hAnsi="宋体" w:cs="宋体"/>
          <w:bCs/>
          <w:color w:val="222A35" w:themeColor="text2" w:themeShade="80"/>
          <w:sz w:val="28"/>
          <w:szCs w:val="44"/>
        </w:rPr>
        <w:br w:type="page"/>
      </w:r>
    </w:p>
    <w:p w:rsidR="00D31EF7" w:rsidRPr="00B60E73" w:rsidRDefault="00D31EF7" w:rsidP="00B60E73">
      <w:pPr>
        <w:spacing w:line="560" w:lineRule="exact"/>
        <w:jc w:val="left"/>
        <w:rPr>
          <w:rFonts w:ascii="仿宋" w:eastAsia="仿宋" w:hAnsi="仿宋"/>
          <w:color w:val="222A35" w:themeColor="text2" w:themeShade="80"/>
          <w:sz w:val="32"/>
          <w:szCs w:val="32"/>
        </w:rPr>
      </w:pPr>
      <w:r w:rsidRPr="00B60E73">
        <w:rPr>
          <w:rFonts w:ascii="仿宋" w:eastAsia="仿宋" w:hAnsi="仿宋"/>
          <w:color w:val="222A35" w:themeColor="text2" w:themeShade="80"/>
          <w:sz w:val="32"/>
          <w:szCs w:val="32"/>
        </w:rPr>
        <w:lastRenderedPageBreak/>
        <w:t>决议附件三：</w:t>
      </w:r>
    </w:p>
    <w:p w:rsidR="004F3055" w:rsidRDefault="004F3055" w:rsidP="00B60E73">
      <w:pPr>
        <w:spacing w:line="560" w:lineRule="exact"/>
        <w:jc w:val="center"/>
        <w:rPr>
          <w:rFonts w:ascii="方正小标宋简体" w:eastAsia="方正小标宋简体" w:hAnsi="宋体" w:cs="宋体"/>
          <w:bCs/>
          <w:color w:val="222A35" w:themeColor="text2" w:themeShade="80"/>
          <w:sz w:val="36"/>
          <w:szCs w:val="44"/>
        </w:rPr>
      </w:pPr>
    </w:p>
    <w:p w:rsidR="00D31EF7" w:rsidRPr="00B60E73" w:rsidRDefault="004F3055" w:rsidP="00B60E73">
      <w:pPr>
        <w:spacing w:line="560" w:lineRule="exact"/>
        <w:jc w:val="center"/>
        <w:rPr>
          <w:rFonts w:ascii="方正小标宋简体" w:eastAsia="方正小标宋简体" w:hAnsi="宋体" w:cs="宋体"/>
          <w:bCs/>
          <w:color w:val="222A35" w:themeColor="text2" w:themeShade="80"/>
          <w:sz w:val="44"/>
          <w:szCs w:val="44"/>
        </w:rPr>
      </w:pPr>
      <w:r w:rsidRPr="00B60E73">
        <w:rPr>
          <w:rFonts w:ascii="方正小标宋简体" w:eastAsia="方正小标宋简体" w:hAnsi="宋体" w:cs="宋体"/>
          <w:bCs/>
          <w:color w:val="222A35" w:themeColor="text2" w:themeShade="80"/>
          <w:sz w:val="44"/>
          <w:szCs w:val="44"/>
        </w:rPr>
        <w:t>协会</w:t>
      </w:r>
      <w:r w:rsidR="00D31EF7" w:rsidRPr="00B60E73">
        <w:rPr>
          <w:rFonts w:ascii="方正小标宋简体" w:eastAsia="方正小标宋简体" w:hAnsi="宋体" w:cs="宋体" w:hint="eastAsia"/>
          <w:bCs/>
          <w:color w:val="222A35" w:themeColor="text2" w:themeShade="80"/>
          <w:sz w:val="44"/>
          <w:szCs w:val="44"/>
        </w:rPr>
        <w:t>2015年工作报告</w:t>
      </w:r>
      <w:r w:rsidRPr="00B60E73">
        <w:rPr>
          <w:rFonts w:ascii="方正小标宋简体" w:eastAsia="方正小标宋简体" w:hAnsi="宋体" w:cs="宋体" w:hint="eastAsia"/>
          <w:bCs/>
          <w:color w:val="222A35" w:themeColor="text2" w:themeShade="80"/>
          <w:sz w:val="44"/>
          <w:szCs w:val="44"/>
        </w:rPr>
        <w:t>及2016</w:t>
      </w:r>
      <w:r w:rsidRPr="00B60E73">
        <w:rPr>
          <w:rFonts w:ascii="方正小标宋简体" w:eastAsia="方正小标宋简体" w:hAnsi="宋体" w:cs="宋体"/>
          <w:bCs/>
          <w:color w:val="222A35" w:themeColor="text2" w:themeShade="80"/>
          <w:sz w:val="44"/>
          <w:szCs w:val="44"/>
        </w:rPr>
        <w:t>年工作要点</w:t>
      </w:r>
    </w:p>
    <w:p w:rsidR="00D31EF7" w:rsidRPr="00CE56C4" w:rsidRDefault="00D31EF7" w:rsidP="00B60E73">
      <w:pPr>
        <w:spacing w:line="560" w:lineRule="exact"/>
        <w:rPr>
          <w:rFonts w:ascii="华文楷体" w:eastAsia="华文楷体" w:hAnsi="华文楷体" w:cs="Times New Roman"/>
          <w:color w:val="222A35" w:themeColor="text2" w:themeShade="80"/>
          <w:sz w:val="30"/>
          <w:szCs w:val="30"/>
        </w:rPr>
      </w:pPr>
    </w:p>
    <w:p w:rsidR="00D31EF7" w:rsidRPr="00CE56C4" w:rsidRDefault="00D31EF7" w:rsidP="00B60E73">
      <w:pPr>
        <w:widowControl/>
        <w:spacing w:line="560" w:lineRule="exact"/>
        <w:ind w:firstLineChars="200" w:firstLine="640"/>
        <w:jc w:val="left"/>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党的十八大和十八届二中、三中、四中全会提出了行业协会商会去行政化改革的方向。今年7月，中共中央办公厅、国务院办公厅印发了《行业协会商会与行政机关脱钩总体方案》（简称“脱钩总体方案”）。要求加快形成政社分开、权责明确、依法自治的现代社会组织体制，理顺政府、市场和社会之间的关系，促进行业协会成为依法设立、自主办会、服务为本、治理规范、行为自律的社会组织。行业协会的社会化、市场化和自律化管理是未来发展的必然趋势。</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在过去的一年里，我会深入学习理解和努力践行党中央、国务院关于行业协会改革与发展的要求，准确把握行业协会的职能定位、发展方向以及工作思路。正确处理协会的发展与国家改革大局的关系，坚持以市场和会员的需求为导向，改革创新，驱动行业自律管理，不断提升专业化水平和服务能力，加强行业组织的自身建设，适应经济新常态，积极发挥</w:t>
      </w:r>
      <w:r w:rsidRPr="00CE56C4">
        <w:rPr>
          <w:rFonts w:ascii="仿宋" w:eastAsia="仿宋" w:hAnsi="仿宋" w:cs="宋体" w:hint="eastAsia"/>
          <w:color w:val="222A35" w:themeColor="text2" w:themeShade="80"/>
          <w:kern w:val="0"/>
          <w:sz w:val="32"/>
          <w:szCs w:val="32"/>
        </w:rPr>
        <w:t>在国家综合治理中的功能作用。</w:t>
      </w:r>
    </w:p>
    <w:p w:rsidR="00D31EF7" w:rsidRPr="00CE56C4" w:rsidRDefault="00D31EF7" w:rsidP="00B60E73">
      <w:pPr>
        <w:autoSpaceDE w:val="0"/>
        <w:autoSpaceDN w:val="0"/>
        <w:adjustRightInd w:val="0"/>
        <w:spacing w:line="560" w:lineRule="exact"/>
        <w:ind w:firstLineChars="200" w:firstLine="640"/>
        <w:rPr>
          <w:rFonts w:ascii="仿宋" w:eastAsia="仿宋" w:hAnsi="仿宋" w:cs="宋体"/>
          <w:color w:val="222A35" w:themeColor="text2" w:themeShade="80"/>
          <w:kern w:val="0"/>
          <w:sz w:val="32"/>
          <w:szCs w:val="32"/>
        </w:rPr>
      </w:pPr>
      <w:r w:rsidRPr="00CE56C4">
        <w:rPr>
          <w:rFonts w:ascii="仿宋" w:eastAsia="仿宋" w:hAnsi="仿宋" w:cs="宋体" w:hint="eastAsia"/>
          <w:color w:val="222A35" w:themeColor="text2" w:themeShade="80"/>
          <w:kern w:val="0"/>
          <w:sz w:val="32"/>
          <w:szCs w:val="32"/>
        </w:rPr>
        <w:t>在理事会和宋家慧理事长的领导下，按照“一个目标、两个追求、三个服务”，的总体工作思路，圆满地兑现了2015年的工作计划，并完成了两项计划外的重要工作任务。</w:t>
      </w:r>
    </w:p>
    <w:p w:rsidR="00D31EF7" w:rsidRPr="00CE56C4" w:rsidRDefault="00D31EF7" w:rsidP="00B60E73">
      <w:pPr>
        <w:autoSpaceDE w:val="0"/>
        <w:autoSpaceDN w:val="0"/>
        <w:adjustRightInd w:val="0"/>
        <w:spacing w:line="560" w:lineRule="exact"/>
        <w:ind w:firstLineChars="200" w:firstLine="640"/>
        <w:rPr>
          <w:rFonts w:ascii="仿宋" w:eastAsia="仿宋" w:hAnsi="仿宋" w:cs="宋体"/>
          <w:color w:val="222A35" w:themeColor="text2" w:themeShade="80"/>
          <w:kern w:val="0"/>
          <w:sz w:val="32"/>
          <w:szCs w:val="32"/>
        </w:rPr>
      </w:pPr>
      <w:r w:rsidRPr="00CE56C4">
        <w:rPr>
          <w:rFonts w:ascii="仿宋" w:eastAsia="仿宋" w:hAnsi="仿宋" w:cs="宋体" w:hint="eastAsia"/>
          <w:color w:val="222A35" w:themeColor="text2" w:themeShade="80"/>
          <w:sz w:val="32"/>
          <w:szCs w:val="32"/>
          <w:lang w:val="zh-CN"/>
        </w:rPr>
        <w:t>下面，我将分三个方面向各位会员报告：</w:t>
      </w:r>
    </w:p>
    <w:p w:rsidR="00D31EF7" w:rsidRPr="00CE56C4" w:rsidRDefault="00D31EF7" w:rsidP="00B60E73">
      <w:pPr>
        <w:autoSpaceDE w:val="0"/>
        <w:autoSpaceDN w:val="0"/>
        <w:adjustRightInd w:val="0"/>
        <w:spacing w:line="560" w:lineRule="exact"/>
        <w:ind w:firstLineChars="200" w:firstLine="640"/>
        <w:rPr>
          <w:rFonts w:ascii="黑体" w:eastAsia="黑体" w:hAnsi="黑体" w:cs="宋体"/>
          <w:color w:val="222A35" w:themeColor="text2" w:themeShade="80"/>
          <w:kern w:val="0"/>
          <w:sz w:val="32"/>
          <w:szCs w:val="32"/>
        </w:rPr>
      </w:pPr>
      <w:r w:rsidRPr="00CE56C4">
        <w:rPr>
          <w:rFonts w:ascii="黑体" w:eastAsia="黑体" w:hAnsi="黑体" w:cs="宋体" w:hint="eastAsia"/>
          <w:color w:val="222A35" w:themeColor="text2" w:themeShade="80"/>
          <w:kern w:val="0"/>
          <w:sz w:val="32"/>
          <w:szCs w:val="32"/>
        </w:rPr>
        <w:lastRenderedPageBreak/>
        <w:t>一</w:t>
      </w:r>
      <w:r w:rsidRPr="00CE56C4">
        <w:rPr>
          <w:rFonts w:ascii="黑体" w:eastAsia="黑体" w:hAnsi="黑体" w:cs="宋体"/>
          <w:color w:val="222A35" w:themeColor="text2" w:themeShade="80"/>
          <w:kern w:val="0"/>
          <w:sz w:val="32"/>
          <w:szCs w:val="32"/>
        </w:rPr>
        <w:t>、</w:t>
      </w:r>
      <w:r w:rsidRPr="00CE56C4">
        <w:rPr>
          <w:rFonts w:ascii="黑体" w:eastAsia="黑体" w:hAnsi="黑体" w:hint="eastAsia"/>
          <w:color w:val="222A35" w:themeColor="text2" w:themeShade="80"/>
          <w:sz w:val="32"/>
          <w:szCs w:val="32"/>
        </w:rPr>
        <w:t>适应新形势 解决新问题</w:t>
      </w:r>
    </w:p>
    <w:p w:rsidR="00D31EF7" w:rsidRPr="00CE56C4" w:rsidRDefault="00D31EF7" w:rsidP="00B60E73">
      <w:pPr>
        <w:autoSpaceDE w:val="0"/>
        <w:autoSpaceDN w:val="0"/>
        <w:adjustRightInd w:val="0"/>
        <w:spacing w:line="560" w:lineRule="exact"/>
        <w:ind w:firstLineChars="200" w:firstLine="640"/>
        <w:rPr>
          <w:rFonts w:ascii="仿宋" w:eastAsia="仿宋" w:hAnsi="仿宋" w:cs="宋体"/>
          <w:color w:val="222A35" w:themeColor="text2" w:themeShade="80"/>
          <w:kern w:val="0"/>
          <w:sz w:val="32"/>
          <w:szCs w:val="32"/>
        </w:rPr>
      </w:pPr>
      <w:r w:rsidRPr="00CE56C4">
        <w:rPr>
          <w:rFonts w:ascii="仿宋" w:eastAsia="仿宋" w:hAnsi="仿宋" w:hint="eastAsia"/>
          <w:color w:val="222A35" w:themeColor="text2" w:themeShade="80"/>
          <w:sz w:val="32"/>
          <w:szCs w:val="32"/>
        </w:rPr>
        <w:t>我国政府正在稳步推进行政审批制度改革，继续简政放权、取消或减少行政审批，加快完善现代市场体系，激发市场、企业和社会活力。充分运用政府、市场、社会形成的“三角形”稳定结构，满足社会公共需求。社会组织是政府治理社会的合作伙伴，是社会公共事务管理的参与者；是政府购买公共服务的潜在买家及供给者；是具有共同利益的社会群体的领军机构，也是公民自律管理的训练营。因此，凡是社会组织与公民能自律调节的，适合由社会组织提供公共服务和解决的事项，应交由社会组织承担。尊重社会组织的社会属性与自主属性，在充分发挥社会组织作用过程中积极培育发展社会组织，依法监管与引导社会组织，最大限度增加社会和谐因素，创造社会组织发挥积极作用的空间，激发社会组织的活力。</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我会将从2016年年中开始脱钩试点，这就需要我们及时调整和改变原有的思维方式工作模式，确立协会依法设立、自主办会、法人治理，体现服务与自律为特征的行业组织。在新的形势下，社会组织的发展与改革应顺势而为，创新思维、调整模式，优化结构，从行业实际出发、借鉴国际行业组织经验，坚持既定目标和理念、统一思想和认识，研究新问题，提出新举措。</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Pr>
          <w:rFonts w:ascii="仿宋" w:eastAsia="仿宋" w:hAnsi="仿宋" w:hint="eastAsia"/>
          <w:color w:val="222A35" w:themeColor="text2" w:themeShade="80"/>
          <w:sz w:val="32"/>
          <w:szCs w:val="32"/>
        </w:rPr>
        <w:t>我们将坚持以</w:t>
      </w:r>
      <w:r w:rsidRPr="00CE56C4">
        <w:rPr>
          <w:rFonts w:ascii="仿宋" w:eastAsia="仿宋" w:hAnsi="仿宋" w:hint="eastAsia"/>
          <w:color w:val="222A35" w:themeColor="text2" w:themeShade="80"/>
          <w:sz w:val="32"/>
          <w:szCs w:val="32"/>
        </w:rPr>
        <w:t>章程和自律管理办法为根据，以《潜水及水下通用规则》团体标准化体系为指标，实行行业自律。为此，我们本着国际化规范化的原则，研究了发达国家行业组织通用</w:t>
      </w:r>
      <w:r w:rsidRPr="00CE56C4">
        <w:rPr>
          <w:rFonts w:ascii="仿宋" w:eastAsia="仿宋" w:hAnsi="仿宋" w:hint="eastAsia"/>
          <w:color w:val="222A35" w:themeColor="text2" w:themeShade="80"/>
          <w:sz w:val="32"/>
          <w:szCs w:val="32"/>
        </w:rPr>
        <w:lastRenderedPageBreak/>
        <w:t>自律管理的“运作模式”、“标准规则”以及“行业文化特点”。同时，提前进行总体工作部署，启动并完成了自律体系的建立及团体标准体系前期建设工作。</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总之，在新形势下，我们不但在思想上、观念上、意识上做好了准备，在具体工作上也先行一步。我们有信心有能力在国家“一带一路”规划和海洋发展战略实施进程中充分发挥行业组织的功能作用。继续履行好“服务于国家、服务于行业、服务于会员”的三个核心职能，在社会综合治理中有所作为能所作为。</w:t>
      </w:r>
    </w:p>
    <w:p w:rsidR="00D31EF7" w:rsidRPr="00CE56C4" w:rsidRDefault="00D31EF7" w:rsidP="00B60E73">
      <w:pPr>
        <w:autoSpaceDE w:val="0"/>
        <w:autoSpaceDN w:val="0"/>
        <w:adjustRightInd w:val="0"/>
        <w:spacing w:line="560" w:lineRule="exact"/>
        <w:ind w:firstLineChars="200" w:firstLine="640"/>
        <w:rPr>
          <w:rFonts w:ascii="黑体" w:eastAsia="黑体" w:hAnsi="黑体" w:cs="宋体"/>
          <w:color w:val="222A35" w:themeColor="text2" w:themeShade="80"/>
          <w:kern w:val="0"/>
          <w:sz w:val="32"/>
          <w:szCs w:val="32"/>
        </w:rPr>
      </w:pPr>
      <w:r w:rsidRPr="00CE56C4">
        <w:rPr>
          <w:rFonts w:ascii="黑体" w:eastAsia="黑体" w:hAnsi="黑体" w:cs="宋体" w:hint="eastAsia"/>
          <w:color w:val="222A35" w:themeColor="text2" w:themeShade="80"/>
          <w:kern w:val="0"/>
          <w:sz w:val="32"/>
          <w:szCs w:val="32"/>
        </w:rPr>
        <w:t>二、2015年主要工作完成情况</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2015年的重点工作，已基本按照计划落实，并圆满完成自律体系和团体标准体系建设两项重要工作。</w:t>
      </w:r>
    </w:p>
    <w:p w:rsidR="00D31EF7" w:rsidRPr="00CE56C4" w:rsidRDefault="00D31EF7" w:rsidP="00B60E73">
      <w:pPr>
        <w:spacing w:line="560" w:lineRule="exact"/>
        <w:ind w:firstLineChars="200" w:firstLine="643"/>
        <w:rPr>
          <w:rFonts w:ascii="仿宋" w:eastAsia="仿宋" w:hAnsi="仿宋"/>
          <w:b/>
          <w:color w:val="222A35" w:themeColor="text2" w:themeShade="80"/>
          <w:sz w:val="32"/>
          <w:szCs w:val="32"/>
        </w:rPr>
      </w:pPr>
      <w:r w:rsidRPr="00CE56C4">
        <w:rPr>
          <w:rFonts w:ascii="仿宋" w:eastAsia="仿宋" w:hAnsi="仿宋" w:hint="eastAsia"/>
          <w:b/>
          <w:color w:val="222A35" w:themeColor="text2" w:themeShade="80"/>
          <w:sz w:val="32"/>
          <w:szCs w:val="32"/>
        </w:rPr>
        <w:t>（一</w:t>
      </w:r>
      <w:r w:rsidRPr="00CE56C4">
        <w:rPr>
          <w:rFonts w:ascii="仿宋" w:eastAsia="仿宋" w:hAnsi="仿宋"/>
          <w:b/>
          <w:color w:val="222A35" w:themeColor="text2" w:themeShade="80"/>
          <w:sz w:val="32"/>
          <w:szCs w:val="32"/>
        </w:rPr>
        <w:t>）</w:t>
      </w:r>
      <w:r w:rsidRPr="00CE56C4">
        <w:rPr>
          <w:rFonts w:ascii="仿宋" w:eastAsia="仿宋" w:hAnsi="仿宋" w:hint="eastAsia"/>
          <w:b/>
          <w:color w:val="222A35" w:themeColor="text2" w:themeShade="80"/>
          <w:sz w:val="32"/>
          <w:szCs w:val="32"/>
        </w:rPr>
        <w:t>、进一步完善制度建设</w:t>
      </w:r>
    </w:p>
    <w:p w:rsidR="00D31EF7" w:rsidRPr="00CE56C4" w:rsidRDefault="00D31EF7" w:rsidP="00B60E73">
      <w:pPr>
        <w:spacing w:line="560" w:lineRule="exact"/>
        <w:ind w:firstLineChars="200" w:firstLine="640"/>
        <w:rPr>
          <w:rFonts w:ascii="黑体" w:eastAsia="黑体" w:hAnsi="黑体"/>
          <w:color w:val="222A35" w:themeColor="text2" w:themeShade="80"/>
          <w:sz w:val="32"/>
          <w:szCs w:val="32"/>
        </w:rPr>
      </w:pPr>
      <w:r w:rsidRPr="00CE56C4">
        <w:rPr>
          <w:rFonts w:ascii="仿宋" w:eastAsia="仿宋" w:hAnsi="仿宋" w:hint="eastAsia"/>
          <w:color w:val="222A35" w:themeColor="text2" w:themeShade="80"/>
          <w:sz w:val="32"/>
          <w:szCs w:val="32"/>
        </w:rPr>
        <w:t>今年上半年，为适应现代化社会组织运营的效率化、规范化管理需要，通过制定新的管理办法或对现有规章制度的整理与修订，逐步完善了内部管理制度，以加强办事机构建设，提高工作效率、服务质量和服务意识。先后起草或修订了《考勤与休假管理办法》、《绩效考核管理办法》、《分支机构管理办法》、《分支机构财务管理办法》、《员工行为规范》、《外事管理办法》及</w:t>
      </w:r>
      <w:r w:rsidRPr="00CE56C4">
        <w:rPr>
          <w:rFonts w:ascii="仿宋" w:eastAsia="仿宋" w:hAnsi="仿宋" w:cs="宋体" w:hint="eastAsia"/>
          <w:color w:val="222A35" w:themeColor="text2" w:themeShade="80"/>
          <w:kern w:val="0"/>
          <w:sz w:val="32"/>
          <w:szCs w:val="32"/>
        </w:rPr>
        <w:t>《潜水打捞行业职业道德准则》</w:t>
      </w:r>
      <w:r w:rsidRPr="00CE56C4">
        <w:rPr>
          <w:rFonts w:ascii="仿宋" w:eastAsia="仿宋" w:hAnsi="仿宋" w:hint="eastAsia"/>
          <w:color w:val="222A35" w:themeColor="text2" w:themeShade="80"/>
          <w:sz w:val="32"/>
          <w:szCs w:val="32"/>
        </w:rPr>
        <w:t>等十余个规范性文件。</w:t>
      </w:r>
    </w:p>
    <w:p w:rsidR="00D31EF7" w:rsidRPr="00CE56C4" w:rsidRDefault="00D31EF7" w:rsidP="00B60E73">
      <w:pPr>
        <w:spacing w:line="560" w:lineRule="exact"/>
        <w:ind w:firstLineChars="200" w:firstLine="643"/>
        <w:rPr>
          <w:rFonts w:ascii="黑体" w:eastAsia="黑体" w:hAnsi="黑体"/>
          <w:color w:val="222A35" w:themeColor="text2" w:themeShade="80"/>
          <w:sz w:val="32"/>
          <w:szCs w:val="32"/>
        </w:rPr>
      </w:pPr>
      <w:r w:rsidRPr="00CE56C4">
        <w:rPr>
          <w:rFonts w:ascii="仿宋" w:eastAsia="仿宋" w:hAnsi="仿宋" w:hint="eastAsia"/>
          <w:b/>
          <w:color w:val="222A35" w:themeColor="text2" w:themeShade="80"/>
          <w:sz w:val="32"/>
          <w:szCs w:val="32"/>
        </w:rPr>
        <w:t>（二）、行业自律体系建设</w:t>
      </w:r>
    </w:p>
    <w:p w:rsidR="00D31EF7" w:rsidRPr="00CE56C4" w:rsidRDefault="00D31EF7" w:rsidP="00B60E73">
      <w:pPr>
        <w:pStyle w:val="a3"/>
        <w:spacing w:line="560" w:lineRule="exact"/>
        <w:ind w:firstLine="640"/>
        <w:rPr>
          <w:rFonts w:ascii="仿宋" w:eastAsia="仿宋" w:hAnsi="仿宋" w:cs="宋体"/>
          <w:color w:val="222A35" w:themeColor="text2" w:themeShade="80"/>
          <w:kern w:val="0"/>
          <w:sz w:val="32"/>
          <w:szCs w:val="32"/>
        </w:rPr>
      </w:pPr>
      <w:r w:rsidRPr="00CE56C4">
        <w:rPr>
          <w:rFonts w:ascii="仿宋" w:eastAsia="仿宋" w:hAnsi="仿宋" w:cs="宋体" w:hint="eastAsia"/>
          <w:color w:val="222A35" w:themeColor="text2" w:themeShade="80"/>
          <w:kern w:val="0"/>
          <w:sz w:val="32"/>
          <w:szCs w:val="32"/>
        </w:rPr>
        <w:t>作为部委设置的行政审批项目，即原交通部1999年《关于沉船沉物打捞单位资质管理规定》和《潜水员管理办法》因</w:t>
      </w:r>
      <w:r w:rsidRPr="00CE56C4">
        <w:rPr>
          <w:rFonts w:ascii="仿宋" w:eastAsia="仿宋" w:hAnsi="仿宋" w:cs="宋体" w:hint="eastAsia"/>
          <w:color w:val="222A35" w:themeColor="text2" w:themeShade="80"/>
          <w:kern w:val="0"/>
          <w:sz w:val="32"/>
          <w:szCs w:val="32"/>
        </w:rPr>
        <w:lastRenderedPageBreak/>
        <w:t>无上位法支持，交通运输部于</w:t>
      </w:r>
      <w:smartTag w:uri="urn:schemas-microsoft-com:office:smarttags" w:element="chsdate">
        <w:smartTagPr>
          <w:attr w:name="IsROCDate" w:val="False"/>
          <w:attr w:name="IsLunarDate" w:val="False"/>
          <w:attr w:name="Day" w:val="7"/>
          <w:attr w:name="Month" w:val="12"/>
          <w:attr w:name="Year" w:val="2014"/>
        </w:smartTagPr>
        <w:r w:rsidRPr="00CE56C4">
          <w:rPr>
            <w:rFonts w:ascii="仿宋" w:eastAsia="仿宋" w:hAnsi="仿宋" w:cs="宋体" w:hint="eastAsia"/>
            <w:color w:val="222A35" w:themeColor="text2" w:themeShade="80"/>
            <w:kern w:val="0"/>
            <w:sz w:val="32"/>
            <w:szCs w:val="32"/>
          </w:rPr>
          <w:t>2014年12月7日</w:t>
        </w:r>
      </w:smartTag>
      <w:r w:rsidRPr="00CE56C4">
        <w:rPr>
          <w:rFonts w:ascii="仿宋" w:eastAsia="仿宋" w:hAnsi="仿宋" w:cs="宋体" w:hint="eastAsia"/>
          <w:color w:val="222A35" w:themeColor="text2" w:themeShade="80"/>
          <w:kern w:val="0"/>
          <w:sz w:val="32"/>
          <w:szCs w:val="32"/>
        </w:rPr>
        <w:t>已宣布取消。在此情况下，如仍就按照交通运输部授权，以行政审批方式继续开展潜水打捞资格资质管理工作，显然已不合时宜。面对新的形势，根据市场实际需要和会员的强烈要求，审时度势，及时解决过渡和对接的现实问题。今年初，在调研和摸底的基础上，本着对行业和会员负责的态度，提出了行业自律的工作思路，实施计划工作安排意见。并经理事长办公会反复讨论后，提请二届三次常务理事会审议通过。</w:t>
      </w:r>
    </w:p>
    <w:p w:rsidR="00D31EF7" w:rsidRPr="00CE56C4" w:rsidRDefault="00D31EF7" w:rsidP="00B60E73">
      <w:pPr>
        <w:pStyle w:val="a3"/>
        <w:spacing w:line="560" w:lineRule="exact"/>
        <w:ind w:firstLineChars="199" w:firstLine="637"/>
        <w:rPr>
          <w:rFonts w:ascii="仿宋" w:eastAsia="仿宋" w:hAnsi="仿宋" w:cs="宋体"/>
          <w:color w:val="222A35" w:themeColor="text2" w:themeShade="80"/>
          <w:kern w:val="0"/>
          <w:sz w:val="32"/>
          <w:szCs w:val="32"/>
        </w:rPr>
      </w:pPr>
      <w:r w:rsidRPr="00CE56C4">
        <w:rPr>
          <w:rFonts w:ascii="仿宋" w:eastAsia="仿宋" w:hAnsi="仿宋" w:cs="宋体" w:hint="eastAsia"/>
          <w:color w:val="222A35" w:themeColor="text2" w:themeShade="80"/>
          <w:kern w:val="0"/>
          <w:sz w:val="32"/>
          <w:szCs w:val="32"/>
        </w:rPr>
        <w:t>由理事长亲自挂帅，专人专责，组建了自律管理体系建设课题组，确定工作目标、落实举措，全面开展工作。课题组经过四个月的不懈努力，已经完成了《潜水自律管理办法》及其评估指标、《潜水服务信用与能力评估自律管理办法》及其评估指标、《打捞能力与信用评估自律管理办法》及其评估指标等三个体系文件。经二届三次理事会审议通过，发布实施后将为行业自律管理奠定基础。</w:t>
      </w:r>
    </w:p>
    <w:p w:rsidR="00D31EF7" w:rsidRPr="00CE56C4" w:rsidRDefault="00D31EF7" w:rsidP="00B60E73">
      <w:pPr>
        <w:pStyle w:val="a3"/>
        <w:spacing w:line="560" w:lineRule="exact"/>
        <w:ind w:firstLineChars="199" w:firstLine="639"/>
        <w:rPr>
          <w:rFonts w:ascii="仿宋" w:eastAsia="仿宋" w:hAnsi="仿宋"/>
          <w:b/>
          <w:color w:val="222A35" w:themeColor="text2" w:themeShade="80"/>
          <w:sz w:val="32"/>
          <w:szCs w:val="32"/>
        </w:rPr>
      </w:pPr>
      <w:r w:rsidRPr="00CE56C4">
        <w:rPr>
          <w:rFonts w:ascii="仿宋" w:eastAsia="仿宋" w:hAnsi="仿宋" w:hint="eastAsia"/>
          <w:b/>
          <w:color w:val="222A35" w:themeColor="text2" w:themeShade="80"/>
          <w:sz w:val="32"/>
          <w:szCs w:val="32"/>
        </w:rPr>
        <w:t>（三）、团体标准体系建设</w:t>
      </w:r>
    </w:p>
    <w:p w:rsidR="00D31EF7" w:rsidRPr="00CE56C4" w:rsidRDefault="00D31EF7" w:rsidP="00B60E73">
      <w:pPr>
        <w:pStyle w:val="a3"/>
        <w:spacing w:line="560" w:lineRule="exact"/>
        <w:ind w:firstLineChars="199" w:firstLine="637"/>
        <w:rPr>
          <w:rFonts w:ascii="仿宋" w:eastAsia="仿宋" w:hAnsi="仿宋" w:cs="宋体"/>
          <w:color w:val="222A35" w:themeColor="text2" w:themeShade="80"/>
          <w:kern w:val="0"/>
          <w:sz w:val="32"/>
          <w:szCs w:val="32"/>
        </w:rPr>
      </w:pPr>
      <w:r w:rsidRPr="00CE56C4">
        <w:rPr>
          <w:rFonts w:ascii="仿宋" w:eastAsia="仿宋" w:hAnsi="仿宋" w:hint="eastAsia"/>
          <w:bCs/>
          <w:color w:val="222A35" w:themeColor="text2" w:themeShade="80"/>
          <w:sz w:val="32"/>
          <w:szCs w:val="32"/>
        </w:rPr>
        <w:t>今年3月，国家标准化管理委员会崔钢副主任一行来协会调研，</w:t>
      </w:r>
      <w:r w:rsidRPr="00CE56C4">
        <w:rPr>
          <w:rFonts w:ascii="仿宋" w:eastAsia="仿宋" w:hAnsi="仿宋" w:hint="eastAsia"/>
          <w:color w:val="222A35" w:themeColor="text2" w:themeShade="80"/>
          <w:sz w:val="32"/>
          <w:szCs w:val="32"/>
        </w:rPr>
        <w:t>听取了关于《潜水与水下作业通用规则》的专题汇报，对我会在标准建设方面所做的工作和努力表示赞扬和认同，并介绍了国家关于标准化改革的方向和举措，对新增设团体标准类别等进行了介绍。</w:t>
      </w:r>
    </w:p>
    <w:p w:rsidR="00D31EF7" w:rsidRPr="00CE56C4" w:rsidRDefault="00D31EF7" w:rsidP="00B60E73">
      <w:pPr>
        <w:pStyle w:val="a3"/>
        <w:spacing w:line="560" w:lineRule="exact"/>
        <w:ind w:firstLineChars="196" w:firstLine="627"/>
        <w:rPr>
          <w:rFonts w:ascii="仿宋" w:eastAsia="仿宋" w:hAnsi="仿宋"/>
          <w:b/>
          <w:color w:val="222A35" w:themeColor="text2" w:themeShade="80"/>
          <w:sz w:val="32"/>
          <w:szCs w:val="32"/>
        </w:rPr>
      </w:pPr>
      <w:r w:rsidRPr="00CE56C4">
        <w:rPr>
          <w:rFonts w:ascii="仿宋" w:eastAsia="仿宋" w:hAnsi="仿宋" w:hint="eastAsia"/>
          <w:color w:val="222A35" w:themeColor="text2" w:themeShade="80"/>
          <w:sz w:val="32"/>
          <w:szCs w:val="32"/>
        </w:rPr>
        <w:t>为贯彻落实国务院《深化标准化工作改革方案》，基于市场和服务的需要，国家标准管理委员会今年6月下发了《开展团</w:t>
      </w:r>
      <w:r w:rsidRPr="00CE56C4">
        <w:rPr>
          <w:rFonts w:ascii="仿宋" w:eastAsia="仿宋" w:hAnsi="仿宋" w:hint="eastAsia"/>
          <w:color w:val="222A35" w:themeColor="text2" w:themeShade="80"/>
          <w:sz w:val="32"/>
          <w:szCs w:val="32"/>
        </w:rPr>
        <w:lastRenderedPageBreak/>
        <w:t>体标准试点工作的通知》，我会被列为试点单位，并下达了试点任务。</w:t>
      </w:r>
      <w:r w:rsidRPr="00CE56C4">
        <w:rPr>
          <w:rFonts w:ascii="仿宋" w:eastAsia="仿宋" w:hAnsi="仿宋" w:cs="仿宋_GB2312" w:hint="eastAsia"/>
          <w:color w:val="222A35" w:themeColor="text2" w:themeShade="80"/>
          <w:sz w:val="32"/>
          <w:szCs w:val="32"/>
        </w:rPr>
        <w:t>对此，我会领导高度重视，确定将推动团体标准试点任务工作作为一件大事抓紧落实，决定设立团体标准课题组，</w:t>
      </w:r>
      <w:r w:rsidRPr="00CE56C4">
        <w:rPr>
          <w:rFonts w:ascii="仿宋" w:eastAsia="仿宋" w:hAnsi="仿宋" w:hint="eastAsia"/>
          <w:color w:val="222A35" w:themeColor="text2" w:themeShade="80"/>
          <w:sz w:val="32"/>
          <w:szCs w:val="32"/>
        </w:rPr>
        <w:t>由理事长亲自挂帅，</w:t>
      </w:r>
      <w:r w:rsidRPr="00CE56C4">
        <w:rPr>
          <w:rFonts w:ascii="仿宋" w:eastAsia="仿宋" w:hAnsi="仿宋" w:cs="仿宋_GB2312" w:hint="eastAsia"/>
          <w:color w:val="222A35" w:themeColor="text2" w:themeShade="80"/>
          <w:sz w:val="32"/>
          <w:szCs w:val="32"/>
        </w:rPr>
        <w:t>分段实施，全面推进团体标准建设工作，确保按照国标委通知要求的进度完成任务。</w:t>
      </w:r>
    </w:p>
    <w:p w:rsidR="00D31EF7" w:rsidRPr="00CE56C4" w:rsidRDefault="00D31EF7" w:rsidP="00B60E73">
      <w:pPr>
        <w:pStyle w:val="a3"/>
        <w:spacing w:line="560" w:lineRule="exact"/>
        <w:ind w:firstLineChars="196" w:firstLine="627"/>
        <w:rPr>
          <w:rFonts w:ascii="仿宋" w:eastAsia="仿宋" w:hAnsi="仿宋" w:cs="宋体"/>
          <w:color w:val="222A35" w:themeColor="text2" w:themeShade="80"/>
          <w:kern w:val="0"/>
          <w:sz w:val="32"/>
          <w:szCs w:val="32"/>
        </w:rPr>
      </w:pPr>
      <w:r w:rsidRPr="00CE56C4">
        <w:rPr>
          <w:rFonts w:ascii="仿宋" w:eastAsia="仿宋" w:hAnsi="仿宋" w:hint="eastAsia"/>
          <w:color w:val="222A35" w:themeColor="text2" w:themeShade="80"/>
          <w:sz w:val="32"/>
          <w:szCs w:val="32"/>
        </w:rPr>
        <w:t>今年6月，我会及时提出的团体标准体系建设工作方案意见及工作思路与计划获二届三次常务理事会审议批准。截止</w:t>
      </w:r>
      <w:r>
        <w:rPr>
          <w:rFonts w:ascii="仿宋" w:eastAsia="仿宋" w:hAnsi="仿宋" w:hint="eastAsia"/>
          <w:color w:val="222A35" w:themeColor="text2" w:themeShade="80"/>
          <w:sz w:val="32"/>
          <w:szCs w:val="32"/>
        </w:rPr>
        <w:t>10</w:t>
      </w:r>
      <w:r w:rsidRPr="00CE56C4">
        <w:rPr>
          <w:rFonts w:ascii="仿宋" w:eastAsia="仿宋" w:hAnsi="仿宋" w:hint="eastAsia"/>
          <w:color w:val="222A35" w:themeColor="text2" w:themeShade="80"/>
          <w:sz w:val="32"/>
          <w:szCs w:val="32"/>
        </w:rPr>
        <w:t>月下旬，课题组已完成了</w:t>
      </w:r>
      <w:r w:rsidRPr="00CE56C4">
        <w:rPr>
          <w:rFonts w:ascii="仿宋" w:eastAsia="仿宋" w:hAnsi="仿宋" w:cs="宋体" w:hint="eastAsia"/>
          <w:color w:val="222A35" w:themeColor="text2" w:themeShade="80"/>
          <w:kern w:val="0"/>
          <w:sz w:val="32"/>
          <w:szCs w:val="32"/>
        </w:rPr>
        <w:t>《团体标准体系建设指导意见》、《团体标准管理办法》、《团体标准建设整体规划》、《团体标准体系目录》4个文件的征求意见稿、专家讨论稿、审查稿及报批稿，经二届三次理事会审议通过后将发布实施。至此，已经圆满完成团体标准2015年度的试点任务，为团体标准体系建设打下了重要基础。</w:t>
      </w:r>
    </w:p>
    <w:p w:rsidR="00D31EF7" w:rsidRPr="00CE56C4" w:rsidRDefault="00D31EF7" w:rsidP="00B60E73">
      <w:pPr>
        <w:pStyle w:val="a3"/>
        <w:spacing w:line="560" w:lineRule="exact"/>
        <w:ind w:firstLineChars="196" w:firstLine="630"/>
        <w:rPr>
          <w:rFonts w:ascii="仿宋" w:eastAsia="仿宋" w:hAnsi="仿宋" w:cs="宋体"/>
          <w:color w:val="222A35" w:themeColor="text2" w:themeShade="80"/>
          <w:kern w:val="0"/>
          <w:sz w:val="32"/>
          <w:szCs w:val="32"/>
        </w:rPr>
      </w:pPr>
      <w:r w:rsidRPr="00CE56C4">
        <w:rPr>
          <w:rFonts w:ascii="仿宋" w:eastAsia="仿宋" w:hAnsi="仿宋" w:hint="eastAsia"/>
          <w:b/>
          <w:color w:val="222A35" w:themeColor="text2" w:themeShade="80"/>
          <w:sz w:val="32"/>
          <w:szCs w:val="32"/>
        </w:rPr>
        <w:t>（四）、分支机构建设</w:t>
      </w:r>
    </w:p>
    <w:p w:rsidR="00D31EF7" w:rsidRPr="00CE56C4" w:rsidRDefault="00D31EF7" w:rsidP="00B60E73">
      <w:pPr>
        <w:pStyle w:val="af7"/>
        <w:shd w:val="clear" w:color="auto" w:fill="FFFFFF"/>
        <w:spacing w:before="0" w:beforeAutospacing="0" w:after="0" w:afterAutospacing="0" w:line="560" w:lineRule="exact"/>
        <w:ind w:firstLineChars="200" w:firstLine="640"/>
        <w:rPr>
          <w:rFonts w:ascii="仿宋" w:eastAsia="仿宋" w:hAnsi="仿宋"/>
          <w:b/>
          <w:color w:val="222A35" w:themeColor="text2" w:themeShade="80"/>
          <w:sz w:val="32"/>
          <w:szCs w:val="32"/>
        </w:rPr>
      </w:pPr>
      <w:r w:rsidRPr="00CE56C4">
        <w:rPr>
          <w:rFonts w:ascii="仿宋" w:eastAsia="仿宋" w:hAnsi="仿宋" w:hint="eastAsia"/>
          <w:color w:val="222A35" w:themeColor="text2" w:themeShade="80"/>
          <w:sz w:val="32"/>
          <w:szCs w:val="32"/>
        </w:rPr>
        <w:t>今年上半年完成了内河潜水打捞技术专业委员会、非工程潜水技术专业委员会和武汉办事3个分支机构设立工作。截至10月末，已有9个专委会和2个办事处正式开展工作。海峡水下工程技术交流合作专委会拟于本月在厦门宣布成立；正在组建中的4个专委会（南海水下工程技术专业委员会、节能环保与水下爆破技术研究专业委员会、管理体系专业委员会、界河专业委员会）和4个办事处（大连办事处、广州办事处、上海办事</w:t>
      </w:r>
      <w:r>
        <w:rPr>
          <w:rFonts w:ascii="仿宋" w:eastAsia="仿宋" w:hAnsi="仿宋" w:hint="eastAsia"/>
          <w:color w:val="222A35" w:themeColor="text2" w:themeShade="80"/>
          <w:sz w:val="32"/>
          <w:szCs w:val="32"/>
        </w:rPr>
        <w:t>处</w:t>
      </w:r>
      <w:r w:rsidRPr="00CE56C4">
        <w:rPr>
          <w:rFonts w:ascii="仿宋" w:eastAsia="仿宋" w:hAnsi="仿宋" w:hint="eastAsia"/>
          <w:color w:val="222A35" w:themeColor="text2" w:themeShade="80"/>
          <w:sz w:val="32"/>
          <w:szCs w:val="32"/>
        </w:rPr>
        <w:t>、天津办事处），前期筹备工作已大体完成</w:t>
      </w:r>
      <w:r w:rsidRPr="00CE56C4">
        <w:rPr>
          <w:rFonts w:ascii="仿宋" w:eastAsia="仿宋" w:hAnsi="仿宋" w:hint="eastAsia"/>
          <w:b/>
          <w:color w:val="222A35" w:themeColor="text2" w:themeShade="80"/>
          <w:sz w:val="32"/>
          <w:szCs w:val="32"/>
        </w:rPr>
        <w:t>。</w:t>
      </w:r>
    </w:p>
    <w:p w:rsidR="00D31EF7" w:rsidRPr="00CE56C4" w:rsidRDefault="00D31EF7" w:rsidP="00B60E73">
      <w:pPr>
        <w:pStyle w:val="a3"/>
        <w:spacing w:line="560" w:lineRule="exact"/>
        <w:ind w:firstLineChars="196" w:firstLine="627"/>
        <w:rPr>
          <w:rFonts w:ascii="仿宋" w:eastAsia="仿宋" w:hAnsi="仿宋" w:cs="Times New Roman"/>
          <w:color w:val="222A35" w:themeColor="text2" w:themeShade="80"/>
          <w:sz w:val="32"/>
          <w:szCs w:val="32"/>
        </w:rPr>
      </w:pPr>
      <w:r w:rsidRPr="00CE56C4">
        <w:rPr>
          <w:rFonts w:ascii="仿宋" w:eastAsia="仿宋" w:hAnsi="仿宋" w:hint="eastAsia"/>
          <w:color w:val="222A35" w:themeColor="text2" w:themeShade="80"/>
          <w:sz w:val="32"/>
          <w:szCs w:val="32"/>
        </w:rPr>
        <w:lastRenderedPageBreak/>
        <w:t>今年6月，在黑河召开二届三次常务理事会过程中，参会全体人员乘船实地调研界河水域，为界河专业委员会的设立奠定了基础。</w:t>
      </w:r>
    </w:p>
    <w:p w:rsidR="00D31EF7" w:rsidRPr="00CE56C4" w:rsidRDefault="00D31EF7" w:rsidP="00B60E73">
      <w:pPr>
        <w:pStyle w:val="a3"/>
        <w:spacing w:line="560" w:lineRule="exact"/>
        <w:ind w:firstLineChars="196" w:firstLine="630"/>
        <w:rPr>
          <w:rFonts w:ascii="仿宋" w:eastAsia="仿宋" w:hAnsi="仿宋"/>
          <w:b/>
          <w:color w:val="222A35" w:themeColor="text2" w:themeShade="80"/>
          <w:sz w:val="32"/>
          <w:szCs w:val="32"/>
        </w:rPr>
      </w:pPr>
      <w:r w:rsidRPr="00CE56C4">
        <w:rPr>
          <w:rFonts w:ascii="仿宋" w:eastAsia="仿宋" w:hAnsi="仿宋" w:cs="宋体" w:hint="eastAsia"/>
          <w:b/>
          <w:color w:val="222A35" w:themeColor="text2" w:themeShade="80"/>
          <w:kern w:val="0"/>
          <w:sz w:val="32"/>
          <w:szCs w:val="32"/>
        </w:rPr>
        <w:t>（五</w:t>
      </w:r>
      <w:r w:rsidRPr="00CE56C4">
        <w:rPr>
          <w:rFonts w:ascii="仿宋" w:eastAsia="仿宋" w:hAnsi="仿宋" w:cs="宋体"/>
          <w:b/>
          <w:color w:val="222A35" w:themeColor="text2" w:themeShade="80"/>
          <w:kern w:val="0"/>
          <w:sz w:val="32"/>
          <w:szCs w:val="32"/>
        </w:rPr>
        <w:t>）</w:t>
      </w:r>
      <w:r w:rsidRPr="00CE56C4">
        <w:rPr>
          <w:rFonts w:ascii="仿宋" w:eastAsia="仿宋" w:hAnsi="仿宋" w:cs="宋体" w:hint="eastAsia"/>
          <w:b/>
          <w:color w:val="222A35" w:themeColor="text2" w:themeShade="80"/>
          <w:kern w:val="0"/>
          <w:sz w:val="32"/>
          <w:szCs w:val="32"/>
        </w:rPr>
        <w:t>、《</w:t>
      </w:r>
      <w:r w:rsidRPr="00CE56C4">
        <w:rPr>
          <w:rFonts w:ascii="仿宋" w:eastAsia="仿宋" w:hAnsi="仿宋" w:hint="eastAsia"/>
          <w:b/>
          <w:color w:val="222A35" w:themeColor="text2" w:themeShade="80"/>
          <w:sz w:val="32"/>
          <w:szCs w:val="32"/>
        </w:rPr>
        <w:t>潜水及水下作业通用规则》正式出版</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我会与交通出版社正式签署出版协议，《潜水与水下作业通用规则》已正式出版发行。与此同时，还通过与中国海洋石油总公司的沟通与合作，将《潜水与水下作业通用规则》作为潜水标准体系在海油系统内开始试点运行。</w:t>
      </w:r>
    </w:p>
    <w:p w:rsidR="00D31EF7" w:rsidRPr="00CE56C4" w:rsidRDefault="00D31EF7" w:rsidP="00B60E73">
      <w:pPr>
        <w:spacing w:line="560" w:lineRule="exact"/>
        <w:ind w:firstLineChars="200" w:firstLine="643"/>
        <w:rPr>
          <w:rFonts w:ascii="仿宋" w:eastAsia="仿宋" w:hAnsi="仿宋"/>
          <w:b/>
          <w:color w:val="222A35" w:themeColor="text2" w:themeShade="80"/>
          <w:sz w:val="32"/>
          <w:szCs w:val="32"/>
        </w:rPr>
      </w:pPr>
      <w:r w:rsidRPr="00CE56C4">
        <w:rPr>
          <w:rFonts w:ascii="仿宋" w:eastAsia="仿宋" w:hAnsi="仿宋" w:hint="eastAsia"/>
          <w:b/>
          <w:color w:val="222A35" w:themeColor="text2" w:themeShade="80"/>
          <w:sz w:val="32"/>
          <w:szCs w:val="32"/>
        </w:rPr>
        <w:t>（六）、建立潜水员新险种</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针对潜水行业的特点，填补长期以来潜水员人身意外伤害保险的空白及解决会员单位与潜水员从业风险难以有效控制、潜水员健康及安全基本权益无法得到根本保障等问题，自2009年开始，我会就设立潜水员人身意外伤害保险，与有关方面进行了大量宣传、沟通及前期的准备工作。在各保险公司的协助下，完成了面向我会注册潜水员的“保额高、保费低、覆盖全”的量身定制保险方案设计，潜水员保单也将在本次会议期间首签。</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将协会的服务拓展到保险领域在我国潜水行业尚属首例，填补了行业空白，实现了零的突破。将对会员单位规避事故风险、稳定经营运转及保障潜水员合法权益产生重大影响。</w:t>
      </w:r>
    </w:p>
    <w:p w:rsidR="00D31EF7" w:rsidRPr="00CE56C4" w:rsidRDefault="00D31EF7" w:rsidP="00B60E73">
      <w:pPr>
        <w:pStyle w:val="a3"/>
        <w:spacing w:line="560" w:lineRule="exact"/>
        <w:ind w:firstLineChars="196" w:firstLine="630"/>
        <w:rPr>
          <w:rFonts w:ascii="仿宋" w:eastAsia="仿宋" w:hAnsi="仿宋"/>
          <w:b/>
          <w:color w:val="222A35" w:themeColor="text2" w:themeShade="80"/>
          <w:sz w:val="32"/>
          <w:szCs w:val="32"/>
        </w:rPr>
      </w:pPr>
      <w:r w:rsidRPr="00CE56C4">
        <w:rPr>
          <w:rFonts w:ascii="仿宋" w:eastAsia="仿宋" w:hAnsi="仿宋" w:hint="eastAsia"/>
          <w:b/>
          <w:color w:val="222A35" w:themeColor="text2" w:themeShade="80"/>
          <w:sz w:val="32"/>
          <w:szCs w:val="32"/>
        </w:rPr>
        <w:t>（七）、会员管理</w:t>
      </w:r>
    </w:p>
    <w:p w:rsidR="00D31EF7" w:rsidRPr="00CE56C4" w:rsidRDefault="00D31EF7" w:rsidP="00B60E73">
      <w:pPr>
        <w:pStyle w:val="af7"/>
        <w:shd w:val="clear" w:color="auto" w:fill="FFFFFF"/>
        <w:spacing w:before="0" w:beforeAutospacing="0" w:after="0" w:afterAutospacing="0"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今年，新申请入会数量继续保持增长态势，会员单位进一步得到了扩充。同时，根据章程和会员管理办法的规定，</w:t>
      </w:r>
      <w:r w:rsidRPr="00CE56C4">
        <w:rPr>
          <w:rFonts w:ascii="仿宋" w:eastAsia="仿宋" w:hAnsi="仿宋" w:hint="eastAsia"/>
          <w:color w:val="222A35" w:themeColor="text2" w:themeShade="80"/>
          <w:sz w:val="32"/>
          <w:szCs w:val="32"/>
        </w:rPr>
        <w:lastRenderedPageBreak/>
        <w:t>取消了少数不遵守章程、不履行义务、不缴纳会费或长期不参加活动的会员的会籍，规范了会员管理。今年新申请入会会员达55家，至此，我会会员已达412家，同比增长18 %。</w:t>
      </w:r>
    </w:p>
    <w:p w:rsidR="00D31EF7" w:rsidRPr="00CE56C4" w:rsidRDefault="00D31EF7" w:rsidP="00B60E73">
      <w:pPr>
        <w:pStyle w:val="af7"/>
        <w:shd w:val="clear" w:color="auto" w:fill="FFFFFF"/>
        <w:spacing w:before="0" w:beforeAutospacing="0" w:after="0" w:afterAutospacing="0"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另外，理事长还利用开会及公出机会在珠海、福建、重庆、青岛等地组织区域会员座谈会和走访调研，了解掌握会员情况和需求，为促进发展与改革、制定自律管理措施提供依据。</w:t>
      </w:r>
    </w:p>
    <w:p w:rsidR="00D31EF7" w:rsidRPr="00CE56C4" w:rsidRDefault="00D31EF7" w:rsidP="00B60E73">
      <w:pPr>
        <w:pStyle w:val="af7"/>
        <w:shd w:val="clear" w:color="auto" w:fill="FFFFFF"/>
        <w:spacing w:before="0" w:beforeAutospacing="0" w:after="0" w:afterAutospacing="0" w:line="560" w:lineRule="exact"/>
        <w:ind w:firstLineChars="200" w:firstLine="643"/>
        <w:rPr>
          <w:rFonts w:ascii="仿宋" w:eastAsia="仿宋" w:hAnsi="仿宋"/>
          <w:b/>
          <w:color w:val="222A35" w:themeColor="text2" w:themeShade="80"/>
          <w:sz w:val="32"/>
          <w:szCs w:val="32"/>
        </w:rPr>
      </w:pPr>
      <w:r w:rsidRPr="00CE56C4">
        <w:rPr>
          <w:rFonts w:ascii="仿宋" w:eastAsia="仿宋" w:hAnsi="仿宋" w:hint="eastAsia"/>
          <w:b/>
          <w:color w:val="222A35" w:themeColor="text2" w:themeShade="80"/>
          <w:sz w:val="32"/>
          <w:szCs w:val="32"/>
        </w:rPr>
        <w:t>（八）、获得非营利组织免税资格</w:t>
      </w:r>
    </w:p>
    <w:p w:rsidR="00D31EF7" w:rsidRPr="00CE56C4" w:rsidRDefault="00D31EF7" w:rsidP="00B60E73">
      <w:pPr>
        <w:pStyle w:val="af7"/>
        <w:shd w:val="clear" w:color="auto" w:fill="FFFFFF"/>
        <w:spacing w:before="0" w:beforeAutospacing="0" w:after="0" w:afterAutospacing="0"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经过努力争取，今年3月经国家税务总局认定，我会取得了非营利组织免税资格，期限为五年。这一资格的获得，对解决协会的长远发展和资金不足问题具</w:t>
      </w:r>
      <w:r>
        <w:rPr>
          <w:rFonts w:ascii="仿宋" w:eastAsia="仿宋" w:hAnsi="仿宋" w:hint="eastAsia"/>
          <w:color w:val="222A35" w:themeColor="text2" w:themeShade="80"/>
          <w:sz w:val="32"/>
          <w:szCs w:val="32"/>
        </w:rPr>
        <w:t>有重要意义</w:t>
      </w:r>
      <w:r w:rsidRPr="00CE56C4">
        <w:rPr>
          <w:rFonts w:ascii="仿宋" w:eastAsia="仿宋" w:hAnsi="仿宋" w:hint="eastAsia"/>
          <w:color w:val="222A35" w:themeColor="text2" w:themeShade="80"/>
          <w:sz w:val="32"/>
          <w:szCs w:val="32"/>
        </w:rPr>
        <w:t>。</w:t>
      </w:r>
    </w:p>
    <w:p w:rsidR="00D31EF7" w:rsidRPr="00CE56C4" w:rsidRDefault="00D31EF7" w:rsidP="00B60E73">
      <w:pPr>
        <w:pStyle w:val="af7"/>
        <w:shd w:val="clear" w:color="auto" w:fill="FFFFFF"/>
        <w:spacing w:before="0" w:beforeAutospacing="0" w:after="0" w:afterAutospacing="0" w:line="560" w:lineRule="exact"/>
        <w:ind w:firstLineChars="200" w:firstLine="643"/>
        <w:rPr>
          <w:rFonts w:ascii="仿宋" w:eastAsia="仿宋" w:hAnsi="仿宋"/>
          <w:color w:val="222A35" w:themeColor="text2" w:themeShade="80"/>
          <w:sz w:val="32"/>
          <w:szCs w:val="32"/>
        </w:rPr>
      </w:pPr>
      <w:r w:rsidRPr="00CE56C4">
        <w:rPr>
          <w:rFonts w:ascii="仿宋" w:eastAsia="仿宋" w:hAnsi="仿宋" w:hint="eastAsia"/>
          <w:b/>
          <w:color w:val="222A35" w:themeColor="text2" w:themeShade="80"/>
          <w:sz w:val="32"/>
          <w:szCs w:val="32"/>
        </w:rPr>
        <w:t>（九）、2015年国际潜水救捞与海洋工程装备展览会</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根据我会与英国国际海事承包商协会（IMCA）和美国国际潜水承包商协会（ADCI）商洽，三方签署了共同主办2015首届国际潜水救捞与海洋工程装备展览会合作协议。</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为办好厦门会展，宋家慧理事长携相关人员先后拜访了中国船级社、中国海洋石油总公司、中国交通建设股份有限公司、中国船舶重工集团公司、交通运输部水运科学研</w:t>
      </w:r>
      <w:r>
        <w:rPr>
          <w:rFonts w:ascii="仿宋" w:eastAsia="仿宋" w:hAnsi="仿宋" w:hint="eastAsia"/>
          <w:color w:val="222A35" w:themeColor="text2" w:themeShade="80"/>
          <w:sz w:val="32"/>
          <w:szCs w:val="32"/>
        </w:rPr>
        <w:t>究院、中国巨力集团、中国核能行业协会、中国船舶工业行业协会等</w:t>
      </w:r>
      <w:r w:rsidRPr="00CE56C4">
        <w:rPr>
          <w:rFonts w:ascii="仿宋" w:eastAsia="仿宋" w:hAnsi="仿宋" w:hint="eastAsia"/>
          <w:color w:val="222A35" w:themeColor="text2" w:themeShade="80"/>
          <w:sz w:val="32"/>
          <w:szCs w:val="32"/>
        </w:rPr>
        <w:t>单位，得到了多家单位领导的高度重视，并通过提供赞助、开设展位等形式提供了实实在在的支持和帮助。</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此次国际展将论坛及会议场地与展馆融合设置，以展带会，以会促展，展会互动，展览与论坛的内容和形式相得益彰，为</w:t>
      </w:r>
      <w:r w:rsidRPr="00CE56C4">
        <w:rPr>
          <w:rFonts w:ascii="仿宋" w:eastAsia="仿宋" w:hAnsi="仿宋" w:hint="eastAsia"/>
          <w:color w:val="222A35" w:themeColor="text2" w:themeShade="80"/>
          <w:sz w:val="32"/>
          <w:szCs w:val="32"/>
        </w:rPr>
        <w:lastRenderedPageBreak/>
        <w:t>国内外同业者加强交流，共谋商机，扩大合作，实现共赢提供了平台 。</w:t>
      </w:r>
    </w:p>
    <w:p w:rsidR="00D31EF7" w:rsidRPr="00CE56C4" w:rsidRDefault="00D31EF7" w:rsidP="00B60E73">
      <w:pPr>
        <w:pStyle w:val="af7"/>
        <w:shd w:val="clear" w:color="auto" w:fill="FFFFFF"/>
        <w:spacing w:before="0" w:beforeAutospacing="0" w:after="0" w:afterAutospacing="0" w:line="560" w:lineRule="exact"/>
        <w:ind w:firstLineChars="200" w:firstLine="643"/>
        <w:rPr>
          <w:rFonts w:ascii="仿宋" w:eastAsia="仿宋" w:hAnsi="仿宋"/>
          <w:b/>
          <w:color w:val="222A35" w:themeColor="text2" w:themeShade="80"/>
          <w:sz w:val="32"/>
          <w:szCs w:val="32"/>
        </w:rPr>
      </w:pPr>
      <w:r w:rsidRPr="00CE56C4">
        <w:rPr>
          <w:rFonts w:ascii="仿宋" w:eastAsia="仿宋" w:hAnsi="仿宋" w:hint="eastAsia"/>
          <w:b/>
          <w:color w:val="222A35" w:themeColor="text2" w:themeShade="80"/>
          <w:sz w:val="32"/>
          <w:szCs w:val="32"/>
        </w:rPr>
        <w:t>（十）、对外交流与合作</w:t>
      </w:r>
    </w:p>
    <w:p w:rsidR="00D31EF7" w:rsidRPr="00CE56C4" w:rsidRDefault="00D31EF7" w:rsidP="00B60E73">
      <w:pPr>
        <w:pStyle w:val="af7"/>
        <w:shd w:val="clear" w:color="auto" w:fill="FFFFFF"/>
        <w:spacing w:before="0" w:beforeAutospacing="0" w:after="0" w:afterAutospacing="0"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今年，我会先后邀请了国际海事组织荣誉退休秘书长Efthimios E.Mitropoulos、国际专业潜水教练协会（PADI）亚太区副总裁、国际潜水杂志、新加坡志同公司、韩国</w:t>
      </w:r>
      <w:r>
        <w:rPr>
          <w:rFonts w:ascii="仿宋" w:eastAsia="仿宋" w:hAnsi="仿宋" w:hint="eastAsia"/>
          <w:color w:val="222A35" w:themeColor="text2" w:themeShade="80"/>
          <w:sz w:val="32"/>
          <w:szCs w:val="32"/>
        </w:rPr>
        <w:t>（株）</w:t>
      </w:r>
      <w:r w:rsidRPr="00CE56C4">
        <w:rPr>
          <w:rFonts w:ascii="仿宋" w:eastAsia="仿宋" w:hAnsi="仿宋" w:hint="eastAsia"/>
          <w:color w:val="222A35" w:themeColor="text2" w:themeShade="80"/>
          <w:sz w:val="32"/>
          <w:szCs w:val="32"/>
        </w:rPr>
        <w:t>韩理海上损害查定公司等到访协会；通过参加国际海事论坛等活动或会议，展示了我会的形象，扩大了影响力。</w:t>
      </w:r>
    </w:p>
    <w:p w:rsidR="00D31EF7" w:rsidRPr="00CE56C4" w:rsidRDefault="00D31EF7" w:rsidP="00B60E73">
      <w:pPr>
        <w:pStyle w:val="af7"/>
        <w:shd w:val="clear" w:color="auto" w:fill="FFFFFF"/>
        <w:spacing w:before="0" w:beforeAutospacing="0" w:after="0" w:afterAutospacing="0"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邀请交通运输部国际合作司等单位领导来协会交流、汇报我会对外合作等事宜，得到了国际合作司领导的认同与支持。</w:t>
      </w:r>
    </w:p>
    <w:p w:rsidR="00D31EF7" w:rsidRPr="00CE56C4" w:rsidRDefault="00D31EF7" w:rsidP="00B60E73">
      <w:pPr>
        <w:pStyle w:val="af7"/>
        <w:shd w:val="clear" w:color="auto" w:fill="FFFFFF"/>
        <w:spacing w:before="0" w:beforeAutospacing="0" w:after="0" w:afterAutospacing="0"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在理事长的协调下，组织</w:t>
      </w:r>
      <w:r>
        <w:rPr>
          <w:rFonts w:ascii="仿宋" w:eastAsia="仿宋" w:hAnsi="仿宋" w:hint="eastAsia"/>
          <w:color w:val="222A35" w:themeColor="text2" w:themeShade="80"/>
          <w:sz w:val="32"/>
          <w:szCs w:val="32"/>
        </w:rPr>
        <w:t>邀请</w:t>
      </w:r>
      <w:r w:rsidRPr="00CE56C4">
        <w:rPr>
          <w:rFonts w:ascii="仿宋" w:eastAsia="仿宋" w:hAnsi="仿宋" w:hint="eastAsia"/>
          <w:color w:val="222A35" w:themeColor="text2" w:themeShade="80"/>
          <w:sz w:val="32"/>
          <w:szCs w:val="32"/>
        </w:rPr>
        <w:t>台湾海难救护股份有限公司、交通运输部救助打捞局及有关单位相关负责人，召开了关于海峡两岸合作打捞沉没于澎湖海域“海研5号”的专家协调工作会，签署了会议纪要，为进一步开展两岸合作打捞业务奠定了基础。</w:t>
      </w:r>
    </w:p>
    <w:p w:rsidR="00D31EF7" w:rsidRPr="00CE56C4" w:rsidRDefault="00D31EF7" w:rsidP="00B60E73">
      <w:pPr>
        <w:pStyle w:val="af7"/>
        <w:shd w:val="clear" w:color="auto" w:fill="FFFFFF"/>
        <w:spacing w:before="0" w:beforeAutospacing="0" w:after="0" w:afterAutospacing="0"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为进一步规范对外交流合作，今年还制定了《外事管理办法》，并经二届三次常务理事会审议通过后实施。</w:t>
      </w:r>
    </w:p>
    <w:p w:rsidR="00D31EF7" w:rsidRPr="00CE56C4" w:rsidRDefault="00D31EF7" w:rsidP="00B60E73">
      <w:pPr>
        <w:pStyle w:val="a3"/>
        <w:spacing w:line="560" w:lineRule="exact"/>
        <w:ind w:firstLineChars="196" w:firstLine="630"/>
        <w:rPr>
          <w:rFonts w:ascii="仿宋" w:eastAsia="仿宋" w:hAnsi="仿宋" w:cs="Times New Roman"/>
          <w:b/>
          <w:color w:val="222A35" w:themeColor="text2" w:themeShade="80"/>
          <w:sz w:val="32"/>
          <w:szCs w:val="32"/>
        </w:rPr>
      </w:pPr>
      <w:r w:rsidRPr="00CE56C4">
        <w:rPr>
          <w:rFonts w:ascii="仿宋" w:eastAsia="仿宋" w:hAnsi="仿宋" w:hint="eastAsia"/>
          <w:b/>
          <w:color w:val="222A35" w:themeColor="text2" w:themeShade="80"/>
          <w:sz w:val="32"/>
          <w:szCs w:val="32"/>
        </w:rPr>
        <w:t>（十一）、咨询与服务</w:t>
      </w:r>
    </w:p>
    <w:p w:rsidR="00D31EF7" w:rsidRPr="00CE56C4" w:rsidRDefault="00D31EF7" w:rsidP="00B60E73">
      <w:pPr>
        <w:autoSpaceDE w:val="0"/>
        <w:autoSpaceDN w:val="0"/>
        <w:adjustRightInd w:val="0"/>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我会与中国海事仲裁委员会通过沟通商议，双方就开展多方面务实合作达成共识，主要包括：合作举办法律培训，帮助会员单位提高法</w:t>
      </w:r>
      <w:r>
        <w:rPr>
          <w:rFonts w:ascii="仿宋" w:eastAsia="仿宋" w:hAnsi="仿宋" w:hint="eastAsia"/>
          <w:color w:val="222A35" w:themeColor="text2" w:themeShade="80"/>
          <w:sz w:val="32"/>
          <w:szCs w:val="32"/>
        </w:rPr>
        <w:t>律风险防范的意识和能力；在制定行业格式合同，规范行业经营等方面提供</w:t>
      </w:r>
      <w:r w:rsidRPr="00CE56C4">
        <w:rPr>
          <w:rFonts w:ascii="仿宋" w:eastAsia="仿宋" w:hAnsi="仿宋" w:hint="eastAsia"/>
          <w:color w:val="222A35" w:themeColor="text2" w:themeShade="80"/>
          <w:sz w:val="32"/>
          <w:szCs w:val="32"/>
        </w:rPr>
        <w:t>咨询和法律援助。</w:t>
      </w:r>
    </w:p>
    <w:p w:rsidR="00D31EF7" w:rsidRPr="00CE56C4" w:rsidRDefault="00D31EF7" w:rsidP="00B60E73">
      <w:pPr>
        <w:autoSpaceDE w:val="0"/>
        <w:autoSpaceDN w:val="0"/>
        <w:adjustRightInd w:val="0"/>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lastRenderedPageBreak/>
        <w:t>积极协助并提供资料素材，为开展“阿波丸”、“里斯本丸”打捞、反映我国非工程潜水现状及健康安全问题做了大量工作。其中，宋家慧理事长作为全国政协提案委委员，根据行业实际情况，分别提出了 “里斯本丸”打捞、“我国潜水死亡事故多发非职业潜水员人身安全亟待监管”的议案。全国政协提案委受理后，引起了国家有关部门的重视，后一提案内容被新华社内参选用。同时，农业部、舟山市府对“非职业潜水人员安全”及打捞“里斯本丸”提案高度重视，并委派专人或专函听取协会和宋委员意见，体现了我会“服务于社会”的宗旨。</w:t>
      </w:r>
    </w:p>
    <w:p w:rsidR="00D31EF7" w:rsidRPr="00CE56C4" w:rsidRDefault="00D31EF7" w:rsidP="00B60E73">
      <w:pPr>
        <w:autoSpaceDE w:val="0"/>
        <w:autoSpaceDN w:val="0"/>
        <w:adjustRightInd w:val="0"/>
        <w:spacing w:line="560" w:lineRule="exact"/>
        <w:ind w:firstLineChars="200" w:firstLine="643"/>
        <w:rPr>
          <w:rFonts w:ascii="仿宋" w:eastAsia="仿宋" w:hAnsi="仿宋" w:cs="宋体"/>
          <w:b/>
          <w:color w:val="222A35" w:themeColor="text2" w:themeShade="80"/>
          <w:sz w:val="32"/>
          <w:szCs w:val="32"/>
          <w:lang w:val="zh-CN"/>
        </w:rPr>
      </w:pPr>
      <w:r w:rsidRPr="00CE56C4">
        <w:rPr>
          <w:rFonts w:ascii="仿宋" w:eastAsia="仿宋" w:hAnsi="仿宋" w:hint="eastAsia"/>
          <w:b/>
          <w:color w:val="222A35" w:themeColor="text2" w:themeShade="80"/>
          <w:sz w:val="32"/>
          <w:szCs w:val="32"/>
        </w:rPr>
        <w:t>（十二）、</w:t>
      </w:r>
      <w:r w:rsidRPr="00CE56C4">
        <w:rPr>
          <w:rFonts w:ascii="仿宋" w:eastAsia="仿宋" w:hAnsi="仿宋" w:cs="宋体" w:hint="eastAsia"/>
          <w:b/>
          <w:color w:val="222A35" w:themeColor="text2" w:themeShade="80"/>
          <w:sz w:val="32"/>
          <w:szCs w:val="32"/>
          <w:lang w:val="zh-CN"/>
        </w:rPr>
        <w:t>在“东方之星”搜救活动中凸显会员风采</w:t>
      </w:r>
    </w:p>
    <w:p w:rsidR="00D31EF7" w:rsidRPr="00CE56C4" w:rsidRDefault="00D31EF7" w:rsidP="00B60E73">
      <w:pPr>
        <w:autoSpaceDE w:val="0"/>
        <w:autoSpaceDN w:val="0"/>
        <w:adjustRightInd w:val="0"/>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kern w:val="0"/>
          <w:sz w:val="32"/>
          <w:szCs w:val="32"/>
        </w:rPr>
        <w:t>今年6月，“东方之星”客船翻沉重大事件发生后，我会及时在我官网发出通知，</w:t>
      </w:r>
      <w:r w:rsidRPr="00CE56C4">
        <w:rPr>
          <w:rFonts w:ascii="仿宋" w:eastAsia="仿宋" w:hAnsi="仿宋" w:hint="eastAsia"/>
          <w:color w:val="222A35" w:themeColor="text2" w:themeShade="80"/>
          <w:kern w:val="0"/>
          <w:sz w:val="32"/>
          <w:szCs w:val="32"/>
          <w:shd w:val="clear" w:color="auto" w:fill="FFFFFF"/>
        </w:rPr>
        <w:t>号召、鼓励地区会员积极行动起来，听从现场指挥部的调度，全力以赴参与援救行动。同时，主动与中国搜救中心取得联系，积极协助协调会员投入搜救活动。</w:t>
      </w:r>
    </w:p>
    <w:p w:rsidR="00D31EF7" w:rsidRPr="00CE56C4" w:rsidRDefault="00D31EF7" w:rsidP="00B60E73">
      <w:pPr>
        <w:pStyle w:val="a3"/>
        <w:spacing w:line="560" w:lineRule="exact"/>
        <w:ind w:firstLine="640"/>
        <w:rPr>
          <w:rFonts w:ascii="仿宋" w:eastAsia="仿宋" w:hAnsi="仿宋"/>
          <w:color w:val="222A35" w:themeColor="text2" w:themeShade="80"/>
          <w:sz w:val="32"/>
          <w:szCs w:val="32"/>
          <w:shd w:val="clear" w:color="auto" w:fill="FFFFFF"/>
        </w:rPr>
      </w:pPr>
      <w:r w:rsidRPr="00CE56C4">
        <w:rPr>
          <w:rFonts w:ascii="仿宋" w:eastAsia="仿宋" w:hAnsi="仿宋" w:hint="eastAsia"/>
          <w:color w:val="222A35" w:themeColor="text2" w:themeShade="80"/>
          <w:sz w:val="32"/>
          <w:szCs w:val="32"/>
          <w:shd w:val="clear" w:color="auto" w:fill="FFFFFF"/>
        </w:rPr>
        <w:t>我会湖北、江苏、江西、广东、黑龙江以及安徽等地的会员单位第一时间投入了救援工作。芜湖市扬子航道工程有限公司、江西湖口县港埠打捞工程有限公司、重庆长江轮船公司中山舰救助打捞工程部、浙江满洋船务工程有限公司、江苏蛟龙打捞航务工程有限公司、南京扬子航务打捞工程有限公司、江苏稳强海洋工程有限公司、江苏亚龙航务打捞有限公司、东海救助局、上海打捞局、广州打捞局、长江航道局武汉长江航道救助打捞局、黑龙江省航运救捞站等多家会员单位，投入了大量的人力物力，在现场水下探摸、人员救助、物品打捞、沉船</w:t>
      </w:r>
      <w:r w:rsidRPr="00CE56C4">
        <w:rPr>
          <w:rFonts w:ascii="仿宋" w:eastAsia="仿宋" w:hAnsi="仿宋" w:hint="eastAsia"/>
          <w:color w:val="222A35" w:themeColor="text2" w:themeShade="80"/>
          <w:sz w:val="32"/>
          <w:szCs w:val="32"/>
          <w:shd w:val="clear" w:color="auto" w:fill="FFFFFF"/>
        </w:rPr>
        <w:lastRenderedPageBreak/>
        <w:t>扶正等各个环节做出了应有的贡献。</w:t>
      </w:r>
    </w:p>
    <w:p w:rsidR="00D31EF7" w:rsidRPr="00CE56C4" w:rsidRDefault="00D31EF7" w:rsidP="00B60E73">
      <w:pPr>
        <w:pStyle w:val="a3"/>
        <w:spacing w:line="560" w:lineRule="exact"/>
        <w:ind w:firstLine="640"/>
        <w:rPr>
          <w:rFonts w:ascii="仿宋" w:eastAsia="仿宋" w:hAnsi="仿宋"/>
          <w:color w:val="222A35" w:themeColor="text2" w:themeShade="80"/>
          <w:kern w:val="0"/>
          <w:sz w:val="32"/>
          <w:szCs w:val="32"/>
          <w:shd w:val="clear" w:color="auto" w:fill="FFFFFF"/>
        </w:rPr>
      </w:pPr>
      <w:r w:rsidRPr="00CE56C4">
        <w:rPr>
          <w:rFonts w:ascii="仿宋" w:eastAsia="仿宋" w:hAnsi="仿宋" w:hint="eastAsia"/>
          <w:color w:val="222A35" w:themeColor="text2" w:themeShade="80"/>
          <w:sz w:val="32"/>
          <w:szCs w:val="32"/>
          <w:shd w:val="clear" w:color="auto" w:fill="FFFFFF"/>
        </w:rPr>
        <w:t>宋家慧理事长还担任了</w:t>
      </w:r>
      <w:r w:rsidRPr="00CE56C4">
        <w:rPr>
          <w:rFonts w:ascii="仿宋" w:eastAsia="仿宋" w:hAnsi="仿宋" w:hint="eastAsia"/>
          <w:color w:val="222A35" w:themeColor="text2" w:themeShade="80"/>
          <w:kern w:val="0"/>
          <w:sz w:val="32"/>
          <w:szCs w:val="32"/>
        </w:rPr>
        <w:t>“东方之星”</w:t>
      </w:r>
      <w:r w:rsidRPr="00CE56C4">
        <w:rPr>
          <w:rFonts w:ascii="仿宋" w:eastAsia="仿宋" w:hAnsi="仿宋" w:hint="eastAsia"/>
          <w:color w:val="222A35" w:themeColor="text2" w:themeShade="80"/>
          <w:kern w:val="0"/>
          <w:sz w:val="32"/>
          <w:szCs w:val="32"/>
          <w:shd w:val="clear" w:color="auto" w:fill="FFFFFF"/>
        </w:rPr>
        <w:t>翻沉事件国务院专家调查组副组长，全面参与了事件原因的调查。</w:t>
      </w:r>
    </w:p>
    <w:p w:rsidR="00D31EF7" w:rsidRPr="00CE56C4" w:rsidRDefault="00D31EF7" w:rsidP="00B60E73">
      <w:pPr>
        <w:pStyle w:val="a3"/>
        <w:spacing w:line="560" w:lineRule="exact"/>
        <w:ind w:firstLine="640"/>
        <w:rPr>
          <w:rFonts w:ascii="仿宋" w:eastAsia="仿宋" w:hAnsi="仿宋"/>
          <w:color w:val="222A35" w:themeColor="text2" w:themeShade="80"/>
          <w:sz w:val="32"/>
          <w:szCs w:val="32"/>
          <w:shd w:val="clear" w:color="auto" w:fill="FFFFFF"/>
        </w:rPr>
      </w:pPr>
      <w:r w:rsidRPr="00CE56C4">
        <w:rPr>
          <w:rFonts w:ascii="仿宋" w:eastAsia="仿宋" w:hAnsi="仿宋" w:hint="eastAsia"/>
          <w:color w:val="222A35" w:themeColor="text2" w:themeShade="80"/>
          <w:sz w:val="32"/>
          <w:szCs w:val="32"/>
          <w:shd w:val="clear" w:color="auto" w:fill="FFFFFF"/>
        </w:rPr>
        <w:t>期间，我会接受了中央电视台、中新社、中央人民广播电台北京广播电台等十余家媒体的咨询、采访和访谈。从专业角度对现场救援的潜水常识与救捞技术进行了解读。对公众普及潜水救捞专业知识，客观评价和了解事件救援进度与安排，稳定公众情绪，树立协会形象，扩大协会知名度及行业影响力发挥了积极作用。并就进一步强化、完善应对重特大自然灾害和事故紧急救援的机制及预案提出了个人的建议。</w:t>
      </w:r>
    </w:p>
    <w:p w:rsidR="00D31EF7" w:rsidRPr="00CE56C4" w:rsidRDefault="00D31EF7" w:rsidP="00B60E73">
      <w:pPr>
        <w:pStyle w:val="a3"/>
        <w:spacing w:line="560" w:lineRule="exact"/>
        <w:ind w:firstLine="643"/>
        <w:rPr>
          <w:rFonts w:ascii="仿宋" w:eastAsia="仿宋" w:hAnsi="仿宋" w:cs="宋体"/>
          <w:b/>
          <w:color w:val="222A35" w:themeColor="text2" w:themeShade="80"/>
          <w:sz w:val="32"/>
          <w:szCs w:val="32"/>
          <w:lang w:val="zh-CN"/>
        </w:rPr>
      </w:pPr>
      <w:r w:rsidRPr="00CE56C4">
        <w:rPr>
          <w:rFonts w:ascii="仿宋" w:eastAsia="仿宋" w:hAnsi="仿宋" w:cs="宋体" w:hint="eastAsia"/>
          <w:b/>
          <w:color w:val="222A35" w:themeColor="text2" w:themeShade="80"/>
          <w:sz w:val="32"/>
          <w:szCs w:val="32"/>
          <w:lang w:val="zh-CN"/>
        </w:rPr>
        <w:t>（十三）、协会财务收支基本情况</w:t>
      </w:r>
    </w:p>
    <w:p w:rsidR="00D31EF7" w:rsidRPr="00CE56C4" w:rsidRDefault="00D31EF7" w:rsidP="00B60E73">
      <w:pPr>
        <w:pStyle w:val="a3"/>
        <w:spacing w:line="560" w:lineRule="exact"/>
        <w:ind w:firstLine="640"/>
        <w:rPr>
          <w:rFonts w:ascii="仿宋" w:eastAsia="仿宋" w:hAnsi="仿宋"/>
          <w:color w:val="222A35" w:themeColor="text2" w:themeShade="80"/>
          <w:sz w:val="32"/>
          <w:szCs w:val="32"/>
          <w:shd w:val="clear" w:color="auto" w:fill="FFFFFF"/>
        </w:rPr>
      </w:pPr>
      <w:r w:rsidRPr="00CE56C4">
        <w:rPr>
          <w:rFonts w:ascii="仿宋" w:eastAsia="仿宋" w:hAnsi="仿宋"/>
          <w:color w:val="222A35" w:themeColor="text2" w:themeShade="80"/>
          <w:sz w:val="32"/>
          <w:szCs w:val="32"/>
          <w:shd w:val="clear" w:color="auto" w:fill="FFFFFF"/>
        </w:rPr>
        <w:t>1.</w:t>
      </w:r>
      <w:r w:rsidRPr="00CE56C4">
        <w:rPr>
          <w:rFonts w:ascii="仿宋" w:eastAsia="仿宋" w:hAnsi="仿宋" w:hint="eastAsia"/>
          <w:color w:val="222A35" w:themeColor="text2" w:themeShade="80"/>
          <w:sz w:val="32"/>
          <w:szCs w:val="32"/>
          <w:shd w:val="clear" w:color="auto" w:fill="FFFFFF"/>
        </w:rPr>
        <w:t>收入情况。2015年1-10月累计收入387.04万元。比去年同期减少3.85万元，减少幅度为0.99%。其中：</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shd w:val="clear" w:color="auto" w:fill="FFFFFF"/>
        </w:rPr>
      </w:pPr>
      <w:r w:rsidRPr="00CE56C4">
        <w:rPr>
          <w:rFonts w:ascii="仿宋" w:eastAsia="仿宋" w:hAnsi="仿宋"/>
          <w:color w:val="222A35" w:themeColor="text2" w:themeShade="80"/>
          <w:sz w:val="32"/>
          <w:szCs w:val="32"/>
          <w:shd w:val="clear" w:color="auto" w:fill="FFFFFF"/>
        </w:rPr>
        <w:fldChar w:fldCharType="begin"/>
      </w:r>
      <w:r w:rsidRPr="00CE56C4">
        <w:rPr>
          <w:rFonts w:ascii="仿宋" w:eastAsia="仿宋" w:hAnsi="仿宋"/>
          <w:color w:val="222A35" w:themeColor="text2" w:themeShade="80"/>
          <w:sz w:val="32"/>
          <w:szCs w:val="32"/>
          <w:shd w:val="clear" w:color="auto" w:fill="FFFFFF"/>
        </w:rPr>
        <w:instrText xml:space="preserve"> </w:instrText>
      </w:r>
      <w:r w:rsidRPr="00CE56C4">
        <w:rPr>
          <w:rFonts w:ascii="仿宋" w:eastAsia="仿宋" w:hAnsi="仿宋" w:hint="eastAsia"/>
          <w:color w:val="222A35" w:themeColor="text2" w:themeShade="80"/>
          <w:sz w:val="32"/>
          <w:szCs w:val="32"/>
          <w:shd w:val="clear" w:color="auto" w:fill="FFFFFF"/>
        </w:rPr>
        <w:instrText>= 1 \* GB3</w:instrText>
      </w:r>
      <w:r w:rsidRPr="00CE56C4">
        <w:rPr>
          <w:rFonts w:ascii="仿宋" w:eastAsia="仿宋" w:hAnsi="仿宋"/>
          <w:color w:val="222A35" w:themeColor="text2" w:themeShade="80"/>
          <w:sz w:val="32"/>
          <w:szCs w:val="32"/>
          <w:shd w:val="clear" w:color="auto" w:fill="FFFFFF"/>
        </w:rPr>
        <w:instrText xml:space="preserve"> </w:instrText>
      </w:r>
      <w:r w:rsidRPr="00CE56C4">
        <w:rPr>
          <w:rFonts w:ascii="仿宋" w:eastAsia="仿宋" w:hAnsi="仿宋"/>
          <w:color w:val="222A35" w:themeColor="text2" w:themeShade="80"/>
          <w:sz w:val="32"/>
          <w:szCs w:val="32"/>
          <w:shd w:val="clear" w:color="auto" w:fill="FFFFFF"/>
        </w:rPr>
        <w:fldChar w:fldCharType="separate"/>
      </w:r>
      <w:r w:rsidRPr="00CE56C4">
        <w:rPr>
          <w:rFonts w:ascii="仿宋" w:eastAsia="仿宋" w:hAnsi="仿宋" w:hint="eastAsia"/>
          <w:noProof/>
          <w:color w:val="222A35" w:themeColor="text2" w:themeShade="80"/>
          <w:sz w:val="32"/>
          <w:szCs w:val="32"/>
          <w:shd w:val="clear" w:color="auto" w:fill="FFFFFF"/>
        </w:rPr>
        <w:t>①</w:t>
      </w:r>
      <w:r w:rsidRPr="00CE56C4">
        <w:rPr>
          <w:rFonts w:ascii="仿宋" w:eastAsia="仿宋" w:hAnsi="仿宋"/>
          <w:color w:val="222A35" w:themeColor="text2" w:themeShade="80"/>
          <w:sz w:val="32"/>
          <w:szCs w:val="32"/>
          <w:shd w:val="clear" w:color="auto" w:fill="FFFFFF"/>
        </w:rPr>
        <w:fldChar w:fldCharType="end"/>
      </w:r>
      <w:r w:rsidRPr="00CE56C4">
        <w:rPr>
          <w:rFonts w:ascii="仿宋" w:eastAsia="仿宋" w:hAnsi="仿宋" w:hint="eastAsia"/>
          <w:color w:val="222A35" w:themeColor="text2" w:themeShade="80"/>
          <w:sz w:val="32"/>
          <w:szCs w:val="32"/>
          <w:shd w:val="clear" w:color="auto" w:fill="FFFFFF"/>
        </w:rPr>
        <w:t>会费收入247.56万元。</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shd w:val="clear" w:color="auto" w:fill="FFFFFF"/>
        </w:rPr>
      </w:pPr>
      <w:r w:rsidRPr="00CE56C4">
        <w:rPr>
          <w:rFonts w:ascii="仿宋" w:eastAsia="仿宋" w:hAnsi="仿宋"/>
          <w:color w:val="222A35" w:themeColor="text2" w:themeShade="80"/>
          <w:sz w:val="32"/>
          <w:szCs w:val="32"/>
          <w:shd w:val="clear" w:color="auto" w:fill="FFFFFF"/>
        </w:rPr>
        <w:fldChar w:fldCharType="begin"/>
      </w:r>
      <w:r w:rsidRPr="00CE56C4">
        <w:rPr>
          <w:rFonts w:ascii="仿宋" w:eastAsia="仿宋" w:hAnsi="仿宋"/>
          <w:color w:val="222A35" w:themeColor="text2" w:themeShade="80"/>
          <w:sz w:val="32"/>
          <w:szCs w:val="32"/>
          <w:shd w:val="clear" w:color="auto" w:fill="FFFFFF"/>
        </w:rPr>
        <w:instrText xml:space="preserve"> </w:instrText>
      </w:r>
      <w:r w:rsidRPr="00CE56C4">
        <w:rPr>
          <w:rFonts w:ascii="仿宋" w:eastAsia="仿宋" w:hAnsi="仿宋" w:hint="eastAsia"/>
          <w:color w:val="222A35" w:themeColor="text2" w:themeShade="80"/>
          <w:sz w:val="32"/>
          <w:szCs w:val="32"/>
          <w:shd w:val="clear" w:color="auto" w:fill="FFFFFF"/>
        </w:rPr>
        <w:instrText>= 2 \* GB3</w:instrText>
      </w:r>
      <w:r w:rsidRPr="00CE56C4">
        <w:rPr>
          <w:rFonts w:ascii="仿宋" w:eastAsia="仿宋" w:hAnsi="仿宋"/>
          <w:color w:val="222A35" w:themeColor="text2" w:themeShade="80"/>
          <w:sz w:val="32"/>
          <w:szCs w:val="32"/>
          <w:shd w:val="clear" w:color="auto" w:fill="FFFFFF"/>
        </w:rPr>
        <w:instrText xml:space="preserve"> </w:instrText>
      </w:r>
      <w:r w:rsidRPr="00CE56C4">
        <w:rPr>
          <w:rFonts w:ascii="仿宋" w:eastAsia="仿宋" w:hAnsi="仿宋"/>
          <w:color w:val="222A35" w:themeColor="text2" w:themeShade="80"/>
          <w:sz w:val="32"/>
          <w:szCs w:val="32"/>
          <w:shd w:val="clear" w:color="auto" w:fill="FFFFFF"/>
        </w:rPr>
        <w:fldChar w:fldCharType="separate"/>
      </w:r>
      <w:r w:rsidRPr="00CE56C4">
        <w:rPr>
          <w:rFonts w:ascii="仿宋" w:eastAsia="仿宋" w:hAnsi="仿宋" w:hint="eastAsia"/>
          <w:noProof/>
          <w:color w:val="222A35" w:themeColor="text2" w:themeShade="80"/>
          <w:sz w:val="32"/>
          <w:szCs w:val="32"/>
          <w:shd w:val="clear" w:color="auto" w:fill="FFFFFF"/>
        </w:rPr>
        <w:t>②</w:t>
      </w:r>
      <w:r w:rsidRPr="00CE56C4">
        <w:rPr>
          <w:rFonts w:ascii="仿宋" w:eastAsia="仿宋" w:hAnsi="仿宋"/>
          <w:color w:val="222A35" w:themeColor="text2" w:themeShade="80"/>
          <w:sz w:val="32"/>
          <w:szCs w:val="32"/>
          <w:shd w:val="clear" w:color="auto" w:fill="FFFFFF"/>
        </w:rPr>
        <w:fldChar w:fldCharType="end"/>
      </w:r>
      <w:r w:rsidRPr="00CE56C4">
        <w:rPr>
          <w:rFonts w:ascii="仿宋" w:eastAsia="仿宋" w:hAnsi="仿宋" w:hint="eastAsia"/>
          <w:color w:val="222A35" w:themeColor="text2" w:themeShade="80"/>
          <w:sz w:val="32"/>
          <w:szCs w:val="32"/>
          <w:shd w:val="clear" w:color="auto" w:fill="FFFFFF"/>
        </w:rPr>
        <w:t>提供服务收入123.22万元。</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shd w:val="clear" w:color="auto" w:fill="FFFFFF"/>
        </w:rPr>
      </w:pPr>
      <w:r w:rsidRPr="00CE56C4">
        <w:rPr>
          <w:rFonts w:ascii="仿宋" w:eastAsia="仿宋" w:hAnsi="仿宋"/>
          <w:color w:val="222A35" w:themeColor="text2" w:themeShade="80"/>
          <w:sz w:val="32"/>
          <w:szCs w:val="32"/>
          <w:shd w:val="clear" w:color="auto" w:fill="FFFFFF"/>
        </w:rPr>
        <w:fldChar w:fldCharType="begin"/>
      </w:r>
      <w:r w:rsidRPr="00CE56C4">
        <w:rPr>
          <w:rFonts w:ascii="仿宋" w:eastAsia="仿宋" w:hAnsi="仿宋"/>
          <w:color w:val="222A35" w:themeColor="text2" w:themeShade="80"/>
          <w:sz w:val="32"/>
          <w:szCs w:val="32"/>
          <w:shd w:val="clear" w:color="auto" w:fill="FFFFFF"/>
        </w:rPr>
        <w:instrText xml:space="preserve"> </w:instrText>
      </w:r>
      <w:r w:rsidRPr="00CE56C4">
        <w:rPr>
          <w:rFonts w:ascii="仿宋" w:eastAsia="仿宋" w:hAnsi="仿宋" w:hint="eastAsia"/>
          <w:color w:val="222A35" w:themeColor="text2" w:themeShade="80"/>
          <w:sz w:val="32"/>
          <w:szCs w:val="32"/>
          <w:shd w:val="clear" w:color="auto" w:fill="FFFFFF"/>
        </w:rPr>
        <w:instrText>= 3 \* GB3</w:instrText>
      </w:r>
      <w:r w:rsidRPr="00CE56C4">
        <w:rPr>
          <w:rFonts w:ascii="仿宋" w:eastAsia="仿宋" w:hAnsi="仿宋"/>
          <w:color w:val="222A35" w:themeColor="text2" w:themeShade="80"/>
          <w:sz w:val="32"/>
          <w:szCs w:val="32"/>
          <w:shd w:val="clear" w:color="auto" w:fill="FFFFFF"/>
        </w:rPr>
        <w:instrText xml:space="preserve"> </w:instrText>
      </w:r>
      <w:r w:rsidRPr="00CE56C4">
        <w:rPr>
          <w:rFonts w:ascii="仿宋" w:eastAsia="仿宋" w:hAnsi="仿宋"/>
          <w:color w:val="222A35" w:themeColor="text2" w:themeShade="80"/>
          <w:sz w:val="32"/>
          <w:szCs w:val="32"/>
          <w:shd w:val="clear" w:color="auto" w:fill="FFFFFF"/>
        </w:rPr>
        <w:fldChar w:fldCharType="separate"/>
      </w:r>
      <w:r w:rsidRPr="00CE56C4">
        <w:rPr>
          <w:rFonts w:ascii="仿宋" w:eastAsia="仿宋" w:hAnsi="仿宋" w:hint="eastAsia"/>
          <w:noProof/>
          <w:color w:val="222A35" w:themeColor="text2" w:themeShade="80"/>
          <w:sz w:val="32"/>
          <w:szCs w:val="32"/>
          <w:shd w:val="clear" w:color="auto" w:fill="FFFFFF"/>
        </w:rPr>
        <w:t>③</w:t>
      </w:r>
      <w:r w:rsidRPr="00CE56C4">
        <w:rPr>
          <w:rFonts w:ascii="仿宋" w:eastAsia="仿宋" w:hAnsi="仿宋"/>
          <w:color w:val="222A35" w:themeColor="text2" w:themeShade="80"/>
          <w:sz w:val="32"/>
          <w:szCs w:val="32"/>
          <w:shd w:val="clear" w:color="auto" w:fill="FFFFFF"/>
        </w:rPr>
        <w:fldChar w:fldCharType="end"/>
      </w:r>
      <w:r w:rsidRPr="00CE56C4">
        <w:rPr>
          <w:rFonts w:ascii="仿宋" w:eastAsia="仿宋" w:hAnsi="仿宋" w:hint="eastAsia"/>
          <w:color w:val="222A35" w:themeColor="text2" w:themeShade="80"/>
          <w:sz w:val="32"/>
          <w:szCs w:val="32"/>
          <w:shd w:val="clear" w:color="auto" w:fill="FFFFFF"/>
        </w:rPr>
        <w:t>其他收入16.26万元。</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shd w:val="clear" w:color="auto" w:fill="FFFFFF"/>
        </w:rPr>
      </w:pPr>
      <w:r w:rsidRPr="00CE56C4">
        <w:rPr>
          <w:rFonts w:ascii="仿宋" w:eastAsia="仿宋" w:hAnsi="仿宋" w:hint="eastAsia"/>
          <w:color w:val="222A35" w:themeColor="text2" w:themeShade="80"/>
          <w:sz w:val="32"/>
          <w:szCs w:val="32"/>
          <w:shd w:val="clear" w:color="auto" w:fill="FFFFFF"/>
        </w:rPr>
        <w:t>2.支出情况。2015年1-10月累计支出208万元，比去年同期增长41.02万元，增长幅度为19.72%。</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shd w:val="clear" w:color="auto" w:fill="FFFFFF"/>
        </w:rPr>
      </w:pPr>
      <w:r w:rsidRPr="00CE56C4">
        <w:rPr>
          <w:rFonts w:ascii="仿宋" w:eastAsia="仿宋" w:hAnsi="仿宋" w:hint="eastAsia"/>
          <w:color w:val="222A35" w:themeColor="text2" w:themeShade="80"/>
          <w:sz w:val="32"/>
          <w:szCs w:val="32"/>
          <w:shd w:val="clear" w:color="auto" w:fill="FFFFFF"/>
        </w:rPr>
        <w:t>3.截止到</w:t>
      </w:r>
      <w:smartTag w:uri="urn:schemas-microsoft-com:office:smarttags" w:element="chsdate">
        <w:smartTagPr>
          <w:attr w:name="Year" w:val="2015"/>
          <w:attr w:name="Month" w:val="10"/>
          <w:attr w:name="Day" w:val="31"/>
          <w:attr w:name="IsLunarDate" w:val="False"/>
          <w:attr w:name="IsROCDate" w:val="False"/>
        </w:smartTagPr>
        <w:r w:rsidRPr="00CE56C4">
          <w:rPr>
            <w:rFonts w:ascii="仿宋" w:eastAsia="仿宋" w:hAnsi="仿宋" w:hint="eastAsia"/>
            <w:color w:val="222A35" w:themeColor="text2" w:themeShade="80"/>
            <w:sz w:val="32"/>
            <w:szCs w:val="32"/>
            <w:shd w:val="clear" w:color="auto" w:fill="FFFFFF"/>
          </w:rPr>
          <w:t>10月31日</w:t>
        </w:r>
      </w:smartTag>
      <w:r w:rsidRPr="00CE56C4">
        <w:rPr>
          <w:rFonts w:ascii="仿宋" w:eastAsia="仿宋" w:hAnsi="仿宋" w:hint="eastAsia"/>
          <w:color w:val="222A35" w:themeColor="text2" w:themeShade="80"/>
          <w:sz w:val="32"/>
          <w:szCs w:val="32"/>
          <w:shd w:val="clear" w:color="auto" w:fill="FFFFFF"/>
        </w:rPr>
        <w:t>结余：179.04万元。</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shd w:val="clear" w:color="auto" w:fill="FFFFFF"/>
        </w:rPr>
      </w:pPr>
      <w:r w:rsidRPr="00CE56C4">
        <w:rPr>
          <w:rFonts w:ascii="仿宋" w:eastAsia="仿宋" w:hAnsi="仿宋" w:hint="eastAsia"/>
          <w:color w:val="222A35" w:themeColor="text2" w:themeShade="80"/>
          <w:sz w:val="32"/>
          <w:szCs w:val="32"/>
          <w:shd w:val="clear" w:color="auto" w:fill="FFFFFF"/>
        </w:rPr>
        <w:t>4.截止到</w:t>
      </w:r>
      <w:smartTag w:uri="urn:schemas-microsoft-com:office:smarttags" w:element="chsdate">
        <w:smartTagPr>
          <w:attr w:name="Year" w:val="2015"/>
          <w:attr w:name="Month" w:val="10"/>
          <w:attr w:name="Day" w:val="31"/>
          <w:attr w:name="IsLunarDate" w:val="False"/>
          <w:attr w:name="IsROCDate" w:val="False"/>
        </w:smartTagPr>
        <w:r w:rsidRPr="00CE56C4">
          <w:rPr>
            <w:rFonts w:ascii="仿宋" w:eastAsia="仿宋" w:hAnsi="仿宋" w:hint="eastAsia"/>
            <w:color w:val="222A35" w:themeColor="text2" w:themeShade="80"/>
            <w:sz w:val="32"/>
            <w:szCs w:val="32"/>
            <w:shd w:val="clear" w:color="auto" w:fill="FFFFFF"/>
          </w:rPr>
          <w:t>10月31日</w:t>
        </w:r>
      </w:smartTag>
      <w:r w:rsidRPr="00CE56C4">
        <w:rPr>
          <w:rFonts w:ascii="仿宋" w:eastAsia="仿宋" w:hAnsi="仿宋" w:hint="eastAsia"/>
          <w:color w:val="222A35" w:themeColor="text2" w:themeShade="80"/>
          <w:sz w:val="32"/>
          <w:szCs w:val="32"/>
          <w:shd w:val="clear" w:color="auto" w:fill="FFFFFF"/>
        </w:rPr>
        <w:t>，协会总资产974.96万元。</w:t>
      </w:r>
    </w:p>
    <w:p w:rsidR="00D31EF7" w:rsidRPr="00CE56C4" w:rsidRDefault="00D31EF7" w:rsidP="00B60E73">
      <w:pPr>
        <w:autoSpaceDE w:val="0"/>
        <w:autoSpaceDN w:val="0"/>
        <w:adjustRightInd w:val="0"/>
        <w:spacing w:line="560" w:lineRule="exact"/>
        <w:ind w:firstLineChars="200" w:firstLine="640"/>
        <w:rPr>
          <w:rFonts w:ascii="黑体" w:eastAsia="黑体" w:hAnsi="黑体" w:cs="宋体"/>
          <w:color w:val="222A35" w:themeColor="text2" w:themeShade="80"/>
          <w:kern w:val="0"/>
          <w:sz w:val="32"/>
          <w:szCs w:val="32"/>
        </w:rPr>
      </w:pPr>
      <w:r w:rsidRPr="00CE56C4">
        <w:rPr>
          <w:rFonts w:ascii="黑体" w:eastAsia="黑体" w:hAnsi="黑体" w:cs="宋体" w:hint="eastAsia"/>
          <w:color w:val="222A35" w:themeColor="text2" w:themeShade="80"/>
          <w:kern w:val="0"/>
          <w:sz w:val="32"/>
          <w:szCs w:val="32"/>
        </w:rPr>
        <w:t>三、2016年工作要点</w:t>
      </w:r>
    </w:p>
    <w:p w:rsidR="00D31EF7" w:rsidRPr="00CE56C4" w:rsidRDefault="00D31EF7" w:rsidP="00B60E73">
      <w:pPr>
        <w:widowControl/>
        <w:spacing w:line="560" w:lineRule="exact"/>
        <w:ind w:firstLineChars="200" w:firstLine="640"/>
        <w:jc w:val="left"/>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在刚刚闭幕的十八届五中全会强调的“十三五”时期，认识新常态、适应新常态、引领新常态，</w:t>
      </w:r>
      <w:r>
        <w:rPr>
          <w:rFonts w:ascii="仿宋" w:eastAsia="仿宋" w:hAnsi="仿宋" w:hint="eastAsia"/>
          <w:color w:val="222A35" w:themeColor="text2" w:themeShade="80"/>
          <w:sz w:val="32"/>
          <w:szCs w:val="32"/>
        </w:rPr>
        <w:t>保持经济社会持续</w:t>
      </w:r>
      <w:r>
        <w:rPr>
          <w:rFonts w:ascii="仿宋" w:eastAsia="仿宋" w:hAnsi="仿宋" w:hint="eastAsia"/>
          <w:color w:val="222A35" w:themeColor="text2" w:themeShade="80"/>
          <w:sz w:val="32"/>
          <w:szCs w:val="32"/>
        </w:rPr>
        <w:lastRenderedPageBreak/>
        <w:t>健康发展，必须有新理念、新思路、新举措的要求，</w:t>
      </w:r>
      <w:r w:rsidRPr="00CE56C4">
        <w:rPr>
          <w:rFonts w:ascii="仿宋" w:eastAsia="仿宋" w:hAnsi="仿宋" w:hint="eastAsia"/>
          <w:color w:val="222A35" w:themeColor="text2" w:themeShade="80"/>
          <w:sz w:val="32"/>
          <w:szCs w:val="32"/>
        </w:rPr>
        <w:t>为社会组织改革与发展提供了重要的理论指导思想。</w:t>
      </w:r>
    </w:p>
    <w:p w:rsidR="00D31EF7" w:rsidRPr="00CE56C4" w:rsidRDefault="00D31EF7" w:rsidP="00B60E73">
      <w:pPr>
        <w:widowControl/>
        <w:spacing w:line="560" w:lineRule="exact"/>
        <w:ind w:firstLineChars="200" w:firstLine="640"/>
        <w:jc w:val="left"/>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shd w:val="clear" w:color="auto" w:fill="FFFFFF"/>
        </w:rPr>
        <w:t>我会将在总结提高的基础上，坚持改革与创新，继续推进内设机构管理、规范办事程序、提高业务水平和服务能力的同时，加大行业自律管理和团体标准体系建设的力度；扩大国际交流与合作；继续保持与港澳台同行业已建立的良好关系；通过严格会员标准，提高会员质量管理措施，进一步增强行业凝聚力。继续加强行业组织的建设，</w:t>
      </w:r>
      <w:r w:rsidRPr="00CE56C4">
        <w:rPr>
          <w:rFonts w:ascii="仿宋" w:eastAsia="仿宋" w:hAnsi="仿宋" w:hint="eastAsia"/>
          <w:color w:val="222A35" w:themeColor="text2" w:themeShade="80"/>
          <w:sz w:val="32"/>
          <w:szCs w:val="32"/>
        </w:rPr>
        <w:t>发挥其社会综合治理的功能作用。</w:t>
      </w:r>
    </w:p>
    <w:p w:rsidR="00D31EF7" w:rsidRPr="00CE56C4" w:rsidRDefault="00D31EF7" w:rsidP="00B60E73">
      <w:pPr>
        <w:widowControl/>
        <w:spacing w:line="560" w:lineRule="exact"/>
        <w:ind w:firstLineChars="200" w:firstLine="640"/>
        <w:jc w:val="left"/>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shd w:val="clear" w:color="auto" w:fill="FFFFFF"/>
        </w:rPr>
        <w:t>2016年，我会工作要点如下：</w:t>
      </w:r>
    </w:p>
    <w:p w:rsidR="00D31EF7" w:rsidRPr="00CE56C4" w:rsidRDefault="00D31EF7" w:rsidP="00B60E73">
      <w:pPr>
        <w:widowControl/>
        <w:spacing w:line="560" w:lineRule="exact"/>
        <w:ind w:firstLineChars="200" w:firstLine="640"/>
        <w:jc w:val="left"/>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（一）正确把握社会组织改革与发展方向，以市场和服务创新为导向，继续深化行业自律管理，推进落实潜水打捞能力与信用评估工作。</w:t>
      </w:r>
    </w:p>
    <w:p w:rsidR="00D31EF7" w:rsidRPr="00CE56C4" w:rsidRDefault="00D31EF7" w:rsidP="00B60E73">
      <w:pPr>
        <w:widowControl/>
        <w:spacing w:line="560" w:lineRule="exact"/>
        <w:ind w:firstLineChars="200" w:firstLine="640"/>
        <w:jc w:val="left"/>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（二）继续推进团体标准体系建设。完成团体标准试点工作任务，并为落实团体标准建设规划打下良好基础。</w:t>
      </w:r>
    </w:p>
    <w:p w:rsidR="00D31EF7" w:rsidRPr="00CE56C4" w:rsidRDefault="00D31EF7" w:rsidP="00B60E73">
      <w:pPr>
        <w:widowControl/>
        <w:spacing w:line="560" w:lineRule="exact"/>
        <w:ind w:firstLineChars="200" w:firstLine="640"/>
        <w:jc w:val="left"/>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（三）研究编写《中国潜水打捞行业发展报告》，为政府及有关部门提供决策参考。</w:t>
      </w:r>
    </w:p>
    <w:p w:rsidR="00D31EF7" w:rsidRPr="00CE56C4" w:rsidRDefault="00D31EF7" w:rsidP="00B60E73">
      <w:pPr>
        <w:widowControl/>
        <w:spacing w:line="560" w:lineRule="exact"/>
        <w:ind w:firstLineChars="200" w:firstLine="640"/>
        <w:jc w:val="left"/>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（四）进一步加强与国际行业组织及港澳台同业组织之间的交流与合作，促进潜水打捞资质及标准的互认，助力于会员走向国际市场。</w:t>
      </w:r>
    </w:p>
    <w:p w:rsidR="00D31EF7" w:rsidRPr="00CE56C4" w:rsidRDefault="00D31EF7" w:rsidP="00B60E73">
      <w:pPr>
        <w:widowControl/>
        <w:spacing w:line="560" w:lineRule="exact"/>
        <w:ind w:firstLineChars="200" w:firstLine="640"/>
        <w:jc w:val="left"/>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（五）进一步深化与中国海事仲裁委员会的务实合作，加强咨询和法律援助服务。举办专业法律培训，提高会员单位法律风险防范意识和能力，保护会员合法权益。</w:t>
      </w:r>
    </w:p>
    <w:p w:rsidR="00D31EF7" w:rsidRPr="00CE56C4" w:rsidRDefault="00D31EF7" w:rsidP="00B60E73">
      <w:pPr>
        <w:widowControl/>
        <w:spacing w:line="560" w:lineRule="exact"/>
        <w:ind w:firstLineChars="200" w:firstLine="640"/>
        <w:jc w:val="left"/>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lastRenderedPageBreak/>
        <w:t>（六）继续开展潜水员新险种的推广，扩大保险覆盖范围，落实到一线潜水员。组建保险鉴定专家委员会，协助意外伤害保险理赔，保障潜水员合法权益。</w:t>
      </w:r>
    </w:p>
    <w:p w:rsidR="00D31EF7" w:rsidRPr="00CE56C4" w:rsidRDefault="00D31EF7" w:rsidP="00B60E73">
      <w:pPr>
        <w:widowControl/>
        <w:spacing w:line="560" w:lineRule="exact"/>
        <w:ind w:firstLineChars="200" w:firstLine="640"/>
        <w:jc w:val="left"/>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（七）完善分支机构建设架构，落实职责分工，切实发挥专委会及办事处的职能作用。</w:t>
      </w:r>
    </w:p>
    <w:p w:rsidR="00D31EF7" w:rsidRPr="00CE56C4" w:rsidRDefault="00D31EF7" w:rsidP="00B60E73">
      <w:pPr>
        <w:widowControl/>
        <w:spacing w:line="560" w:lineRule="exact"/>
        <w:ind w:firstLineChars="200" w:firstLine="640"/>
        <w:jc w:val="left"/>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（八）协调争取潜水员职业资格评价等政府购买服务项目。</w:t>
      </w:r>
    </w:p>
    <w:p w:rsidR="00D31EF7" w:rsidRPr="00CE56C4" w:rsidRDefault="00D31EF7" w:rsidP="00B60E73">
      <w:pPr>
        <w:widowControl/>
        <w:spacing w:line="560" w:lineRule="exact"/>
        <w:ind w:firstLineChars="200" w:firstLine="640"/>
        <w:jc w:val="left"/>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（九）按照《行业协会商会与行政机关脱钩总体方案》及上级要求，研究制定我会脱钩改革方案和配套举措，理顺协会管理体制，稳步推进脱钩改革工作。</w:t>
      </w:r>
    </w:p>
    <w:p w:rsidR="00D31EF7" w:rsidRPr="00CE56C4" w:rsidRDefault="00D31EF7" w:rsidP="00B60E73">
      <w:pPr>
        <w:widowControl/>
        <w:spacing w:line="560" w:lineRule="exact"/>
        <w:ind w:firstLineChars="200" w:firstLine="640"/>
        <w:jc w:val="left"/>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（十）积极准备</w:t>
      </w:r>
      <w:smartTag w:uri="urn:schemas-microsoft-com:office:smarttags" w:element="chmetcnv">
        <w:smartTagPr>
          <w:attr w:name="TCSC" w:val="0"/>
          <w:attr w:name="NumberType" w:val="1"/>
          <w:attr w:name="Negative" w:val="False"/>
          <w:attr w:name="HasSpace" w:val="False"/>
          <w:attr w:name="SourceValue" w:val="5"/>
          <w:attr w:name="UnitName" w:val="a"/>
        </w:smartTagPr>
        <w:r w:rsidRPr="00CE56C4">
          <w:rPr>
            <w:rFonts w:ascii="仿宋" w:eastAsia="仿宋" w:hAnsi="仿宋" w:hint="eastAsia"/>
            <w:color w:val="222A35" w:themeColor="text2" w:themeShade="80"/>
            <w:sz w:val="32"/>
            <w:szCs w:val="32"/>
          </w:rPr>
          <w:t>5A</w:t>
        </w:r>
      </w:smartTag>
      <w:r w:rsidRPr="00CE56C4">
        <w:rPr>
          <w:rFonts w:ascii="仿宋" w:eastAsia="仿宋" w:hAnsi="仿宋" w:hint="eastAsia"/>
          <w:color w:val="222A35" w:themeColor="text2" w:themeShade="80"/>
          <w:sz w:val="32"/>
          <w:szCs w:val="32"/>
        </w:rPr>
        <w:t>社会组织评估等级申报工作。按照评估申报要求组织准备申报材料，与民政部民间组织管理局评估机构保持密切沟通，按时按质提交申报材料。</w:t>
      </w:r>
    </w:p>
    <w:p w:rsidR="00D31EF7" w:rsidRPr="00CE56C4" w:rsidRDefault="00D31EF7" w:rsidP="00B60E73">
      <w:pPr>
        <w:widowControl/>
        <w:spacing w:line="560" w:lineRule="exact"/>
        <w:ind w:firstLineChars="200" w:firstLine="640"/>
        <w:jc w:val="left"/>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（十一）积极与媒体建立和保持合作关系，加强宣传工作。丰富门户网站功能，发挥宣传与办公综合作用。</w:t>
      </w:r>
    </w:p>
    <w:p w:rsidR="00D31EF7" w:rsidRPr="00CE56C4" w:rsidRDefault="00D31EF7" w:rsidP="00B60E73">
      <w:pPr>
        <w:widowControl/>
        <w:spacing w:line="560" w:lineRule="exact"/>
        <w:ind w:firstLineChars="200" w:firstLine="640"/>
        <w:jc w:val="left"/>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（十二）完善专家数据库，开展首届中国潜水打捞工程技术大师荣誉称号评选工作，发挥专业人才科技引领作用。</w:t>
      </w:r>
    </w:p>
    <w:p w:rsidR="00D31EF7" w:rsidRPr="00CE56C4" w:rsidRDefault="00D31EF7" w:rsidP="00B60E73">
      <w:pPr>
        <w:autoSpaceDE w:val="0"/>
        <w:autoSpaceDN w:val="0"/>
        <w:adjustRightInd w:val="0"/>
        <w:spacing w:line="560" w:lineRule="exact"/>
        <w:ind w:firstLineChars="200" w:firstLine="640"/>
        <w:rPr>
          <w:rFonts w:ascii="仿宋" w:eastAsia="仿宋" w:hAnsi="仿宋" w:cs="宋体"/>
          <w:color w:val="222A35" w:themeColor="text2" w:themeShade="80"/>
          <w:sz w:val="32"/>
          <w:szCs w:val="32"/>
          <w:lang w:val="zh-CN"/>
        </w:rPr>
      </w:pPr>
    </w:p>
    <w:p w:rsidR="00D31EF7" w:rsidRPr="00CE56C4" w:rsidRDefault="00D31EF7" w:rsidP="00B60E73">
      <w:pPr>
        <w:spacing w:line="560" w:lineRule="exact"/>
        <w:rPr>
          <w:rFonts w:ascii="仿宋" w:eastAsia="仿宋" w:hAnsi="仿宋" w:cs="仿宋_GB2312"/>
          <w:color w:val="222A35" w:themeColor="text2" w:themeShade="80"/>
          <w:sz w:val="32"/>
          <w:szCs w:val="32"/>
        </w:rPr>
      </w:pPr>
    </w:p>
    <w:p w:rsidR="00D31EF7" w:rsidRPr="00CE56C4" w:rsidRDefault="00D31EF7" w:rsidP="00B60E73">
      <w:pPr>
        <w:widowControl/>
        <w:spacing w:line="560" w:lineRule="exact"/>
        <w:jc w:val="left"/>
        <w:rPr>
          <w:rFonts w:ascii="方正小标宋简体" w:eastAsia="方正小标宋简体" w:hAnsi="宋体" w:cs="宋体"/>
          <w:bCs/>
          <w:color w:val="222A35" w:themeColor="text2" w:themeShade="80"/>
          <w:sz w:val="44"/>
          <w:szCs w:val="44"/>
        </w:rPr>
      </w:pPr>
      <w:r w:rsidRPr="00CE56C4">
        <w:rPr>
          <w:rFonts w:ascii="方正小标宋简体" w:eastAsia="方正小标宋简体" w:hAnsi="宋体" w:cs="宋体"/>
          <w:bCs/>
          <w:color w:val="222A35" w:themeColor="text2" w:themeShade="80"/>
          <w:sz w:val="44"/>
          <w:szCs w:val="44"/>
        </w:rPr>
        <w:br w:type="page"/>
      </w:r>
    </w:p>
    <w:p w:rsidR="00D31EF7" w:rsidRPr="00B60E73" w:rsidRDefault="00D31EF7" w:rsidP="00B60E73">
      <w:pPr>
        <w:spacing w:line="560" w:lineRule="exact"/>
        <w:jc w:val="left"/>
        <w:rPr>
          <w:rFonts w:ascii="仿宋" w:eastAsia="仿宋" w:hAnsi="仿宋" w:cs="宋体"/>
          <w:bCs/>
          <w:color w:val="222A35" w:themeColor="text2" w:themeShade="80"/>
          <w:sz w:val="32"/>
          <w:szCs w:val="32"/>
        </w:rPr>
      </w:pPr>
      <w:r w:rsidRPr="00B60E73">
        <w:rPr>
          <w:rFonts w:ascii="仿宋" w:eastAsia="仿宋" w:hAnsi="仿宋" w:cs="宋体"/>
          <w:bCs/>
          <w:color w:val="222A35" w:themeColor="text2" w:themeShade="80"/>
          <w:sz w:val="32"/>
          <w:szCs w:val="32"/>
        </w:rPr>
        <w:lastRenderedPageBreak/>
        <w:t>决议附件四</w:t>
      </w:r>
    </w:p>
    <w:p w:rsidR="00D31EF7" w:rsidRDefault="00D31EF7" w:rsidP="00B60E73">
      <w:pPr>
        <w:spacing w:line="560" w:lineRule="exact"/>
        <w:jc w:val="center"/>
        <w:rPr>
          <w:rFonts w:ascii="方正小标宋简体" w:eastAsia="方正小标宋简体" w:hAnsi="宋体" w:cs="仿宋_GB2312"/>
          <w:bCs/>
          <w:color w:val="222A35" w:themeColor="text2" w:themeShade="80"/>
          <w:sz w:val="44"/>
          <w:szCs w:val="44"/>
        </w:rPr>
      </w:pPr>
    </w:p>
    <w:p w:rsidR="00D31EF7" w:rsidRPr="00B60E73" w:rsidRDefault="00D31EF7" w:rsidP="00B60E73">
      <w:pPr>
        <w:spacing w:line="560" w:lineRule="exact"/>
        <w:jc w:val="center"/>
        <w:rPr>
          <w:rFonts w:ascii="方正小标宋简体" w:eastAsia="方正小标宋简体" w:hAnsi="宋体" w:cs="仿宋_GB2312"/>
          <w:bCs/>
          <w:color w:val="222A35" w:themeColor="text2" w:themeShade="80"/>
          <w:sz w:val="44"/>
          <w:szCs w:val="44"/>
        </w:rPr>
      </w:pPr>
      <w:r w:rsidRPr="00B60E73">
        <w:rPr>
          <w:rFonts w:ascii="方正小标宋简体" w:eastAsia="方正小标宋简体" w:hAnsi="宋体" w:cs="仿宋_GB2312" w:hint="eastAsia"/>
          <w:bCs/>
          <w:color w:val="222A35" w:themeColor="text2" w:themeShade="80"/>
          <w:sz w:val="44"/>
          <w:szCs w:val="44"/>
        </w:rPr>
        <w:t>关于同意15家单位会员资格申请的决议</w:t>
      </w:r>
    </w:p>
    <w:p w:rsidR="00D31EF7" w:rsidRDefault="00D31EF7" w:rsidP="00B60E73">
      <w:pPr>
        <w:spacing w:line="560" w:lineRule="exact"/>
        <w:ind w:firstLineChars="100" w:firstLine="320"/>
        <w:rPr>
          <w:rFonts w:ascii="仿宋" w:eastAsia="仿宋" w:hAnsi="仿宋"/>
          <w:sz w:val="32"/>
          <w:szCs w:val="32"/>
        </w:rPr>
      </w:pPr>
    </w:p>
    <w:p w:rsidR="00D31EF7" w:rsidRPr="00B60E73" w:rsidRDefault="00D31EF7" w:rsidP="00B60E73">
      <w:pPr>
        <w:spacing w:line="560" w:lineRule="exact"/>
        <w:ind w:firstLineChars="200" w:firstLine="640"/>
        <w:rPr>
          <w:rFonts w:ascii="仿宋_GB2312" w:eastAsia="仿宋_GB2312" w:hAnsi="仿宋" w:cs="Times New Roman"/>
          <w:color w:val="222A35" w:themeColor="text2" w:themeShade="80"/>
          <w:sz w:val="32"/>
          <w:szCs w:val="32"/>
        </w:rPr>
      </w:pPr>
      <w:r w:rsidRPr="008826F4">
        <w:rPr>
          <w:rFonts w:ascii="仿宋_GB2312" w:eastAsia="仿宋_GB2312" w:hAnsi="仿宋" w:cs="仿宋_GB2312" w:hint="eastAsia"/>
          <w:color w:val="222A35" w:themeColor="text2" w:themeShade="80"/>
          <w:sz w:val="32"/>
          <w:szCs w:val="32"/>
        </w:rPr>
        <w:t>按照本会《章程》规定，经会议审议，</w:t>
      </w:r>
      <w:r w:rsidRPr="008826F4">
        <w:rPr>
          <w:rFonts w:ascii="仿宋" w:eastAsia="仿宋" w:hAnsi="仿宋" w:hint="eastAsia"/>
          <w:sz w:val="32"/>
          <w:szCs w:val="32"/>
        </w:rPr>
        <w:t>同意接纳以下单位为我会会员。申</w:t>
      </w:r>
      <w:r w:rsidRPr="008826F4">
        <w:rPr>
          <w:rFonts w:ascii="仿宋_GB2312" w:eastAsia="仿宋_GB2312" w:hAnsi="仿宋" w:cs="仿宋_GB2312" w:hint="eastAsia"/>
          <w:color w:val="222A35" w:themeColor="text2" w:themeShade="80"/>
          <w:sz w:val="32"/>
          <w:szCs w:val="32"/>
        </w:rPr>
        <w:t>请单位基本情况如下：</w:t>
      </w:r>
    </w:p>
    <w:p w:rsidR="00D31EF7" w:rsidRPr="008826F4" w:rsidRDefault="00D31EF7" w:rsidP="00B60E73">
      <w:pPr>
        <w:spacing w:line="560" w:lineRule="exact"/>
        <w:ind w:firstLineChars="200" w:firstLine="640"/>
        <w:rPr>
          <w:rFonts w:ascii="黑体" w:eastAsia="黑体" w:hAnsi="黑体" w:cs="仿宋_GB2312"/>
          <w:color w:val="222A35" w:themeColor="text2" w:themeShade="80"/>
          <w:sz w:val="32"/>
          <w:szCs w:val="32"/>
        </w:rPr>
      </w:pPr>
      <w:r w:rsidRPr="008826F4">
        <w:rPr>
          <w:rFonts w:ascii="黑体" w:eastAsia="黑体" w:hAnsi="黑体" w:cs="仿宋_GB2312" w:hint="eastAsia"/>
          <w:color w:val="222A35" w:themeColor="text2" w:themeShade="80"/>
          <w:sz w:val="32"/>
          <w:szCs w:val="32"/>
        </w:rPr>
        <w:t>一、南通周华船务工程有限公司</w:t>
      </w:r>
    </w:p>
    <w:p w:rsidR="00D31EF7" w:rsidRPr="008826F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8826F4">
        <w:rPr>
          <w:rFonts w:ascii="仿宋" w:eastAsia="仿宋" w:hAnsi="仿宋" w:cs="仿宋_GB2312" w:hint="eastAsia"/>
          <w:color w:val="222A35" w:themeColor="text2" w:themeShade="80"/>
          <w:sz w:val="32"/>
          <w:szCs w:val="32"/>
        </w:rPr>
        <w:t>该公司成立于2011年1月，注册资本2000万元。从业人员100余人。公司主要经营范围为港口与航道工程施工，建筑物拆除，水下工程及护坡护岸工程施工，船舶工程技术咨询服务等。</w:t>
      </w:r>
    </w:p>
    <w:p w:rsidR="00D31EF7" w:rsidRPr="008826F4" w:rsidRDefault="00D31EF7" w:rsidP="00B60E73">
      <w:pPr>
        <w:spacing w:line="560" w:lineRule="exact"/>
        <w:ind w:firstLineChars="200" w:firstLine="640"/>
        <w:rPr>
          <w:rFonts w:ascii="黑体" w:eastAsia="黑体" w:hAnsi="黑体" w:cs="仿宋_GB2312"/>
          <w:color w:val="222A35" w:themeColor="text2" w:themeShade="80"/>
          <w:sz w:val="32"/>
          <w:szCs w:val="32"/>
        </w:rPr>
      </w:pPr>
      <w:r w:rsidRPr="008826F4">
        <w:rPr>
          <w:rFonts w:ascii="黑体" w:eastAsia="黑体" w:hAnsi="黑体" w:cs="仿宋_GB2312" w:hint="eastAsia"/>
          <w:color w:val="222A35" w:themeColor="text2" w:themeShade="80"/>
          <w:sz w:val="32"/>
          <w:szCs w:val="32"/>
        </w:rPr>
        <w:t>二、黑龙江省港航工程有限公司</w:t>
      </w:r>
    </w:p>
    <w:p w:rsidR="00D31EF7" w:rsidRPr="008826F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8826F4">
        <w:rPr>
          <w:rFonts w:ascii="仿宋" w:eastAsia="仿宋" w:hAnsi="仿宋" w:cs="仿宋_GB2312" w:hint="eastAsia"/>
          <w:color w:val="222A35" w:themeColor="text2" w:themeShade="80"/>
          <w:sz w:val="32"/>
          <w:szCs w:val="32"/>
        </w:rPr>
        <w:t>该公司成立于2002年3月，是黑龙江航运集团有限公司对其权属企业通过资产重组后成立的施工企业，其前身黑龙江航务工程公司是黑龙江航运集团的权属企业，成立于1953年，具有丰富的专业施工经验，拥有一大批施工技术人员，施工力量雄厚。是集港口与航道工程总承包1级、水利水电工程施工总承包2级等多项资质于一体的建筑施工企业。</w:t>
      </w:r>
    </w:p>
    <w:p w:rsidR="00D31EF7" w:rsidRPr="008826F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8826F4">
        <w:rPr>
          <w:rFonts w:ascii="黑体" w:eastAsia="黑体" w:hAnsi="黑体" w:cs="仿宋_GB2312" w:hint="eastAsia"/>
          <w:color w:val="222A35" w:themeColor="text2" w:themeShade="80"/>
          <w:sz w:val="32"/>
          <w:szCs w:val="32"/>
        </w:rPr>
        <w:t>三、杜塞尔多夫展览（上海）有限公司</w:t>
      </w:r>
    </w:p>
    <w:p w:rsidR="00D31EF7" w:rsidRPr="008826F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8826F4">
        <w:rPr>
          <w:rFonts w:ascii="仿宋" w:eastAsia="仿宋" w:hAnsi="仿宋" w:cs="仿宋_GB2312" w:hint="eastAsia"/>
          <w:color w:val="222A35" w:themeColor="text2" w:themeShade="80"/>
          <w:sz w:val="32"/>
          <w:szCs w:val="32"/>
        </w:rPr>
        <w:t>该公司成于2009年8月，是杜塞尔多夫展览集团公司的外商独资子公司，拥有完善的营销和服务网络，致力于将母公司的世界一流专业展会带到中国，该公司自成立以来在印刷、包装、线材线缆及管材管道、可再生能源，医疗器械、安全生</w:t>
      </w:r>
      <w:r w:rsidRPr="008826F4">
        <w:rPr>
          <w:rFonts w:ascii="仿宋" w:eastAsia="仿宋" w:hAnsi="仿宋" w:cs="仿宋_GB2312" w:hint="eastAsia"/>
          <w:color w:val="222A35" w:themeColor="text2" w:themeShade="80"/>
          <w:sz w:val="32"/>
          <w:szCs w:val="32"/>
        </w:rPr>
        <w:lastRenderedPageBreak/>
        <w:t>产及职业健康、房车等行业成功举办一系列展会。</w:t>
      </w:r>
    </w:p>
    <w:p w:rsidR="00D31EF7" w:rsidRPr="008826F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8826F4">
        <w:rPr>
          <w:rFonts w:ascii="黑体" w:eastAsia="黑体" w:hAnsi="黑体" w:cs="仿宋_GB2312" w:hint="eastAsia"/>
          <w:color w:val="222A35" w:themeColor="text2" w:themeShade="80"/>
          <w:sz w:val="32"/>
          <w:szCs w:val="32"/>
        </w:rPr>
        <w:t>四、中安泰丰（北京）碳基科技有限公司</w:t>
      </w:r>
    </w:p>
    <w:p w:rsidR="00D31EF7" w:rsidRPr="008826F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8826F4">
        <w:rPr>
          <w:rFonts w:ascii="仿宋" w:eastAsia="仿宋" w:hAnsi="仿宋" w:cs="仿宋_GB2312" w:hint="eastAsia"/>
          <w:color w:val="222A35" w:themeColor="text2" w:themeShade="80"/>
          <w:sz w:val="32"/>
          <w:szCs w:val="32"/>
        </w:rPr>
        <w:t>该公司成立于2014年11月，是中国安华集团的全资公司，中国安华集团目前是中信集团的一级子公司，中安泰丰（北京）碳基科技有限公司以开发高科技碳材料为主，行业涉及高新技术研发、海洋污水处理、石油、化工、文化发展船舶等多个领域。该公司目前生产的新型炭材料吸油毡，可吸附自身质量30倍以上的原油、重油，吸附倍数是目前市场吸油毡的3倍以上，是一种性能优异的吸油产品，对海洋及其他油污起到良好的清理作用。</w:t>
      </w:r>
    </w:p>
    <w:p w:rsidR="00D31EF7" w:rsidRPr="008826F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8826F4">
        <w:rPr>
          <w:rFonts w:ascii="黑体" w:eastAsia="黑体" w:hAnsi="黑体" w:cs="仿宋_GB2312" w:hint="eastAsia"/>
          <w:color w:val="222A35" w:themeColor="text2" w:themeShade="80"/>
          <w:sz w:val="32"/>
          <w:szCs w:val="32"/>
        </w:rPr>
        <w:t>五、广州市海隆潜水打捞服务有限公司</w:t>
      </w:r>
    </w:p>
    <w:p w:rsidR="00D31EF7" w:rsidRPr="008826F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8826F4">
        <w:rPr>
          <w:rFonts w:ascii="仿宋" w:eastAsia="仿宋" w:hAnsi="仿宋" w:cs="仿宋_GB2312" w:hint="eastAsia"/>
          <w:color w:val="222A35" w:themeColor="text2" w:themeShade="80"/>
          <w:sz w:val="32"/>
          <w:szCs w:val="32"/>
        </w:rPr>
        <w:t>该公司成立于2014年6月，是一家专业从事水下工程，潜水打捞、船舶服务的有限责任公司。主要致力于沉船沉物打捞服务，水下救助，航道服务，防止船只漏洞服务，水文服务，工程排水施工服务，海洋服务，无损检测等</w:t>
      </w:r>
    </w:p>
    <w:p w:rsidR="00D31EF7" w:rsidRPr="008826F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8826F4">
        <w:rPr>
          <w:rFonts w:ascii="黑体" w:eastAsia="黑体" w:hAnsi="黑体" w:cs="仿宋_GB2312" w:hint="eastAsia"/>
          <w:color w:val="222A35" w:themeColor="text2" w:themeShade="80"/>
          <w:sz w:val="32"/>
          <w:szCs w:val="32"/>
        </w:rPr>
        <w:t>六、云南保利天同仪器有限公司</w:t>
      </w:r>
    </w:p>
    <w:p w:rsidR="00D31EF7" w:rsidRPr="008826F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8826F4">
        <w:rPr>
          <w:rFonts w:ascii="仿宋" w:eastAsia="仿宋" w:hAnsi="仿宋" w:cs="仿宋_GB2312" w:hint="eastAsia"/>
          <w:color w:val="222A35" w:themeColor="text2" w:themeShade="80"/>
          <w:sz w:val="32"/>
          <w:szCs w:val="32"/>
        </w:rPr>
        <w:t>该公司是中国保利集团的下属企业，是中国保利集团在云南的高科技窗口企业，同时也是集团在海洋工程特别是水声行业的代表企业，集科研生产为一体，是以达到全球领先和国际顶尖为开发目标的高科技技术工程中心。营业范围包括机械产品的安装，调试，自动控制技术及咨询服务，普通机械电器机械及器材，阀门，仪器仪表等。</w:t>
      </w:r>
    </w:p>
    <w:p w:rsidR="00D31EF7" w:rsidRPr="008826F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8826F4">
        <w:rPr>
          <w:rFonts w:ascii="黑体" w:eastAsia="黑体" w:hAnsi="黑体" w:cs="仿宋_GB2312" w:hint="eastAsia"/>
          <w:color w:val="222A35" w:themeColor="text2" w:themeShade="80"/>
          <w:sz w:val="32"/>
          <w:szCs w:val="32"/>
        </w:rPr>
        <w:t>七、中华人民共和国烟台海事局</w:t>
      </w:r>
    </w:p>
    <w:p w:rsidR="00D31EF7" w:rsidRPr="008826F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8826F4">
        <w:rPr>
          <w:rFonts w:ascii="仿宋" w:eastAsia="仿宋" w:hAnsi="仿宋" w:cs="仿宋_GB2312" w:hint="eastAsia"/>
          <w:color w:val="222A35" w:themeColor="text2" w:themeShade="80"/>
          <w:sz w:val="32"/>
          <w:szCs w:val="32"/>
        </w:rPr>
        <w:lastRenderedPageBreak/>
        <w:t>该单位是在原交通部烟台海上安全监督局的基础上，根据国务院办公厅国办发〔99〕90号文件于1998年12月28日组建的交通部直属副局级行政执法单位。营业范围包括：烟台市行政区域内的我国沿海、港口和内河水域、海事行政管理。</w:t>
      </w:r>
    </w:p>
    <w:p w:rsidR="00D31EF7" w:rsidRPr="008826F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8826F4">
        <w:rPr>
          <w:rFonts w:ascii="黑体" w:eastAsia="黑体" w:hAnsi="黑体" w:cs="仿宋_GB2312" w:hint="eastAsia"/>
          <w:color w:val="222A35" w:themeColor="text2" w:themeShade="80"/>
          <w:sz w:val="32"/>
          <w:szCs w:val="32"/>
        </w:rPr>
        <w:t>八、江西德尚水域工程有限责任公司</w:t>
      </w:r>
    </w:p>
    <w:p w:rsidR="00D31EF7" w:rsidRPr="008826F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8826F4">
        <w:rPr>
          <w:rFonts w:ascii="仿宋" w:eastAsia="仿宋" w:hAnsi="仿宋" w:cs="仿宋_GB2312" w:hint="eastAsia"/>
          <w:color w:val="222A35" w:themeColor="text2" w:themeShade="80"/>
          <w:sz w:val="32"/>
          <w:szCs w:val="32"/>
        </w:rPr>
        <w:t>该公司成立于2014年5月20日，主要从事水下工程业务，清淤工程，桥梁检测与加固工程，水下钢结构安装与焊接施工等，目前拥有从业人员12人，注册潜水员7人。</w:t>
      </w:r>
    </w:p>
    <w:p w:rsidR="00D31EF7" w:rsidRPr="008826F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8826F4">
        <w:rPr>
          <w:rFonts w:ascii="黑体" w:eastAsia="黑体" w:hAnsi="黑体" w:cs="仿宋_GB2312" w:hint="eastAsia"/>
          <w:color w:val="222A35" w:themeColor="text2" w:themeShade="80"/>
          <w:sz w:val="32"/>
          <w:szCs w:val="32"/>
        </w:rPr>
        <w:t>九、重庆江顺水下作业工程有限公司</w:t>
      </w:r>
    </w:p>
    <w:p w:rsidR="00D31EF7" w:rsidRPr="008826F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8826F4">
        <w:rPr>
          <w:rFonts w:ascii="仿宋" w:eastAsia="仿宋" w:hAnsi="仿宋" w:cs="仿宋_GB2312" w:hint="eastAsia"/>
          <w:color w:val="222A35" w:themeColor="text2" w:themeShade="80"/>
          <w:sz w:val="32"/>
          <w:szCs w:val="32"/>
        </w:rPr>
        <w:t>该公司2012年在重庆注册成立，自然人独资企业，注册资金53万元，从业人员10人。主要营业范围包括潜水工程、水下切割、焊接、清障、安装检测、录像、救助打捞、潜水技术服务等。</w:t>
      </w:r>
    </w:p>
    <w:p w:rsidR="00D31EF7" w:rsidRPr="008826F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8826F4">
        <w:rPr>
          <w:rFonts w:ascii="黑体" w:eastAsia="黑体" w:hAnsi="黑体" w:cs="仿宋_GB2312" w:hint="eastAsia"/>
          <w:color w:val="222A35" w:themeColor="text2" w:themeShade="80"/>
          <w:sz w:val="32"/>
          <w:szCs w:val="32"/>
        </w:rPr>
        <w:t>十、岳阳市扬子航务打捞工程有限公司</w:t>
      </w:r>
    </w:p>
    <w:p w:rsidR="00D31EF7" w:rsidRPr="008826F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8826F4">
        <w:rPr>
          <w:rFonts w:ascii="仿宋" w:eastAsia="仿宋" w:hAnsi="仿宋" w:cs="仿宋_GB2312" w:hint="eastAsia"/>
          <w:color w:val="222A35" w:themeColor="text2" w:themeShade="80"/>
          <w:sz w:val="32"/>
          <w:szCs w:val="32"/>
        </w:rPr>
        <w:t>该公司从业人员30人，是民营企业，拥有湖南最大起吊能力的工程船，打捞施救多次事故：东方之星、2012年洞庭湖、沅江3.20事故沉船搜救打捞东方之星。营业范围包括：沉船沉物打捞、大件设备吊装、航道疏浚清理、水下探摸测量、潜水安装工程、水下焊接切割。</w:t>
      </w:r>
    </w:p>
    <w:p w:rsidR="00D31EF7" w:rsidRPr="008826F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8826F4">
        <w:rPr>
          <w:rFonts w:ascii="黑体" w:eastAsia="黑体" w:hAnsi="黑体" w:cs="仿宋_GB2312" w:hint="eastAsia"/>
          <w:color w:val="222A35" w:themeColor="text2" w:themeShade="80"/>
          <w:sz w:val="32"/>
          <w:szCs w:val="32"/>
        </w:rPr>
        <w:t>十一、浙江四兄绳业有限公司</w:t>
      </w:r>
    </w:p>
    <w:p w:rsidR="00D31EF7" w:rsidRPr="008826F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8826F4">
        <w:rPr>
          <w:rFonts w:ascii="仿宋" w:eastAsia="仿宋" w:hAnsi="仿宋" w:cs="仿宋_GB2312" w:hint="eastAsia"/>
          <w:color w:val="222A35" w:themeColor="text2" w:themeShade="80"/>
          <w:sz w:val="32"/>
          <w:szCs w:val="32"/>
        </w:rPr>
        <w:t>该公司设在台州，拥有包括2500吨级强力测试机等在内的一整套比较完善的检测设备和研发设备，年生产能力15000多吨。公司成立之初是利用植物纤维手工制绳，八十年代改革</w:t>
      </w:r>
      <w:r w:rsidRPr="008826F4">
        <w:rPr>
          <w:rFonts w:ascii="仿宋" w:eastAsia="仿宋" w:hAnsi="仿宋" w:cs="仿宋_GB2312" w:hint="eastAsia"/>
          <w:color w:val="222A35" w:themeColor="text2" w:themeShade="80"/>
          <w:sz w:val="32"/>
          <w:szCs w:val="32"/>
        </w:rPr>
        <w:lastRenderedPageBreak/>
        <w:t>开放后企业全面转入化纤绳索机械化制造领域，现已发展成为集研发、制造、销售和售后服务于一体的全球化行业最大、最专业的化纤绳索制造商之一，被评为台州市高新技术企业。该公司生产的化纤绳现有航运专用“帕沃罗泊”，海工专用“神威”和渔业捕捞专用“四兄”三大品牌系列。产品适用于深海海洋工程、远洋运输、造船、特种设备、国防军工，港口拖带及远洋渔业、深浅海养殖、水利工程等。</w:t>
      </w:r>
    </w:p>
    <w:p w:rsidR="00D31EF7" w:rsidRPr="008826F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8826F4">
        <w:rPr>
          <w:rFonts w:ascii="黑体" w:eastAsia="黑体" w:hAnsi="黑体" w:cs="仿宋_GB2312" w:hint="eastAsia"/>
          <w:color w:val="222A35" w:themeColor="text2" w:themeShade="80"/>
          <w:sz w:val="32"/>
          <w:szCs w:val="32"/>
        </w:rPr>
        <w:t>十二、三明市太阳岛潜水工程有限公司</w:t>
      </w:r>
    </w:p>
    <w:p w:rsidR="00D31EF7" w:rsidRPr="008826F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8826F4">
        <w:rPr>
          <w:rFonts w:ascii="仿宋" w:eastAsia="仿宋" w:hAnsi="仿宋" w:cs="仿宋_GB2312" w:hint="eastAsia"/>
          <w:color w:val="222A35" w:themeColor="text2" w:themeShade="80"/>
          <w:sz w:val="32"/>
          <w:szCs w:val="32"/>
        </w:rPr>
        <w:t>该公司位于福建省三明市清流县，成立于2010年，主营业务包括水下电焊，切割，水下录像、摄影，水库、电站清淤、堵漏，打捞等。</w:t>
      </w:r>
    </w:p>
    <w:p w:rsidR="00D31EF7" w:rsidRPr="008826F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8826F4">
        <w:rPr>
          <w:rFonts w:ascii="黑体" w:eastAsia="黑体" w:hAnsi="黑体" w:cs="仿宋_GB2312" w:hint="eastAsia"/>
          <w:color w:val="222A35" w:themeColor="text2" w:themeShade="80"/>
          <w:sz w:val="32"/>
          <w:szCs w:val="32"/>
        </w:rPr>
        <w:t>十三、四川华辰达水下作业有限公司</w:t>
      </w:r>
    </w:p>
    <w:p w:rsidR="00D31EF7" w:rsidRPr="008826F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8826F4">
        <w:rPr>
          <w:rFonts w:ascii="仿宋" w:eastAsia="仿宋" w:hAnsi="仿宋" w:cs="仿宋_GB2312" w:hint="eastAsia"/>
          <w:color w:val="222A35" w:themeColor="text2" w:themeShade="80"/>
          <w:sz w:val="32"/>
          <w:szCs w:val="32"/>
        </w:rPr>
        <w:t>该</w:t>
      </w:r>
      <w:r w:rsidRPr="008826F4">
        <w:rPr>
          <w:rFonts w:ascii="仿宋" w:eastAsia="仿宋" w:hAnsi="仿宋" w:cs="仿宋_GB2312"/>
          <w:color w:val="222A35" w:themeColor="text2" w:themeShade="80"/>
          <w:sz w:val="32"/>
          <w:szCs w:val="32"/>
        </w:rPr>
        <w:t>公司成立于201</w:t>
      </w:r>
      <w:r w:rsidRPr="008826F4">
        <w:rPr>
          <w:rFonts w:ascii="仿宋" w:eastAsia="仿宋" w:hAnsi="仿宋" w:cs="仿宋_GB2312" w:hint="eastAsia"/>
          <w:color w:val="222A35" w:themeColor="text2" w:themeShade="80"/>
          <w:sz w:val="32"/>
          <w:szCs w:val="32"/>
        </w:rPr>
        <w:t>5</w:t>
      </w:r>
      <w:r w:rsidRPr="008826F4">
        <w:rPr>
          <w:rFonts w:ascii="仿宋" w:eastAsia="仿宋" w:hAnsi="仿宋" w:cs="仿宋_GB2312"/>
          <w:color w:val="222A35" w:themeColor="text2" w:themeShade="80"/>
          <w:sz w:val="32"/>
          <w:szCs w:val="32"/>
        </w:rPr>
        <w:t>年，注册资本1</w:t>
      </w:r>
      <w:r w:rsidRPr="008826F4">
        <w:rPr>
          <w:rFonts w:ascii="仿宋" w:eastAsia="仿宋" w:hAnsi="仿宋" w:cs="仿宋_GB2312" w:hint="eastAsia"/>
          <w:color w:val="222A35" w:themeColor="text2" w:themeShade="80"/>
          <w:sz w:val="32"/>
          <w:szCs w:val="32"/>
        </w:rPr>
        <w:t>0</w:t>
      </w:r>
      <w:r w:rsidRPr="008826F4">
        <w:rPr>
          <w:rFonts w:ascii="仿宋" w:eastAsia="仿宋" w:hAnsi="仿宋" w:cs="仿宋_GB2312"/>
          <w:color w:val="222A35" w:themeColor="text2" w:themeShade="80"/>
          <w:sz w:val="32"/>
          <w:szCs w:val="32"/>
        </w:rPr>
        <w:t>00万元</w:t>
      </w:r>
      <w:r w:rsidRPr="008826F4">
        <w:rPr>
          <w:rFonts w:ascii="仿宋" w:eastAsia="仿宋" w:hAnsi="仿宋" w:cs="仿宋_GB2312" w:hint="eastAsia"/>
          <w:color w:val="222A35" w:themeColor="text2" w:themeShade="80"/>
          <w:sz w:val="32"/>
          <w:szCs w:val="32"/>
        </w:rPr>
        <w:t>。主营业务包括水下建设工程施工，水工大坝工程，闸门维修，海洋工程施工，沉物打捞服务，</w:t>
      </w:r>
      <w:r w:rsidRPr="008826F4">
        <w:rPr>
          <w:rFonts w:ascii="仿宋" w:eastAsia="仿宋" w:hAnsi="仿宋" w:cs="仿宋_GB2312"/>
          <w:color w:val="222A35" w:themeColor="text2" w:themeShade="80"/>
          <w:sz w:val="32"/>
          <w:szCs w:val="32"/>
        </w:rPr>
        <w:t>水下爆破、清淤砼浇筑等基础处理工程</w:t>
      </w:r>
      <w:r w:rsidRPr="008826F4">
        <w:rPr>
          <w:rFonts w:ascii="仿宋" w:eastAsia="仿宋" w:hAnsi="仿宋" w:cs="仿宋_GB2312" w:hint="eastAsia"/>
          <w:color w:val="222A35" w:themeColor="text2" w:themeShade="80"/>
          <w:sz w:val="32"/>
          <w:szCs w:val="32"/>
        </w:rPr>
        <w:t>。</w:t>
      </w:r>
    </w:p>
    <w:p w:rsidR="00D31EF7" w:rsidRPr="008826F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8826F4">
        <w:rPr>
          <w:rFonts w:ascii="黑体" w:eastAsia="黑体" w:hAnsi="黑体" w:cs="仿宋_GB2312" w:hint="eastAsia"/>
          <w:color w:val="222A35" w:themeColor="text2" w:themeShade="80"/>
          <w:sz w:val="32"/>
          <w:szCs w:val="32"/>
        </w:rPr>
        <w:t>十四、盟诚（天津）海事服务有限公司</w:t>
      </w:r>
    </w:p>
    <w:p w:rsidR="00D31EF7" w:rsidRPr="008826F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8826F4">
        <w:rPr>
          <w:rFonts w:ascii="仿宋" w:eastAsia="仿宋" w:hAnsi="仿宋" w:cs="仿宋_GB2312" w:hint="eastAsia"/>
          <w:color w:val="222A35" w:themeColor="text2" w:themeShade="80"/>
          <w:sz w:val="32"/>
          <w:szCs w:val="32"/>
        </w:rPr>
        <w:t>该</w:t>
      </w:r>
      <w:r w:rsidRPr="008826F4">
        <w:rPr>
          <w:rFonts w:ascii="仿宋" w:eastAsia="仿宋" w:hAnsi="仿宋" w:cs="仿宋_GB2312"/>
          <w:color w:val="222A35" w:themeColor="text2" w:themeShade="80"/>
          <w:sz w:val="32"/>
          <w:szCs w:val="32"/>
        </w:rPr>
        <w:t>公司</w:t>
      </w:r>
      <w:r w:rsidRPr="008826F4">
        <w:rPr>
          <w:rFonts w:ascii="仿宋" w:eastAsia="仿宋" w:hAnsi="仿宋" w:cs="仿宋_GB2312" w:hint="eastAsia"/>
          <w:color w:val="222A35" w:themeColor="text2" w:themeShade="80"/>
          <w:sz w:val="32"/>
          <w:szCs w:val="32"/>
        </w:rPr>
        <w:t>是一家专业从事国际物流细分服务的公司，是国内民营企业,注册资本50万元，现有员工人数10人。主营业务包括：配载监装/卸、绑扎系固、船舶、货物检验、丈量等业务于国内各大港口。</w:t>
      </w:r>
    </w:p>
    <w:p w:rsidR="00D31EF7" w:rsidRPr="008826F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8826F4">
        <w:rPr>
          <w:rFonts w:ascii="黑体" w:eastAsia="黑体" w:hAnsi="黑体" w:cs="仿宋_GB2312" w:hint="eastAsia"/>
          <w:color w:val="222A35" w:themeColor="text2" w:themeShade="80"/>
          <w:sz w:val="32"/>
          <w:szCs w:val="32"/>
        </w:rPr>
        <w:t>十五、烟台宝达游艇有限公司</w:t>
      </w:r>
    </w:p>
    <w:p w:rsidR="00D31EF7" w:rsidRPr="008826F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8826F4">
        <w:rPr>
          <w:rFonts w:ascii="仿宋" w:eastAsia="仿宋" w:hAnsi="仿宋" w:cs="仿宋_GB2312" w:hint="eastAsia"/>
          <w:color w:val="222A35" w:themeColor="text2" w:themeShade="80"/>
          <w:sz w:val="32"/>
          <w:szCs w:val="32"/>
        </w:rPr>
        <w:t>该公司2009年7月在烟台注册成立，主营业务包括游艇租赁；游艇管理技术咨询；游艇专用浮码头的设计与维护；游</w:t>
      </w:r>
      <w:r w:rsidRPr="008826F4">
        <w:rPr>
          <w:rFonts w:ascii="仿宋" w:eastAsia="仿宋" w:hAnsi="仿宋" w:cs="仿宋_GB2312" w:hint="eastAsia"/>
          <w:color w:val="222A35" w:themeColor="text2" w:themeShade="80"/>
          <w:sz w:val="32"/>
          <w:szCs w:val="32"/>
        </w:rPr>
        <w:lastRenderedPageBreak/>
        <w:t>艇、办公用品、五金交电、船舶设备配件、家用电器设备、游乐设施、音响设备.、防腐材料、金属材料的销售；船舶设计领域内的技术开发、技术咨询及转让；游艇浮码头设计、安装、施工。</w:t>
      </w:r>
    </w:p>
    <w:p w:rsidR="00D31EF7" w:rsidRPr="00CE56C4" w:rsidRDefault="00D31EF7" w:rsidP="00B60E73">
      <w:pPr>
        <w:widowControl/>
        <w:spacing w:line="560" w:lineRule="exact"/>
        <w:jc w:val="left"/>
        <w:rPr>
          <w:color w:val="222A35" w:themeColor="text2" w:themeShade="80"/>
        </w:rPr>
      </w:pPr>
    </w:p>
    <w:p w:rsidR="00B60E73" w:rsidRDefault="00B60E73">
      <w:pPr>
        <w:widowControl/>
        <w:jc w:val="left"/>
        <w:rPr>
          <w:rFonts w:ascii="方正小标宋简体" w:eastAsia="方正小标宋简体" w:hAnsi="宋体" w:cs="宋体"/>
          <w:bCs/>
          <w:color w:val="222A35" w:themeColor="text2" w:themeShade="80"/>
          <w:sz w:val="28"/>
          <w:szCs w:val="44"/>
        </w:rPr>
      </w:pPr>
      <w:r>
        <w:rPr>
          <w:rFonts w:ascii="方正小标宋简体" w:eastAsia="方正小标宋简体" w:hAnsi="宋体" w:cs="宋体"/>
          <w:bCs/>
          <w:color w:val="222A35" w:themeColor="text2" w:themeShade="80"/>
          <w:sz w:val="28"/>
          <w:szCs w:val="44"/>
        </w:rPr>
        <w:br w:type="page"/>
      </w:r>
    </w:p>
    <w:p w:rsidR="00D31EF7" w:rsidRPr="00B60E73" w:rsidRDefault="00D31EF7" w:rsidP="00B60E73">
      <w:pPr>
        <w:spacing w:line="560" w:lineRule="exact"/>
        <w:jc w:val="left"/>
        <w:rPr>
          <w:rFonts w:ascii="仿宋" w:eastAsia="仿宋" w:hAnsi="仿宋" w:cs="宋体"/>
          <w:bCs/>
          <w:color w:val="222A35" w:themeColor="text2" w:themeShade="80"/>
          <w:sz w:val="32"/>
          <w:szCs w:val="32"/>
        </w:rPr>
      </w:pPr>
      <w:r w:rsidRPr="00B60E73">
        <w:rPr>
          <w:rFonts w:ascii="仿宋" w:eastAsia="仿宋" w:hAnsi="仿宋" w:cs="宋体"/>
          <w:bCs/>
          <w:color w:val="222A35" w:themeColor="text2" w:themeShade="80"/>
          <w:sz w:val="32"/>
          <w:szCs w:val="32"/>
        </w:rPr>
        <w:lastRenderedPageBreak/>
        <w:t>决议附件五</w:t>
      </w:r>
    </w:p>
    <w:p w:rsidR="00D31EF7" w:rsidRDefault="00D31EF7" w:rsidP="00B60E73">
      <w:pPr>
        <w:spacing w:line="560" w:lineRule="exact"/>
        <w:jc w:val="center"/>
        <w:rPr>
          <w:rFonts w:ascii="方正小标宋简体" w:eastAsia="方正小标宋简体" w:hAnsi="宋体" w:cs="宋体"/>
          <w:bCs/>
          <w:color w:val="222A35" w:themeColor="text2" w:themeShade="80"/>
          <w:sz w:val="36"/>
          <w:szCs w:val="44"/>
        </w:rPr>
      </w:pPr>
    </w:p>
    <w:p w:rsidR="00D31EF7" w:rsidRPr="00B60E73" w:rsidRDefault="00D31EF7" w:rsidP="00B60E73">
      <w:pPr>
        <w:spacing w:line="560" w:lineRule="exact"/>
        <w:jc w:val="center"/>
        <w:rPr>
          <w:rFonts w:ascii="方正小标宋简体" w:eastAsia="方正小标宋简体" w:hAnsi="宋体" w:cs="宋体"/>
          <w:bCs/>
          <w:color w:val="222A35" w:themeColor="text2" w:themeShade="80"/>
          <w:sz w:val="44"/>
          <w:szCs w:val="44"/>
        </w:rPr>
      </w:pPr>
      <w:r w:rsidRPr="00B60E73">
        <w:rPr>
          <w:rFonts w:ascii="方正小标宋简体" w:eastAsia="方正小标宋简体" w:hAnsi="宋体" w:cs="宋体" w:hint="eastAsia"/>
          <w:bCs/>
          <w:color w:val="222A35" w:themeColor="text2" w:themeShade="80"/>
          <w:sz w:val="44"/>
          <w:szCs w:val="44"/>
        </w:rPr>
        <w:t>关于取消</w:t>
      </w:r>
      <w:r w:rsidRPr="00B60E73">
        <w:rPr>
          <w:rFonts w:ascii="方正小标宋简体" w:eastAsia="方正小标宋简体" w:hAnsi="宋体" w:cs="宋体"/>
          <w:bCs/>
          <w:color w:val="222A35" w:themeColor="text2" w:themeShade="80"/>
          <w:sz w:val="44"/>
          <w:szCs w:val="44"/>
        </w:rPr>
        <w:t>9</w:t>
      </w:r>
      <w:r w:rsidRPr="00B60E73">
        <w:rPr>
          <w:rFonts w:ascii="方正小标宋简体" w:eastAsia="方正小标宋简体" w:hAnsi="宋体" w:cs="宋体" w:hint="eastAsia"/>
          <w:bCs/>
          <w:color w:val="222A35" w:themeColor="text2" w:themeShade="80"/>
          <w:sz w:val="44"/>
          <w:szCs w:val="44"/>
        </w:rPr>
        <w:t>家单位会员资格的决议</w:t>
      </w:r>
    </w:p>
    <w:p w:rsidR="00D31EF7" w:rsidRPr="00CE56C4" w:rsidRDefault="00D31EF7" w:rsidP="00B60E73">
      <w:pPr>
        <w:spacing w:line="560" w:lineRule="exact"/>
        <w:rPr>
          <w:rFonts w:ascii="仿宋" w:eastAsia="仿宋" w:hAnsi="仿宋" w:cs="仿宋_GB2312"/>
          <w:color w:val="222A35" w:themeColor="text2" w:themeShade="80"/>
          <w:sz w:val="32"/>
          <w:szCs w:val="32"/>
        </w:rPr>
      </w:pPr>
    </w:p>
    <w:p w:rsidR="00D31EF7" w:rsidRPr="00CE56C4" w:rsidRDefault="00D31EF7" w:rsidP="00B60E73">
      <w:pPr>
        <w:spacing w:line="560" w:lineRule="exact"/>
        <w:ind w:firstLine="600"/>
        <w:rPr>
          <w:rFonts w:ascii="仿宋" w:eastAsia="仿宋" w:hAnsi="仿宋" w:cs="仿宋_GB2312"/>
          <w:color w:val="222A35" w:themeColor="text2" w:themeShade="80"/>
          <w:sz w:val="32"/>
          <w:szCs w:val="32"/>
          <w:shd w:val="clear" w:color="auto" w:fill="FFFFFF"/>
        </w:rPr>
      </w:pPr>
      <w:r>
        <w:rPr>
          <w:rFonts w:ascii="仿宋" w:eastAsia="仿宋" w:hAnsi="仿宋" w:cs="仿宋_GB2312"/>
          <w:color w:val="222A35" w:themeColor="text2" w:themeShade="80"/>
          <w:sz w:val="32"/>
          <w:szCs w:val="32"/>
        </w:rPr>
        <w:t>协会成立</w:t>
      </w:r>
      <w:r w:rsidRPr="00CE56C4">
        <w:rPr>
          <w:rFonts w:ascii="仿宋" w:eastAsia="仿宋" w:hAnsi="仿宋" w:cs="仿宋_GB2312"/>
          <w:color w:val="222A35" w:themeColor="text2" w:themeShade="80"/>
          <w:sz w:val="32"/>
          <w:szCs w:val="32"/>
        </w:rPr>
        <w:t>7</w:t>
      </w:r>
      <w:r w:rsidRPr="00CE56C4">
        <w:rPr>
          <w:rFonts w:ascii="仿宋" w:eastAsia="仿宋" w:hAnsi="仿宋" w:cs="仿宋_GB2312" w:hint="eastAsia"/>
          <w:color w:val="222A35" w:themeColor="text2" w:themeShade="80"/>
          <w:sz w:val="32"/>
          <w:szCs w:val="32"/>
        </w:rPr>
        <w:t>年来，各会员单位能够按照章程规定履行会员义务，按时参加我会组织的会议或活动，按期缴纳会费。其中少数和个别会员单位因业务转型、企业合并和经营业务范围调整或长期失联等原因，需要履行退会程序</w:t>
      </w:r>
      <w:r>
        <w:rPr>
          <w:rFonts w:ascii="仿宋" w:eastAsia="仿宋" w:hAnsi="仿宋" w:cs="仿宋_GB2312" w:hint="eastAsia"/>
          <w:color w:val="222A35" w:themeColor="text2" w:themeShade="80"/>
          <w:sz w:val="32"/>
          <w:szCs w:val="32"/>
        </w:rPr>
        <w:t>。根据《中国潜水打捞行业协会章程》入会自愿，退会自由的原则，决定</w:t>
      </w:r>
      <w:r w:rsidRPr="00CE56C4">
        <w:rPr>
          <w:rFonts w:ascii="仿宋" w:eastAsia="仿宋" w:hAnsi="仿宋" w:cs="仿宋_GB2312" w:hint="eastAsia"/>
          <w:color w:val="222A35" w:themeColor="text2" w:themeShade="80"/>
          <w:sz w:val="32"/>
          <w:szCs w:val="32"/>
        </w:rPr>
        <w:t>取</w:t>
      </w:r>
      <w:r w:rsidRPr="00CE56C4">
        <w:rPr>
          <w:rFonts w:ascii="仿宋" w:eastAsia="仿宋" w:hAnsi="仿宋" w:cs="仿宋_GB2312" w:hint="eastAsia"/>
          <w:color w:val="222A35" w:themeColor="text2" w:themeShade="80"/>
          <w:sz w:val="32"/>
          <w:szCs w:val="32"/>
          <w:shd w:val="clear" w:color="auto" w:fill="FFFFFF"/>
        </w:rPr>
        <w:t>消以下9家单位会员资格。</w:t>
      </w:r>
    </w:p>
    <w:p w:rsidR="00D31EF7" w:rsidRPr="00CE56C4" w:rsidRDefault="00D31EF7" w:rsidP="00B60E73">
      <w:pPr>
        <w:spacing w:line="560" w:lineRule="exact"/>
        <w:ind w:firstLine="60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t>重庆海耀水下作业有限公司、</w:t>
      </w:r>
    </w:p>
    <w:p w:rsidR="00D31EF7" w:rsidRPr="00CE56C4" w:rsidRDefault="00D31EF7" w:rsidP="00B60E73">
      <w:pPr>
        <w:spacing w:line="560" w:lineRule="exact"/>
        <w:ind w:firstLine="60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t>山东中海水运有限公司、</w:t>
      </w:r>
    </w:p>
    <w:p w:rsidR="00D31EF7" w:rsidRPr="00CE56C4" w:rsidRDefault="00D31EF7" w:rsidP="00B60E73">
      <w:pPr>
        <w:spacing w:line="560" w:lineRule="exact"/>
        <w:ind w:firstLine="60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t>荣成市汇德潜水有限公司、</w:t>
      </w:r>
    </w:p>
    <w:p w:rsidR="00D31EF7" w:rsidRPr="00CE56C4" w:rsidRDefault="00D31EF7" w:rsidP="00B60E73">
      <w:pPr>
        <w:spacing w:line="560" w:lineRule="exact"/>
        <w:ind w:firstLine="60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t>天津港湾水运工程有限公司、</w:t>
      </w:r>
    </w:p>
    <w:p w:rsidR="00D31EF7" w:rsidRPr="00CE56C4" w:rsidRDefault="00D31EF7" w:rsidP="00B60E73">
      <w:pPr>
        <w:spacing w:line="560" w:lineRule="exact"/>
        <w:ind w:firstLine="60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t>湖南瑞寰清洗工程有限公司、</w:t>
      </w:r>
    </w:p>
    <w:p w:rsidR="00D31EF7" w:rsidRPr="00CE56C4" w:rsidRDefault="00D31EF7" w:rsidP="00B60E73">
      <w:pPr>
        <w:spacing w:line="560" w:lineRule="exact"/>
        <w:ind w:firstLine="60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t>北京联洲海创科技有限公司、</w:t>
      </w:r>
    </w:p>
    <w:p w:rsidR="00D31EF7" w:rsidRPr="00CE56C4" w:rsidRDefault="00D31EF7" w:rsidP="00B60E73">
      <w:pPr>
        <w:spacing w:line="560" w:lineRule="exact"/>
        <w:ind w:firstLine="60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t>安科泰（北京）科技发展有限公司、</w:t>
      </w:r>
    </w:p>
    <w:p w:rsidR="00D31EF7" w:rsidRPr="00CE56C4" w:rsidRDefault="00D31EF7" w:rsidP="00B60E73">
      <w:pPr>
        <w:spacing w:line="560" w:lineRule="exact"/>
        <w:ind w:firstLine="60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t>连云港金烁航务有限公司、</w:t>
      </w:r>
    </w:p>
    <w:p w:rsidR="00D31EF7" w:rsidRPr="00CE56C4" w:rsidRDefault="00D31EF7" w:rsidP="00B60E73">
      <w:pPr>
        <w:spacing w:line="560" w:lineRule="exact"/>
        <w:ind w:firstLine="600"/>
        <w:rPr>
          <w:rFonts w:ascii="仿宋" w:eastAsia="仿宋" w:hAnsi="仿宋"/>
          <w:color w:val="222A35" w:themeColor="text2" w:themeShade="80"/>
          <w:sz w:val="32"/>
          <w:szCs w:val="32"/>
        </w:rPr>
      </w:pPr>
      <w:r w:rsidRPr="00CE56C4">
        <w:rPr>
          <w:rFonts w:ascii="仿宋" w:eastAsia="仿宋" w:hAnsi="仿宋" w:cs="仿宋_GB2312" w:hint="eastAsia"/>
          <w:color w:val="222A35" w:themeColor="text2" w:themeShade="80"/>
          <w:sz w:val="32"/>
          <w:szCs w:val="32"/>
        </w:rPr>
        <w:t>三亚中潜户外运动有限公司。</w:t>
      </w:r>
    </w:p>
    <w:p w:rsidR="00B60E73" w:rsidRDefault="00B60E73">
      <w:pPr>
        <w:widowControl/>
        <w:jc w:val="left"/>
        <w:rPr>
          <w:rFonts w:ascii="方正小标宋简体" w:eastAsia="方正小标宋简体" w:hAnsi="宋体" w:cs="宋体"/>
          <w:bCs/>
          <w:color w:val="222A35" w:themeColor="text2" w:themeShade="80"/>
          <w:sz w:val="28"/>
          <w:szCs w:val="44"/>
        </w:rPr>
      </w:pPr>
      <w:r>
        <w:rPr>
          <w:rFonts w:ascii="方正小标宋简体" w:eastAsia="方正小标宋简体" w:hAnsi="宋体" w:cs="宋体"/>
          <w:bCs/>
          <w:color w:val="222A35" w:themeColor="text2" w:themeShade="80"/>
          <w:sz w:val="28"/>
          <w:szCs w:val="44"/>
        </w:rPr>
        <w:br w:type="page"/>
      </w:r>
    </w:p>
    <w:p w:rsidR="00D31EF7" w:rsidRPr="00B60E73" w:rsidRDefault="00D31EF7" w:rsidP="00B60E73">
      <w:pPr>
        <w:spacing w:line="560" w:lineRule="exact"/>
        <w:jc w:val="left"/>
        <w:rPr>
          <w:rFonts w:ascii="仿宋" w:eastAsia="仿宋" w:hAnsi="仿宋" w:cs="宋体"/>
          <w:bCs/>
          <w:color w:val="222A35" w:themeColor="text2" w:themeShade="80"/>
          <w:sz w:val="32"/>
          <w:szCs w:val="32"/>
        </w:rPr>
      </w:pPr>
      <w:r w:rsidRPr="00B60E73">
        <w:rPr>
          <w:rFonts w:ascii="仿宋" w:eastAsia="仿宋" w:hAnsi="仿宋" w:cs="宋体"/>
          <w:bCs/>
          <w:color w:val="222A35" w:themeColor="text2" w:themeShade="80"/>
          <w:sz w:val="32"/>
          <w:szCs w:val="32"/>
        </w:rPr>
        <w:lastRenderedPageBreak/>
        <w:t>决议附件六</w:t>
      </w:r>
    </w:p>
    <w:p w:rsidR="00D31EF7" w:rsidRDefault="00D31EF7" w:rsidP="00B60E73">
      <w:pPr>
        <w:spacing w:line="560" w:lineRule="exact"/>
        <w:jc w:val="center"/>
        <w:rPr>
          <w:rFonts w:ascii="方正小标宋简体" w:eastAsia="方正小标宋简体" w:hAnsi="宋体"/>
          <w:bCs/>
          <w:color w:val="222A35" w:themeColor="text2" w:themeShade="80"/>
          <w:sz w:val="44"/>
          <w:szCs w:val="44"/>
        </w:rPr>
      </w:pPr>
    </w:p>
    <w:p w:rsidR="00D31EF7" w:rsidRPr="00B60E73" w:rsidRDefault="00D31EF7" w:rsidP="00B60E73">
      <w:pPr>
        <w:spacing w:line="560" w:lineRule="exact"/>
        <w:jc w:val="center"/>
        <w:rPr>
          <w:rFonts w:ascii="方正小标宋简体" w:eastAsia="方正小标宋简体" w:hAnsi="宋体"/>
          <w:bCs/>
          <w:color w:val="222A35" w:themeColor="text2" w:themeShade="80"/>
          <w:sz w:val="44"/>
          <w:szCs w:val="44"/>
        </w:rPr>
      </w:pPr>
      <w:r w:rsidRPr="00B60E73">
        <w:rPr>
          <w:rFonts w:ascii="方正小标宋简体" w:eastAsia="方正小标宋简体" w:hAnsi="宋体" w:hint="eastAsia"/>
          <w:bCs/>
          <w:color w:val="222A35" w:themeColor="text2" w:themeShade="80"/>
          <w:w w:val="97"/>
          <w:sz w:val="44"/>
          <w:szCs w:val="44"/>
        </w:rPr>
        <w:t>水库大坝水下工程技术专业委员会</w:t>
      </w:r>
    </w:p>
    <w:p w:rsidR="00D31EF7" w:rsidRPr="00B60E73" w:rsidRDefault="00D31EF7" w:rsidP="00B60E73">
      <w:pPr>
        <w:spacing w:line="560" w:lineRule="exact"/>
        <w:jc w:val="center"/>
        <w:rPr>
          <w:rFonts w:ascii="方正小标宋简体" w:eastAsia="方正小标宋简体" w:hAnsi="宋体"/>
          <w:bCs/>
          <w:color w:val="222A35" w:themeColor="text2" w:themeShade="80"/>
          <w:sz w:val="44"/>
          <w:szCs w:val="44"/>
        </w:rPr>
      </w:pPr>
      <w:r w:rsidRPr="00B60E73">
        <w:rPr>
          <w:rFonts w:ascii="方正小标宋简体" w:eastAsia="方正小标宋简体" w:hAnsi="宋体" w:hint="eastAsia"/>
          <w:bCs/>
          <w:color w:val="222A35" w:themeColor="text2" w:themeShade="80"/>
          <w:sz w:val="44"/>
          <w:szCs w:val="44"/>
        </w:rPr>
        <w:t>可行性工作方案</w:t>
      </w:r>
    </w:p>
    <w:p w:rsidR="00D31EF7" w:rsidRPr="00B60E73" w:rsidRDefault="00D31EF7" w:rsidP="00B60E73">
      <w:pPr>
        <w:spacing w:line="560" w:lineRule="exact"/>
        <w:ind w:firstLineChars="196" w:firstLine="866"/>
        <w:rPr>
          <w:rFonts w:ascii="仿宋" w:eastAsia="仿宋" w:hAnsi="仿宋"/>
          <w:b/>
          <w:bCs/>
          <w:color w:val="222A35" w:themeColor="text2" w:themeShade="80"/>
          <w:sz w:val="44"/>
          <w:szCs w:val="44"/>
        </w:rPr>
      </w:pPr>
    </w:p>
    <w:p w:rsidR="00D31EF7" w:rsidRPr="00CE56C4" w:rsidRDefault="00D31EF7" w:rsidP="00B60E73">
      <w:pPr>
        <w:spacing w:line="540" w:lineRule="exact"/>
        <w:ind w:firstLineChars="200" w:firstLine="643"/>
        <w:rPr>
          <w:rFonts w:ascii="仿宋" w:eastAsia="仿宋" w:hAnsi="仿宋"/>
          <w:color w:val="222A35" w:themeColor="text2" w:themeShade="80"/>
          <w:sz w:val="32"/>
          <w:szCs w:val="32"/>
        </w:rPr>
      </w:pPr>
      <w:r w:rsidRPr="00CE56C4">
        <w:rPr>
          <w:rFonts w:ascii="仿宋" w:eastAsia="仿宋" w:hAnsi="仿宋" w:hint="eastAsia"/>
          <w:b/>
          <w:bCs/>
          <w:color w:val="222A35" w:themeColor="text2" w:themeShade="80"/>
          <w:sz w:val="32"/>
          <w:szCs w:val="32"/>
        </w:rPr>
        <w:t>成立背景：</w:t>
      </w:r>
      <w:r w:rsidRPr="00CE56C4">
        <w:rPr>
          <w:rFonts w:ascii="仿宋" w:eastAsia="仿宋" w:hAnsi="仿宋" w:hint="eastAsia"/>
          <w:color w:val="222A35" w:themeColor="text2" w:themeShade="80"/>
          <w:sz w:val="32"/>
          <w:szCs w:val="32"/>
        </w:rPr>
        <w:t>根据国家行业主管部门统计，我国水利水电行业各个时期建设并投入运行的各种类型的水库大坝约有9.6万余座。自三峡水利枢纽工程开工以来，我国水利水电工程进入了一个开发和建设的高峰期，数百座高坝大库正在建设形成并陆续投入运行使用。目前我国已是世界上高坝大库最多的国家。水库大坝（发电、防洪、灌溉、饮水等）给我国国民经济发展带来极大推动的同时，其安全运行管理工作也越来越受到国家领导和相关行业主管部门的高度重视，一旦水库大坝垮坝溃坝，则给国家和人民群众的危害将十分严重。据官方统计，我国目前投入运行的水库大坝中，属病险库坝的就有约3万余座，还有一些刚建成投入运行不久的百米级以上的高坝，也陆续出现了这样那样的水下病害，令管理者和设计单位头疼不已。对于这样一些病险水库大坝的治理，大多都需要进行水下检测、修复施工等一系列水下作业来完成，未来市场十分巨大。</w:t>
      </w:r>
    </w:p>
    <w:p w:rsidR="00D31EF7" w:rsidRPr="00CE56C4" w:rsidRDefault="00D31EF7" w:rsidP="00B60E73">
      <w:pPr>
        <w:spacing w:line="54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由于水库大坝建筑物结构复杂，专业性非常强，并且水库大坝所处的地理环境（高山峡谷、高海拔、寒冷等）、水环境（能见度、流速等）、交通环境（不通航主、陆路狭窄、大型装备难以运输等）与海洋环境有很大的区别，许多在海洋环境适用的水下作业技术引入到水库大坝水下环境后，存在着许多不</w:t>
      </w:r>
      <w:r w:rsidRPr="00CE56C4">
        <w:rPr>
          <w:rFonts w:ascii="仿宋" w:eastAsia="仿宋" w:hAnsi="仿宋" w:hint="eastAsia"/>
          <w:color w:val="222A35" w:themeColor="text2" w:themeShade="80"/>
          <w:sz w:val="32"/>
          <w:szCs w:val="32"/>
        </w:rPr>
        <w:lastRenderedPageBreak/>
        <w:t>适用的问题，需要有针对性的开展潜水打捞技术的学术交流研究。又鉴于我国水库大坝的数量繁多、分布很广、大坝的病害种类多且复杂，安全问题密切关系到国计民生，以往该领域的潜水及打捞技术管理相对粗放，水下作业安全问题时有发生，为更好的承担和履行行业的社会责任，推动和规范水库大坝领域潜水打捞技术创新与服务</w:t>
      </w:r>
      <w:r>
        <w:rPr>
          <w:rFonts w:ascii="仿宋" w:eastAsia="仿宋" w:hAnsi="仿宋" w:hint="eastAsia"/>
          <w:color w:val="222A35" w:themeColor="text2" w:themeShade="80"/>
          <w:sz w:val="32"/>
          <w:szCs w:val="32"/>
        </w:rPr>
        <w:t>，行业协会很有必要通过设立“水库大坝水下工程技术专业委员会”，</w:t>
      </w:r>
      <w:r w:rsidRPr="00CE56C4">
        <w:rPr>
          <w:rFonts w:ascii="仿宋" w:eastAsia="仿宋" w:hAnsi="仿宋" w:hint="eastAsia"/>
          <w:color w:val="222A35" w:themeColor="text2" w:themeShade="80"/>
          <w:sz w:val="32"/>
          <w:szCs w:val="32"/>
        </w:rPr>
        <w:t>协助行业规范管理我国水利水电行业水库大坝的潜水打捞等相关技术问题，以保障水下作业的安全、有序、规范开展。</w:t>
      </w:r>
    </w:p>
    <w:p w:rsidR="00D31EF7" w:rsidRPr="00CE56C4" w:rsidRDefault="00D31EF7" w:rsidP="00B60E73">
      <w:pPr>
        <w:spacing w:line="540" w:lineRule="exact"/>
        <w:ind w:firstLineChars="200" w:firstLine="643"/>
        <w:rPr>
          <w:rFonts w:ascii="仿宋" w:eastAsia="仿宋" w:hAnsi="仿宋"/>
          <w:color w:val="222A35" w:themeColor="text2" w:themeShade="80"/>
          <w:sz w:val="32"/>
          <w:szCs w:val="32"/>
        </w:rPr>
      </w:pPr>
      <w:r w:rsidRPr="00CE56C4">
        <w:rPr>
          <w:rFonts w:ascii="仿宋" w:eastAsia="仿宋" w:hAnsi="仿宋" w:hint="eastAsia"/>
          <w:b/>
          <w:bCs/>
          <w:color w:val="222A35" w:themeColor="text2" w:themeShade="80"/>
          <w:sz w:val="32"/>
          <w:szCs w:val="32"/>
        </w:rPr>
        <w:t>依托单位：</w:t>
      </w:r>
      <w:r w:rsidRPr="00CE56C4">
        <w:rPr>
          <w:rFonts w:ascii="仿宋" w:eastAsia="仿宋" w:hAnsi="仿宋" w:hint="eastAsia"/>
          <w:color w:val="222A35" w:themeColor="text2" w:themeShade="80"/>
          <w:sz w:val="32"/>
          <w:szCs w:val="32"/>
        </w:rPr>
        <w:t>杭州华能工程安全科技股份有限公司</w:t>
      </w:r>
    </w:p>
    <w:p w:rsidR="00D31EF7" w:rsidRPr="00CE56C4" w:rsidRDefault="00D31EF7" w:rsidP="00B60E73">
      <w:pPr>
        <w:spacing w:line="540" w:lineRule="exact"/>
        <w:ind w:firstLineChars="200" w:firstLine="643"/>
        <w:rPr>
          <w:rFonts w:ascii="仿宋" w:eastAsia="仿宋" w:hAnsi="仿宋"/>
          <w:b/>
          <w:bCs/>
          <w:color w:val="222A35" w:themeColor="text2" w:themeShade="80"/>
          <w:sz w:val="32"/>
          <w:szCs w:val="32"/>
        </w:rPr>
      </w:pPr>
      <w:r w:rsidRPr="00CE56C4">
        <w:rPr>
          <w:rFonts w:ascii="仿宋" w:eastAsia="仿宋" w:hAnsi="仿宋" w:hint="eastAsia"/>
          <w:b/>
          <w:bCs/>
          <w:color w:val="222A35" w:themeColor="text2" w:themeShade="80"/>
          <w:sz w:val="32"/>
          <w:szCs w:val="32"/>
        </w:rPr>
        <w:t>工作方案：</w:t>
      </w:r>
    </w:p>
    <w:p w:rsidR="00D31EF7" w:rsidRPr="00CE56C4" w:rsidRDefault="00D31EF7" w:rsidP="00B60E73">
      <w:pPr>
        <w:spacing w:line="540" w:lineRule="exact"/>
        <w:ind w:firstLineChars="200" w:firstLine="643"/>
        <w:rPr>
          <w:rFonts w:ascii="仿宋" w:eastAsia="仿宋" w:hAnsi="仿宋"/>
          <w:b/>
          <w:bCs/>
          <w:color w:val="222A35" w:themeColor="text2" w:themeShade="80"/>
          <w:sz w:val="32"/>
          <w:szCs w:val="32"/>
        </w:rPr>
      </w:pPr>
      <w:r w:rsidRPr="00CE56C4">
        <w:rPr>
          <w:rFonts w:ascii="仿宋" w:eastAsia="仿宋" w:hAnsi="仿宋" w:hint="eastAsia"/>
          <w:b/>
          <w:bCs/>
          <w:color w:val="222A35" w:themeColor="text2" w:themeShade="80"/>
          <w:sz w:val="32"/>
          <w:szCs w:val="32"/>
        </w:rPr>
        <w:t>一</w:t>
      </w:r>
      <w:r w:rsidRPr="00CE56C4">
        <w:rPr>
          <w:rFonts w:ascii="仿宋" w:eastAsia="仿宋" w:hAnsi="仿宋"/>
          <w:b/>
          <w:bCs/>
          <w:color w:val="222A35" w:themeColor="text2" w:themeShade="80"/>
          <w:sz w:val="32"/>
          <w:szCs w:val="32"/>
        </w:rPr>
        <w:t>、</w:t>
      </w:r>
      <w:r w:rsidRPr="00CE56C4">
        <w:rPr>
          <w:rFonts w:ascii="仿宋" w:eastAsia="仿宋" w:hAnsi="仿宋" w:hint="eastAsia"/>
          <w:b/>
          <w:bCs/>
          <w:color w:val="222A35" w:themeColor="text2" w:themeShade="80"/>
          <w:sz w:val="32"/>
          <w:szCs w:val="32"/>
        </w:rPr>
        <w:t>走访调研相关单位，在调研基础上完成调研报告（可行或不可行报告）</w:t>
      </w:r>
    </w:p>
    <w:p w:rsidR="00D31EF7" w:rsidRPr="00CE56C4" w:rsidRDefault="00D31EF7" w:rsidP="00B60E73">
      <w:pPr>
        <w:spacing w:line="540" w:lineRule="exact"/>
        <w:ind w:firstLineChars="200" w:firstLine="643"/>
        <w:rPr>
          <w:rFonts w:ascii="仿宋" w:eastAsia="仿宋" w:hAnsi="仿宋"/>
          <w:b/>
          <w:bCs/>
          <w:color w:val="222A35" w:themeColor="text2" w:themeShade="80"/>
          <w:sz w:val="32"/>
          <w:szCs w:val="32"/>
        </w:rPr>
      </w:pPr>
      <w:r w:rsidRPr="00CE56C4">
        <w:rPr>
          <w:rFonts w:ascii="仿宋" w:eastAsia="仿宋" w:hAnsi="仿宋" w:hint="eastAsia"/>
          <w:b/>
          <w:bCs/>
          <w:color w:val="222A35" w:themeColor="text2" w:themeShade="80"/>
          <w:sz w:val="32"/>
          <w:szCs w:val="32"/>
        </w:rPr>
        <w:t>二</w:t>
      </w:r>
      <w:r w:rsidRPr="00CE56C4">
        <w:rPr>
          <w:rFonts w:ascii="仿宋" w:eastAsia="仿宋" w:hAnsi="仿宋"/>
          <w:b/>
          <w:bCs/>
          <w:color w:val="222A35" w:themeColor="text2" w:themeShade="80"/>
          <w:sz w:val="32"/>
          <w:szCs w:val="32"/>
        </w:rPr>
        <w:t>、</w:t>
      </w:r>
      <w:r w:rsidRPr="00CE56C4">
        <w:rPr>
          <w:rFonts w:ascii="仿宋" w:eastAsia="仿宋" w:hAnsi="仿宋" w:hint="eastAsia"/>
          <w:b/>
          <w:bCs/>
          <w:color w:val="222A35" w:themeColor="text2" w:themeShade="80"/>
          <w:sz w:val="32"/>
          <w:szCs w:val="32"/>
        </w:rPr>
        <w:t>召开专家会议论证调研报告</w:t>
      </w:r>
    </w:p>
    <w:p w:rsidR="00D31EF7" w:rsidRPr="00CE56C4" w:rsidRDefault="00D31EF7" w:rsidP="00B60E73">
      <w:pPr>
        <w:spacing w:line="540" w:lineRule="exact"/>
        <w:ind w:firstLineChars="200" w:firstLine="643"/>
        <w:rPr>
          <w:rFonts w:ascii="仿宋" w:eastAsia="仿宋" w:hAnsi="仿宋"/>
          <w:b/>
          <w:bCs/>
          <w:color w:val="222A35" w:themeColor="text2" w:themeShade="80"/>
          <w:sz w:val="32"/>
          <w:szCs w:val="32"/>
        </w:rPr>
      </w:pPr>
      <w:r w:rsidRPr="00CE56C4">
        <w:rPr>
          <w:rFonts w:ascii="仿宋" w:eastAsia="仿宋" w:hAnsi="仿宋" w:hint="eastAsia"/>
          <w:b/>
          <w:bCs/>
          <w:color w:val="222A35" w:themeColor="text2" w:themeShade="80"/>
          <w:sz w:val="32"/>
          <w:szCs w:val="32"/>
        </w:rPr>
        <w:t>三</w:t>
      </w:r>
      <w:r w:rsidRPr="00CE56C4">
        <w:rPr>
          <w:rFonts w:ascii="仿宋" w:eastAsia="仿宋" w:hAnsi="仿宋"/>
          <w:b/>
          <w:bCs/>
          <w:color w:val="222A35" w:themeColor="text2" w:themeShade="80"/>
          <w:sz w:val="32"/>
          <w:szCs w:val="32"/>
        </w:rPr>
        <w:t>、</w:t>
      </w:r>
      <w:r w:rsidRPr="00CE56C4">
        <w:rPr>
          <w:rFonts w:ascii="仿宋" w:eastAsia="仿宋" w:hAnsi="仿宋" w:hint="eastAsia"/>
          <w:b/>
          <w:bCs/>
          <w:color w:val="222A35" w:themeColor="text2" w:themeShade="80"/>
          <w:sz w:val="32"/>
          <w:szCs w:val="32"/>
        </w:rPr>
        <w:t>具体安排</w:t>
      </w:r>
    </w:p>
    <w:p w:rsidR="00D31EF7" w:rsidRPr="00CE56C4" w:rsidRDefault="00D31EF7" w:rsidP="00B60E73">
      <w:pPr>
        <w:spacing w:line="540" w:lineRule="exact"/>
        <w:ind w:firstLineChars="200" w:firstLine="640"/>
        <w:rPr>
          <w:rFonts w:ascii="仿宋" w:eastAsia="仿宋" w:hAnsi="仿宋"/>
          <w:b/>
          <w:bCs/>
          <w:color w:val="222A35" w:themeColor="text2" w:themeShade="80"/>
          <w:sz w:val="32"/>
          <w:szCs w:val="32"/>
        </w:rPr>
      </w:pPr>
      <w:r w:rsidRPr="00CE56C4">
        <w:rPr>
          <w:rFonts w:ascii="仿宋" w:eastAsia="仿宋" w:hAnsi="仿宋" w:hint="eastAsia"/>
          <w:color w:val="222A35" w:themeColor="text2" w:themeShade="80"/>
          <w:sz w:val="32"/>
          <w:szCs w:val="32"/>
        </w:rPr>
        <w:t>1、从协会专家库遴选专家组，分别参加调研和论证会议；</w:t>
      </w:r>
    </w:p>
    <w:p w:rsidR="00D31EF7" w:rsidRPr="00CE56C4" w:rsidRDefault="00D31EF7" w:rsidP="00B60E73">
      <w:pPr>
        <w:spacing w:line="540" w:lineRule="exact"/>
        <w:ind w:firstLineChars="200" w:firstLine="640"/>
        <w:rPr>
          <w:rFonts w:ascii="仿宋" w:eastAsia="仿宋" w:hAnsi="仿宋"/>
          <w:b/>
          <w:bCs/>
          <w:color w:val="222A35" w:themeColor="text2" w:themeShade="80"/>
          <w:sz w:val="32"/>
          <w:szCs w:val="32"/>
        </w:rPr>
      </w:pPr>
      <w:r w:rsidRPr="00CE56C4">
        <w:rPr>
          <w:rFonts w:ascii="仿宋" w:eastAsia="仿宋" w:hAnsi="仿宋" w:hint="eastAsia"/>
          <w:color w:val="222A35" w:themeColor="text2" w:themeShade="80"/>
          <w:sz w:val="32"/>
          <w:szCs w:val="32"/>
        </w:rPr>
        <w:t>2、2015年12月底前完成具体工作方案；</w:t>
      </w:r>
    </w:p>
    <w:p w:rsidR="00D31EF7" w:rsidRPr="00CE56C4" w:rsidRDefault="00D31EF7" w:rsidP="00B60E73">
      <w:pPr>
        <w:spacing w:line="540" w:lineRule="exact"/>
        <w:ind w:firstLineChars="200" w:firstLine="640"/>
        <w:rPr>
          <w:rFonts w:ascii="仿宋" w:eastAsia="仿宋" w:hAnsi="仿宋"/>
          <w:b/>
          <w:bCs/>
          <w:color w:val="222A35" w:themeColor="text2" w:themeShade="80"/>
          <w:sz w:val="32"/>
          <w:szCs w:val="32"/>
        </w:rPr>
      </w:pPr>
      <w:r w:rsidRPr="00CE56C4">
        <w:rPr>
          <w:rFonts w:ascii="仿宋" w:eastAsia="仿宋" w:hAnsi="仿宋" w:hint="eastAsia"/>
          <w:color w:val="222A35" w:themeColor="text2" w:themeShade="80"/>
          <w:sz w:val="32"/>
          <w:szCs w:val="32"/>
        </w:rPr>
        <w:t>3、调研工作至完成报告2016年一季度完成；</w:t>
      </w:r>
    </w:p>
    <w:p w:rsidR="00D31EF7" w:rsidRPr="00CE56C4" w:rsidRDefault="00D31EF7" w:rsidP="00B60E73">
      <w:pPr>
        <w:spacing w:line="540" w:lineRule="exact"/>
        <w:ind w:firstLineChars="200" w:firstLine="640"/>
        <w:rPr>
          <w:rFonts w:ascii="仿宋" w:eastAsia="仿宋" w:hAnsi="仿宋"/>
          <w:b/>
          <w:bCs/>
          <w:color w:val="222A35" w:themeColor="text2" w:themeShade="80"/>
          <w:sz w:val="32"/>
          <w:szCs w:val="32"/>
        </w:rPr>
      </w:pPr>
      <w:r w:rsidRPr="00CE56C4">
        <w:rPr>
          <w:rFonts w:ascii="仿宋" w:eastAsia="仿宋" w:hAnsi="仿宋" w:hint="eastAsia"/>
          <w:color w:val="222A35" w:themeColor="text2" w:themeShade="80"/>
          <w:sz w:val="32"/>
          <w:szCs w:val="32"/>
        </w:rPr>
        <w:t>4、专家论证会议于2016年4月份完成；</w:t>
      </w:r>
    </w:p>
    <w:p w:rsidR="00D31EF7" w:rsidRPr="00CE56C4" w:rsidRDefault="00D31EF7" w:rsidP="00B60E73">
      <w:pPr>
        <w:spacing w:line="540" w:lineRule="exact"/>
        <w:ind w:firstLineChars="200" w:firstLine="640"/>
        <w:rPr>
          <w:rFonts w:ascii="仿宋" w:eastAsia="仿宋" w:hAnsi="仿宋"/>
          <w:b/>
          <w:bCs/>
          <w:color w:val="222A35" w:themeColor="text2" w:themeShade="80"/>
          <w:sz w:val="32"/>
          <w:szCs w:val="32"/>
        </w:rPr>
      </w:pPr>
      <w:r w:rsidRPr="00CE56C4">
        <w:rPr>
          <w:rFonts w:ascii="仿宋" w:eastAsia="仿宋" w:hAnsi="仿宋" w:hint="eastAsia"/>
          <w:color w:val="222A35" w:themeColor="text2" w:themeShade="80"/>
          <w:sz w:val="32"/>
          <w:szCs w:val="32"/>
        </w:rPr>
        <w:t>5、可行性报告（如可行）和组建方案于 2016年5月份完成；</w:t>
      </w:r>
    </w:p>
    <w:p w:rsidR="00D31EF7" w:rsidRPr="00CE56C4" w:rsidRDefault="00D31EF7" w:rsidP="00B60E73">
      <w:pPr>
        <w:spacing w:line="540" w:lineRule="exact"/>
        <w:ind w:firstLineChars="200" w:firstLine="640"/>
        <w:rPr>
          <w:rFonts w:ascii="仿宋" w:eastAsia="仿宋" w:hAnsi="仿宋"/>
          <w:b/>
          <w:bCs/>
          <w:color w:val="222A35" w:themeColor="text2" w:themeShade="80"/>
          <w:sz w:val="32"/>
          <w:szCs w:val="32"/>
        </w:rPr>
      </w:pPr>
      <w:r w:rsidRPr="00CE56C4">
        <w:rPr>
          <w:rFonts w:ascii="仿宋" w:eastAsia="仿宋" w:hAnsi="仿宋" w:hint="eastAsia"/>
          <w:color w:val="222A35" w:themeColor="text2" w:themeShade="80"/>
          <w:sz w:val="32"/>
          <w:szCs w:val="32"/>
        </w:rPr>
        <w:t>6、2016年6</w:t>
      </w:r>
      <w:r>
        <w:rPr>
          <w:rFonts w:ascii="仿宋" w:eastAsia="仿宋" w:hAnsi="仿宋" w:hint="eastAsia"/>
          <w:color w:val="222A35" w:themeColor="text2" w:themeShade="80"/>
          <w:sz w:val="32"/>
          <w:szCs w:val="32"/>
        </w:rPr>
        <w:t>月份在协会二届五</w:t>
      </w:r>
      <w:r w:rsidRPr="00CE56C4">
        <w:rPr>
          <w:rFonts w:ascii="仿宋" w:eastAsia="仿宋" w:hAnsi="仿宋" w:hint="eastAsia"/>
          <w:color w:val="222A35" w:themeColor="text2" w:themeShade="80"/>
          <w:sz w:val="32"/>
          <w:szCs w:val="32"/>
        </w:rPr>
        <w:t>次常务理事会审议通过。</w:t>
      </w:r>
    </w:p>
    <w:p w:rsidR="00D31EF7" w:rsidRPr="00CE56C4" w:rsidRDefault="00D31EF7" w:rsidP="00B60E73">
      <w:pPr>
        <w:widowControl/>
        <w:spacing w:line="560" w:lineRule="exact"/>
        <w:jc w:val="left"/>
        <w:rPr>
          <w:color w:val="222A35" w:themeColor="text2" w:themeShade="80"/>
        </w:rPr>
      </w:pPr>
      <w:r w:rsidRPr="00CE56C4">
        <w:rPr>
          <w:color w:val="222A35" w:themeColor="text2" w:themeShade="80"/>
        </w:rPr>
        <w:br w:type="page"/>
      </w:r>
    </w:p>
    <w:p w:rsidR="00D31EF7" w:rsidRPr="00B60E73" w:rsidRDefault="00D31EF7" w:rsidP="00B60E73">
      <w:pPr>
        <w:spacing w:line="560" w:lineRule="exact"/>
        <w:jc w:val="left"/>
        <w:rPr>
          <w:rFonts w:ascii="仿宋" w:eastAsia="仿宋" w:hAnsi="仿宋" w:cs="宋体"/>
          <w:bCs/>
          <w:color w:val="222A35" w:themeColor="text2" w:themeShade="80"/>
          <w:sz w:val="32"/>
          <w:szCs w:val="32"/>
        </w:rPr>
      </w:pPr>
      <w:r w:rsidRPr="00B60E73">
        <w:rPr>
          <w:rFonts w:ascii="仿宋" w:eastAsia="仿宋" w:hAnsi="仿宋" w:cs="宋体"/>
          <w:bCs/>
          <w:color w:val="222A35" w:themeColor="text2" w:themeShade="80"/>
          <w:sz w:val="32"/>
          <w:szCs w:val="32"/>
        </w:rPr>
        <w:lastRenderedPageBreak/>
        <w:t>决议附件七</w:t>
      </w:r>
    </w:p>
    <w:p w:rsidR="00D31EF7" w:rsidRDefault="00D31EF7" w:rsidP="00B60E73">
      <w:pPr>
        <w:widowControl/>
        <w:spacing w:line="560" w:lineRule="exact"/>
        <w:jc w:val="left"/>
        <w:rPr>
          <w:rFonts w:ascii="方正小标宋简体" w:eastAsia="方正小标宋简体"/>
          <w:bCs/>
          <w:color w:val="222A35" w:themeColor="text2" w:themeShade="80"/>
          <w:sz w:val="44"/>
          <w:szCs w:val="44"/>
        </w:rPr>
      </w:pPr>
    </w:p>
    <w:p w:rsidR="00D31EF7" w:rsidRPr="00B60E73" w:rsidRDefault="00D31EF7" w:rsidP="00B60E73">
      <w:pPr>
        <w:widowControl/>
        <w:spacing w:line="560" w:lineRule="exact"/>
        <w:jc w:val="center"/>
        <w:rPr>
          <w:color w:val="222A35" w:themeColor="text2" w:themeShade="80"/>
          <w:sz w:val="44"/>
          <w:szCs w:val="44"/>
        </w:rPr>
      </w:pPr>
      <w:r w:rsidRPr="00B60E73">
        <w:rPr>
          <w:rFonts w:ascii="方正小标宋简体" w:eastAsia="方正小标宋简体" w:hint="eastAsia"/>
          <w:bCs/>
          <w:color w:val="222A35" w:themeColor="text2" w:themeShade="80"/>
          <w:sz w:val="44"/>
          <w:szCs w:val="44"/>
        </w:rPr>
        <w:t>关于分支机构负责人调整的决议</w:t>
      </w:r>
    </w:p>
    <w:p w:rsidR="00D31EF7" w:rsidRDefault="00D31EF7" w:rsidP="00B60E73">
      <w:pPr>
        <w:spacing w:line="560" w:lineRule="exact"/>
        <w:ind w:firstLineChars="200" w:firstLine="600"/>
        <w:rPr>
          <w:rFonts w:ascii="仿宋_GB2312" w:eastAsia="仿宋_GB2312" w:hAnsi="宋体" w:cs="宋体"/>
          <w:color w:val="222A35" w:themeColor="text2" w:themeShade="80"/>
          <w:kern w:val="0"/>
          <w:sz w:val="30"/>
          <w:szCs w:val="30"/>
        </w:rPr>
      </w:pPr>
    </w:p>
    <w:p w:rsidR="00D31EF7" w:rsidRDefault="00D31EF7" w:rsidP="00B60E73">
      <w:pPr>
        <w:spacing w:line="560" w:lineRule="exact"/>
        <w:ind w:firstLineChars="200" w:firstLine="600"/>
        <w:rPr>
          <w:rFonts w:ascii="仿宋" w:eastAsia="仿宋" w:hAnsi="仿宋"/>
          <w:sz w:val="32"/>
          <w:szCs w:val="32"/>
        </w:rPr>
      </w:pPr>
      <w:r w:rsidRPr="00CE56C4">
        <w:rPr>
          <w:rFonts w:ascii="仿宋_GB2312" w:eastAsia="仿宋_GB2312" w:hAnsi="宋体" w:cs="宋体" w:hint="eastAsia"/>
          <w:color w:val="222A35" w:themeColor="text2" w:themeShade="80"/>
          <w:kern w:val="0"/>
          <w:sz w:val="30"/>
          <w:szCs w:val="30"/>
        </w:rPr>
        <w:t>为使专委会负责人选更有利于专委会工作的开展，</w:t>
      </w:r>
      <w:r w:rsidRPr="00CE56C4">
        <w:rPr>
          <w:rFonts w:ascii="仿宋_GB2312" w:eastAsia="仿宋_GB2312" w:hAnsi="宋体" w:cs="宋体"/>
          <w:color w:val="222A35" w:themeColor="text2" w:themeShade="80"/>
          <w:kern w:val="0"/>
          <w:sz w:val="30"/>
          <w:szCs w:val="30"/>
        </w:rPr>
        <w:t>经</w:t>
      </w:r>
      <w:r>
        <w:rPr>
          <w:rFonts w:ascii="仿宋_GB2312" w:eastAsia="仿宋_GB2312" w:hAnsi="宋体" w:cs="宋体"/>
          <w:color w:val="222A35" w:themeColor="text2" w:themeShade="80"/>
          <w:kern w:val="0"/>
          <w:sz w:val="30"/>
          <w:szCs w:val="30"/>
        </w:rPr>
        <w:t>会议审议，同意</w:t>
      </w:r>
      <w:r w:rsidRPr="00CE56C4">
        <w:rPr>
          <w:rFonts w:ascii="仿宋_GB2312" w:eastAsia="仿宋_GB2312" w:hAnsi="宋体" w:cs="宋体" w:hint="eastAsia"/>
          <w:color w:val="222A35" w:themeColor="text2" w:themeShade="80"/>
          <w:kern w:val="0"/>
          <w:sz w:val="30"/>
          <w:szCs w:val="30"/>
        </w:rPr>
        <w:t>调整</w:t>
      </w:r>
      <w:r w:rsidRPr="00CE56C4">
        <w:rPr>
          <w:rFonts w:ascii="仿宋_GB2312" w:eastAsia="仿宋_GB2312" w:hAnsi="宋体" w:cs="宋体" w:hint="eastAsia"/>
          <w:b/>
          <w:color w:val="222A35" w:themeColor="text2" w:themeShade="80"/>
          <w:kern w:val="0"/>
          <w:sz w:val="30"/>
          <w:szCs w:val="30"/>
        </w:rPr>
        <w:t>水下应急救援专业委员会</w:t>
      </w:r>
      <w:r w:rsidRPr="00CE56C4">
        <w:rPr>
          <w:rFonts w:ascii="仿宋_GB2312" w:eastAsia="仿宋_GB2312" w:hAnsi="宋体" w:cs="宋体" w:hint="eastAsia"/>
          <w:color w:val="222A35" w:themeColor="text2" w:themeShade="80"/>
          <w:kern w:val="0"/>
          <w:sz w:val="30"/>
          <w:szCs w:val="30"/>
        </w:rPr>
        <w:t>主要负责人人选</w:t>
      </w:r>
      <w:r>
        <w:rPr>
          <w:rFonts w:ascii="仿宋_GB2312" w:eastAsia="仿宋_GB2312" w:hAnsi="宋体" w:cs="宋体" w:hint="eastAsia"/>
          <w:color w:val="222A35" w:themeColor="text2" w:themeShade="80"/>
          <w:kern w:val="0"/>
          <w:sz w:val="30"/>
          <w:szCs w:val="30"/>
        </w:rPr>
        <w:t>。</w:t>
      </w:r>
      <w:r w:rsidRPr="00A84DBC">
        <w:rPr>
          <w:rFonts w:ascii="仿宋" w:eastAsia="仿宋" w:hAnsi="仿宋" w:hint="eastAsia"/>
          <w:sz w:val="32"/>
          <w:szCs w:val="32"/>
        </w:rPr>
        <w:t>宋家慧理事长不再兼任水下应急救援专业委员会主任委员，由该专委会原常务副主任委员宋立崧担任主任委员，原副主任委员熊志强担任常务副主任委员。其他人选不变。</w:t>
      </w:r>
    </w:p>
    <w:p w:rsidR="00D31EF7" w:rsidRPr="00CE56C4" w:rsidRDefault="00D31EF7" w:rsidP="00B60E73">
      <w:pPr>
        <w:spacing w:line="560" w:lineRule="exact"/>
        <w:ind w:firstLineChars="200" w:firstLine="600"/>
        <w:rPr>
          <w:rFonts w:ascii="仿宋_GB2312" w:eastAsia="仿宋_GB2312"/>
          <w:color w:val="222A35" w:themeColor="text2" w:themeShade="80"/>
          <w:sz w:val="30"/>
          <w:szCs w:val="30"/>
        </w:rPr>
      </w:pPr>
    </w:p>
    <w:p w:rsidR="00B60E73" w:rsidRDefault="00B60E73">
      <w:pPr>
        <w:widowControl/>
        <w:jc w:val="left"/>
        <w:rPr>
          <w:rFonts w:ascii="方正小标宋简体" w:eastAsia="方正小标宋简体" w:hAnsi="宋体" w:cs="宋体"/>
          <w:bCs/>
          <w:color w:val="222A35" w:themeColor="text2" w:themeShade="80"/>
          <w:sz w:val="28"/>
          <w:szCs w:val="44"/>
        </w:rPr>
      </w:pPr>
      <w:r>
        <w:rPr>
          <w:rFonts w:ascii="方正小标宋简体" w:eastAsia="方正小标宋简体" w:hAnsi="宋体" w:cs="宋体"/>
          <w:bCs/>
          <w:color w:val="222A35" w:themeColor="text2" w:themeShade="80"/>
          <w:sz w:val="28"/>
          <w:szCs w:val="44"/>
        </w:rPr>
        <w:br w:type="page"/>
      </w:r>
    </w:p>
    <w:p w:rsidR="00D31EF7" w:rsidRPr="00B60E73" w:rsidRDefault="00D31EF7" w:rsidP="00B60E73">
      <w:pPr>
        <w:spacing w:line="560" w:lineRule="exact"/>
        <w:jc w:val="left"/>
        <w:rPr>
          <w:rFonts w:ascii="仿宋" w:eastAsia="仿宋" w:hAnsi="仿宋" w:cs="宋体"/>
          <w:bCs/>
          <w:color w:val="222A35" w:themeColor="text2" w:themeShade="80"/>
          <w:sz w:val="32"/>
          <w:szCs w:val="32"/>
        </w:rPr>
      </w:pPr>
      <w:r w:rsidRPr="00B60E73">
        <w:rPr>
          <w:rFonts w:ascii="仿宋" w:eastAsia="仿宋" w:hAnsi="仿宋" w:cs="宋体"/>
          <w:bCs/>
          <w:color w:val="222A35" w:themeColor="text2" w:themeShade="80"/>
          <w:sz w:val="32"/>
          <w:szCs w:val="32"/>
        </w:rPr>
        <w:lastRenderedPageBreak/>
        <w:t>决议附件八</w:t>
      </w:r>
    </w:p>
    <w:p w:rsidR="00D31EF7" w:rsidRPr="00C66ED2" w:rsidRDefault="00D31EF7" w:rsidP="00B60E73">
      <w:pPr>
        <w:spacing w:line="560" w:lineRule="exact"/>
        <w:jc w:val="left"/>
        <w:rPr>
          <w:rFonts w:ascii="方正小标宋简体" w:eastAsia="方正小标宋简体" w:hAnsi="宋体" w:cs="宋体"/>
          <w:bCs/>
          <w:color w:val="222A35" w:themeColor="text2" w:themeShade="80"/>
          <w:sz w:val="28"/>
          <w:szCs w:val="44"/>
        </w:rPr>
      </w:pPr>
    </w:p>
    <w:p w:rsidR="00D31EF7" w:rsidRPr="00B60E73" w:rsidRDefault="00D31EF7" w:rsidP="00B60E73">
      <w:pPr>
        <w:spacing w:line="560" w:lineRule="exact"/>
        <w:jc w:val="center"/>
        <w:rPr>
          <w:rFonts w:ascii="方正小标宋简体" w:eastAsia="方正小标宋简体" w:hAnsi="华文中宋" w:cs="Times New Roman"/>
          <w:color w:val="222A35" w:themeColor="text2" w:themeShade="80"/>
          <w:sz w:val="44"/>
          <w:szCs w:val="44"/>
        </w:rPr>
      </w:pPr>
      <w:bookmarkStart w:id="1" w:name="_Toc433374620"/>
      <w:r w:rsidRPr="00B60E73">
        <w:rPr>
          <w:rFonts w:ascii="方正小标宋简体" w:eastAsia="方正小标宋简体" w:hAnsi="华文中宋" w:hint="eastAsia"/>
          <w:color w:val="222A35" w:themeColor="text2" w:themeShade="80"/>
          <w:sz w:val="44"/>
          <w:szCs w:val="44"/>
        </w:rPr>
        <w:t>中国潜水打捞行业协会</w:t>
      </w:r>
    </w:p>
    <w:p w:rsidR="00D31EF7" w:rsidRPr="00B60E73" w:rsidRDefault="00D31EF7" w:rsidP="00B60E73">
      <w:pPr>
        <w:spacing w:line="560" w:lineRule="exact"/>
        <w:jc w:val="center"/>
        <w:rPr>
          <w:rFonts w:ascii="华文中宋" w:hAnsi="华文中宋"/>
          <w:b/>
          <w:color w:val="222A35" w:themeColor="text2" w:themeShade="80"/>
          <w:sz w:val="44"/>
          <w:szCs w:val="44"/>
        </w:rPr>
      </w:pPr>
      <w:r w:rsidRPr="00B60E73">
        <w:rPr>
          <w:rFonts w:ascii="方正小标宋简体" w:eastAsia="方正小标宋简体" w:hAnsi="华文中宋" w:hint="eastAsia"/>
          <w:color w:val="222A35" w:themeColor="text2" w:themeShade="80"/>
          <w:sz w:val="44"/>
          <w:szCs w:val="44"/>
        </w:rPr>
        <w:t>潜水自律管理办法</w:t>
      </w:r>
    </w:p>
    <w:p w:rsidR="00D31EF7" w:rsidRPr="00CE56C4" w:rsidRDefault="00D31EF7" w:rsidP="00CA23D6">
      <w:pPr>
        <w:spacing w:line="560" w:lineRule="exact"/>
        <w:rPr>
          <w:rFonts w:ascii="华文中宋" w:hAnsi="华文中宋"/>
          <w:b/>
          <w:color w:val="222A35" w:themeColor="text2" w:themeShade="80"/>
          <w:sz w:val="24"/>
          <w:szCs w:val="24"/>
        </w:rPr>
      </w:pPr>
    </w:p>
    <w:p w:rsidR="00D31EF7" w:rsidRPr="00CE56C4" w:rsidRDefault="00D31EF7" w:rsidP="00B60E73">
      <w:pPr>
        <w:pStyle w:val="a3"/>
        <w:numPr>
          <w:ilvl w:val="0"/>
          <w:numId w:val="31"/>
        </w:numPr>
        <w:spacing w:line="560" w:lineRule="exact"/>
        <w:ind w:firstLineChars="0"/>
        <w:jc w:val="center"/>
        <w:outlineLvl w:val="5"/>
        <w:rPr>
          <w:rFonts w:ascii="黑体" w:eastAsia="黑体" w:hAnsi="黑体"/>
          <w:color w:val="222A35" w:themeColor="text2" w:themeShade="80"/>
          <w:sz w:val="32"/>
          <w:szCs w:val="32"/>
        </w:rPr>
      </w:pPr>
      <w:r w:rsidRPr="00CE56C4">
        <w:rPr>
          <w:rFonts w:ascii="黑体" w:eastAsia="黑体" w:hAnsi="黑体" w:hint="eastAsia"/>
          <w:color w:val="222A35" w:themeColor="text2" w:themeShade="80"/>
          <w:sz w:val="32"/>
          <w:szCs w:val="32"/>
        </w:rPr>
        <w:t>总  则</w:t>
      </w:r>
    </w:p>
    <w:p w:rsidR="00D31EF7" w:rsidRPr="00CE56C4" w:rsidRDefault="00D31EF7" w:rsidP="00B60E73">
      <w:pPr>
        <w:spacing w:line="560" w:lineRule="exact"/>
        <w:ind w:firstLineChars="200" w:firstLine="602"/>
        <w:outlineLvl w:val="5"/>
        <w:rPr>
          <w:rFonts w:ascii="华文中宋" w:hAnsi="华文中宋"/>
          <w:b/>
          <w:color w:val="222A35" w:themeColor="text2" w:themeShade="80"/>
          <w:sz w:val="30"/>
          <w:szCs w:val="30"/>
        </w:rPr>
      </w:pPr>
    </w:p>
    <w:p w:rsidR="00D31EF7" w:rsidRPr="00CE56C4" w:rsidRDefault="00D31EF7" w:rsidP="00B60E73">
      <w:pPr>
        <w:spacing w:line="560" w:lineRule="exact"/>
        <w:ind w:firstLineChars="200" w:firstLine="640"/>
        <w:outlineLvl w:val="5"/>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第一条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color w:val="222A35" w:themeColor="text2" w:themeShade="80"/>
          <w:sz w:val="32"/>
          <w:szCs w:val="32"/>
        </w:rPr>
        <w:t>为保障潜水作业安全和人员健康，加强自律管理，促进潜水行业的发展，制定本办法。</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第二条</w:t>
      </w:r>
      <w:r w:rsidRPr="00CE56C4">
        <w:rPr>
          <w:rFonts w:ascii="仿宋" w:eastAsia="仿宋" w:hAnsi="仿宋" w:hint="eastAsia"/>
          <w:b/>
          <w:bCs/>
          <w:color w:val="222A35" w:themeColor="text2" w:themeShade="80"/>
          <w:sz w:val="32"/>
          <w:szCs w:val="32"/>
        </w:rPr>
        <w:t xml:space="preserve"> </w:t>
      </w:r>
      <w:r w:rsidRPr="00CE56C4">
        <w:rPr>
          <w:rFonts w:ascii="仿宋" w:eastAsia="仿宋" w:hAnsi="仿宋" w:hint="eastAsia"/>
          <w:color w:val="222A35" w:themeColor="text2" w:themeShade="80"/>
          <w:sz w:val="32"/>
          <w:szCs w:val="32"/>
        </w:rPr>
        <w:t>中国潜水打捞行业协会</w:t>
      </w:r>
      <w:r w:rsidRPr="00CE56C4">
        <w:rPr>
          <w:rFonts w:ascii="仿宋" w:eastAsia="仿宋" w:hAnsi="仿宋" w:hint="eastAsia"/>
          <w:b/>
          <w:color w:val="222A35" w:themeColor="text2" w:themeShade="80"/>
          <w:sz w:val="32"/>
          <w:szCs w:val="32"/>
        </w:rPr>
        <w:t>会员（</w:t>
      </w:r>
      <w:r w:rsidRPr="00CE56C4">
        <w:rPr>
          <w:rFonts w:ascii="仿宋" w:eastAsia="仿宋" w:hAnsi="仿宋" w:hint="eastAsia"/>
          <w:color w:val="222A35" w:themeColor="text2" w:themeShade="80"/>
          <w:sz w:val="32"/>
          <w:szCs w:val="32"/>
        </w:rPr>
        <w:t>以下简称“</w:t>
      </w:r>
      <w:r w:rsidRPr="00CE56C4">
        <w:rPr>
          <w:rFonts w:ascii="仿宋" w:eastAsia="仿宋" w:hAnsi="仿宋" w:hint="eastAsia"/>
          <w:bCs/>
          <w:color w:val="222A35" w:themeColor="text2" w:themeShade="80"/>
          <w:sz w:val="32"/>
          <w:szCs w:val="32"/>
        </w:rPr>
        <w:t>会员单位</w:t>
      </w:r>
      <w:r w:rsidRPr="00CE56C4">
        <w:rPr>
          <w:rFonts w:ascii="仿宋" w:eastAsia="仿宋" w:hAnsi="仿宋" w:hint="eastAsia"/>
          <w:color w:val="222A35" w:themeColor="text2" w:themeShade="80"/>
          <w:sz w:val="32"/>
          <w:szCs w:val="32"/>
        </w:rPr>
        <w:t>”</w:t>
      </w:r>
      <w:r w:rsidRPr="00CE56C4">
        <w:rPr>
          <w:rFonts w:ascii="仿宋" w:eastAsia="仿宋" w:hAnsi="仿宋" w:hint="eastAsia"/>
          <w:b/>
          <w:color w:val="222A35" w:themeColor="text2" w:themeShade="80"/>
          <w:sz w:val="32"/>
          <w:szCs w:val="32"/>
        </w:rPr>
        <w:t>）</w:t>
      </w:r>
      <w:r w:rsidRPr="00CE56C4">
        <w:rPr>
          <w:rFonts w:ascii="仿宋" w:eastAsia="仿宋" w:hAnsi="仿宋" w:hint="eastAsia"/>
          <w:bCs/>
          <w:color w:val="222A35" w:themeColor="text2" w:themeShade="80"/>
          <w:sz w:val="32"/>
          <w:szCs w:val="32"/>
        </w:rPr>
        <w:t>从事潜水活动，应遵守本办法。</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第三条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bCs/>
          <w:color w:val="222A35" w:themeColor="text2" w:themeShade="80"/>
          <w:sz w:val="32"/>
          <w:szCs w:val="32"/>
        </w:rPr>
        <w:t>潜水作业应遵循依法依规、严守规则、注重程序、安全第一的原则。</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第四条</w:t>
      </w:r>
      <w:r w:rsidRPr="00CE56C4">
        <w:rPr>
          <w:rFonts w:ascii="仿宋" w:eastAsia="仿宋" w:hAnsi="仿宋" w:hint="eastAsia"/>
          <w:b/>
          <w:bCs/>
          <w:color w:val="222A35" w:themeColor="text2" w:themeShade="80"/>
          <w:sz w:val="32"/>
          <w:szCs w:val="32"/>
        </w:rPr>
        <w:t xml:space="preserve"> </w:t>
      </w:r>
      <w:r w:rsidRPr="00CE56C4">
        <w:rPr>
          <w:rFonts w:ascii="仿宋" w:eastAsia="仿宋" w:hAnsi="仿宋" w:hint="eastAsia"/>
          <w:color w:val="222A35" w:themeColor="text2" w:themeShade="80"/>
          <w:sz w:val="32"/>
          <w:szCs w:val="32"/>
        </w:rPr>
        <w:t>中国潜水打捞行业协会（以下简称“协会”）负责组织实施本办法</w:t>
      </w:r>
      <w:r w:rsidRPr="00CE56C4">
        <w:rPr>
          <w:rFonts w:ascii="仿宋" w:eastAsia="仿宋" w:hAnsi="仿宋" w:hint="eastAsia"/>
          <w:bCs/>
          <w:color w:val="222A35" w:themeColor="text2" w:themeShade="80"/>
          <w:sz w:val="32"/>
          <w:szCs w:val="32"/>
        </w:rPr>
        <w:t>。</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p>
    <w:p w:rsidR="00D31EF7" w:rsidRPr="00CE56C4" w:rsidRDefault="00D31EF7" w:rsidP="00B60E73">
      <w:pPr>
        <w:spacing w:line="560" w:lineRule="exact"/>
        <w:jc w:val="center"/>
        <w:rPr>
          <w:rFonts w:ascii="黑体" w:eastAsia="黑体" w:hAnsi="黑体"/>
          <w:color w:val="222A35" w:themeColor="text2" w:themeShade="80"/>
          <w:sz w:val="32"/>
          <w:szCs w:val="32"/>
        </w:rPr>
      </w:pPr>
      <w:r w:rsidRPr="00CE56C4">
        <w:rPr>
          <w:rFonts w:ascii="黑体" w:eastAsia="黑体" w:hAnsi="黑体" w:hint="eastAsia"/>
          <w:color w:val="222A35" w:themeColor="text2" w:themeShade="80"/>
          <w:sz w:val="32"/>
          <w:szCs w:val="32"/>
        </w:rPr>
        <w:t xml:space="preserve">第二章 </w:t>
      </w:r>
      <w:r w:rsidRPr="00CE56C4">
        <w:rPr>
          <w:rFonts w:ascii="黑体" w:eastAsia="黑体" w:hAnsi="黑体"/>
          <w:color w:val="222A35" w:themeColor="text2" w:themeShade="80"/>
          <w:sz w:val="32"/>
          <w:szCs w:val="32"/>
        </w:rPr>
        <w:t xml:space="preserve">  </w:t>
      </w:r>
      <w:r w:rsidRPr="00CE56C4">
        <w:rPr>
          <w:rFonts w:ascii="黑体" w:eastAsia="黑体" w:hAnsi="黑体" w:hint="eastAsia"/>
          <w:color w:val="222A35" w:themeColor="text2" w:themeShade="80"/>
          <w:sz w:val="32"/>
          <w:szCs w:val="32"/>
        </w:rPr>
        <w:t>潜水职业保障</w:t>
      </w:r>
    </w:p>
    <w:p w:rsidR="00D31EF7" w:rsidRPr="00CE56C4" w:rsidRDefault="00D31EF7" w:rsidP="00B60E73">
      <w:pPr>
        <w:tabs>
          <w:tab w:val="left" w:pos="1785"/>
        </w:tabs>
        <w:spacing w:line="560" w:lineRule="exact"/>
        <w:ind w:firstLineChars="200" w:firstLine="640"/>
        <w:rPr>
          <w:rFonts w:asciiTheme="minorEastAsia" w:hAnsiTheme="minorEastAsia"/>
          <w:color w:val="222A35" w:themeColor="text2" w:themeShade="80"/>
          <w:sz w:val="32"/>
          <w:szCs w:val="32"/>
        </w:rPr>
      </w:pPr>
    </w:p>
    <w:p w:rsidR="00D31EF7" w:rsidRPr="00CE56C4" w:rsidRDefault="00D31EF7" w:rsidP="00B60E73">
      <w:pPr>
        <w:tabs>
          <w:tab w:val="left" w:pos="1785"/>
        </w:tabs>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第五条</w:t>
      </w:r>
      <w:r w:rsidRPr="00CE56C4">
        <w:rPr>
          <w:rFonts w:ascii="仿宋" w:eastAsia="仿宋" w:hAnsi="仿宋" w:hint="eastAsia"/>
          <w:b/>
          <w:bCs/>
          <w:color w:val="222A35" w:themeColor="text2" w:themeShade="80"/>
          <w:sz w:val="32"/>
          <w:szCs w:val="32"/>
        </w:rPr>
        <w:t xml:space="preserve"> </w:t>
      </w:r>
      <w:r w:rsidRPr="00CE56C4">
        <w:rPr>
          <w:rFonts w:ascii="仿宋" w:eastAsia="仿宋" w:hAnsi="仿宋" w:hint="eastAsia"/>
          <w:bCs/>
          <w:color w:val="222A35" w:themeColor="text2" w:themeShade="80"/>
          <w:sz w:val="32"/>
          <w:szCs w:val="32"/>
        </w:rPr>
        <w:t>会员单位应依法建立潜水员的健康安全和劳动保障制度，落实相应的保障措施,以保障潜水员的健康与人身安全。</w:t>
      </w:r>
    </w:p>
    <w:p w:rsidR="00D31EF7" w:rsidRPr="00CE56C4" w:rsidRDefault="00D31EF7" w:rsidP="00B60E73">
      <w:pPr>
        <w:tabs>
          <w:tab w:val="left" w:pos="1785"/>
        </w:tabs>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第六条</w:t>
      </w:r>
      <w:r w:rsidRPr="00CE56C4">
        <w:rPr>
          <w:rFonts w:ascii="仿宋" w:eastAsia="仿宋" w:hAnsi="仿宋" w:hint="eastAsia"/>
          <w:b/>
          <w:bCs/>
          <w:color w:val="222A35" w:themeColor="text2" w:themeShade="80"/>
          <w:sz w:val="32"/>
          <w:szCs w:val="32"/>
        </w:rPr>
        <w:t xml:space="preserve"> </w:t>
      </w:r>
      <w:r w:rsidRPr="00CE56C4">
        <w:rPr>
          <w:rFonts w:ascii="仿宋" w:eastAsia="仿宋" w:hAnsi="仿宋" w:hint="eastAsia"/>
          <w:bCs/>
          <w:color w:val="222A35" w:themeColor="text2" w:themeShade="80"/>
          <w:sz w:val="32"/>
          <w:szCs w:val="32"/>
        </w:rPr>
        <w:t>会员单位应当按国家有关规定办理潜水员的工伤、医疗、养老、失业保险，以及意外伤害险等其他社会保险，并</w:t>
      </w:r>
      <w:r w:rsidRPr="00CE56C4">
        <w:rPr>
          <w:rFonts w:ascii="仿宋" w:eastAsia="仿宋" w:hAnsi="仿宋" w:hint="eastAsia"/>
          <w:bCs/>
          <w:color w:val="222A35" w:themeColor="text2" w:themeShade="80"/>
          <w:sz w:val="32"/>
          <w:szCs w:val="32"/>
        </w:rPr>
        <w:lastRenderedPageBreak/>
        <w:t>依法按时足额交纳各项保险费用。</w:t>
      </w:r>
    </w:p>
    <w:p w:rsidR="00D31EF7" w:rsidRPr="00CE56C4" w:rsidRDefault="00D31EF7" w:rsidP="00B60E73">
      <w:pPr>
        <w:tabs>
          <w:tab w:val="left" w:pos="1785"/>
        </w:tabs>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第七条</w:t>
      </w:r>
      <w:r w:rsidRPr="00CE56C4">
        <w:rPr>
          <w:rFonts w:ascii="仿宋" w:eastAsia="仿宋" w:hAnsi="仿宋" w:hint="eastAsia"/>
          <w:b/>
          <w:bCs/>
          <w:color w:val="222A35" w:themeColor="text2" w:themeShade="80"/>
          <w:sz w:val="32"/>
          <w:szCs w:val="32"/>
        </w:rPr>
        <w:t xml:space="preserve"> </w:t>
      </w:r>
      <w:r w:rsidRPr="00CE56C4">
        <w:rPr>
          <w:rFonts w:ascii="仿宋" w:eastAsia="仿宋" w:hAnsi="仿宋" w:hint="eastAsia"/>
          <w:bCs/>
          <w:color w:val="222A35" w:themeColor="text2" w:themeShade="80"/>
          <w:sz w:val="32"/>
          <w:szCs w:val="32"/>
        </w:rPr>
        <w:t>会员单位应为潜水员提供必要的工作及</w:t>
      </w:r>
      <w:r w:rsidRPr="00CE56C4">
        <w:rPr>
          <w:rFonts w:ascii="仿宋" w:eastAsia="仿宋" w:hAnsi="仿宋" w:hint="eastAsia"/>
          <w:color w:val="222A35" w:themeColor="text2" w:themeShade="80"/>
          <w:sz w:val="32"/>
          <w:szCs w:val="32"/>
        </w:rPr>
        <w:t>生活的保障条件，按规定为潜水员进行健康检查，</w:t>
      </w:r>
      <w:r w:rsidRPr="00CE56C4">
        <w:rPr>
          <w:rFonts w:ascii="仿宋" w:eastAsia="仿宋" w:hAnsi="仿宋" w:hint="eastAsia"/>
          <w:bCs/>
          <w:color w:val="222A35" w:themeColor="text2" w:themeShade="80"/>
          <w:sz w:val="32"/>
          <w:szCs w:val="32"/>
        </w:rPr>
        <w:t>建立健康档案，有效预防潜水事故及职业疾病。</w:t>
      </w:r>
    </w:p>
    <w:p w:rsidR="00D31EF7" w:rsidRPr="00CE56C4" w:rsidRDefault="00D31EF7" w:rsidP="00B60E73">
      <w:pPr>
        <w:pStyle w:val="af7"/>
        <w:spacing w:before="0" w:beforeAutospacing="0" w:after="0" w:afterAutospacing="0" w:line="560" w:lineRule="exact"/>
        <w:ind w:firstLineChars="200" w:firstLine="640"/>
        <w:jc w:val="both"/>
        <w:rPr>
          <w:rFonts w:ascii="仿宋" w:eastAsia="仿宋" w:hAnsi="仿宋"/>
          <w:color w:val="222A35" w:themeColor="text2" w:themeShade="80"/>
          <w:sz w:val="32"/>
          <w:szCs w:val="32"/>
        </w:rPr>
      </w:pPr>
      <w:r w:rsidRPr="00CE56C4">
        <w:rPr>
          <w:rFonts w:asciiTheme="minorEastAsia" w:eastAsiaTheme="minorEastAsia" w:hAnsiTheme="minorEastAsia" w:cs="Calibri" w:hint="eastAsia"/>
          <w:color w:val="222A35" w:themeColor="text2" w:themeShade="80"/>
          <w:kern w:val="2"/>
          <w:sz w:val="32"/>
          <w:szCs w:val="32"/>
        </w:rPr>
        <w:t>第八条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bCs/>
          <w:color w:val="222A35" w:themeColor="text2" w:themeShade="80"/>
          <w:sz w:val="32"/>
          <w:szCs w:val="32"/>
        </w:rPr>
        <w:t>会员单位</w:t>
      </w:r>
      <w:r w:rsidRPr="00CE56C4">
        <w:rPr>
          <w:rFonts w:ascii="仿宋" w:eastAsia="仿宋" w:hAnsi="仿宋" w:hint="eastAsia"/>
          <w:color w:val="222A35" w:themeColor="text2" w:themeShade="80"/>
          <w:sz w:val="32"/>
          <w:szCs w:val="32"/>
        </w:rPr>
        <w:t>应当依法与潜水员订立劳动合同。在劳动合同有效期间潜水员患病或者身体受到伤害，应当及时给予救治；潜水员在工作中失踪或者死亡的，应当及时按照有关法规做好相应的善后工作。</w:t>
      </w:r>
    </w:p>
    <w:p w:rsidR="00D31EF7" w:rsidRPr="00CE56C4" w:rsidRDefault="00D31EF7" w:rsidP="00B60E73">
      <w:pPr>
        <w:pStyle w:val="af7"/>
        <w:spacing w:before="0" w:beforeAutospacing="0" w:after="0" w:afterAutospacing="0" w:line="560" w:lineRule="exact"/>
        <w:ind w:firstLineChars="200" w:firstLine="640"/>
        <w:jc w:val="both"/>
        <w:rPr>
          <w:rFonts w:ascii="仿宋" w:eastAsia="仿宋" w:hAnsi="仿宋"/>
          <w:color w:val="222A35" w:themeColor="text2" w:themeShade="80"/>
          <w:sz w:val="32"/>
          <w:szCs w:val="32"/>
        </w:rPr>
      </w:pPr>
      <w:r w:rsidRPr="00CE56C4">
        <w:rPr>
          <w:rFonts w:asciiTheme="minorEastAsia" w:eastAsiaTheme="minorEastAsia" w:hAnsiTheme="minorEastAsia" w:hint="eastAsia"/>
          <w:color w:val="222A35" w:themeColor="text2" w:themeShade="80"/>
          <w:sz w:val="32"/>
          <w:szCs w:val="32"/>
        </w:rPr>
        <w:t>第九条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bCs/>
          <w:color w:val="222A35" w:themeColor="text2" w:themeShade="80"/>
          <w:sz w:val="32"/>
          <w:szCs w:val="32"/>
        </w:rPr>
        <w:t>会员单位应聘用持有效潜水员证书和潜水员健康证书的潜水员进行潜水及水下作业。</w:t>
      </w:r>
    </w:p>
    <w:p w:rsidR="00D31EF7" w:rsidRPr="00CE56C4" w:rsidRDefault="00D31EF7" w:rsidP="00B60E73">
      <w:pPr>
        <w:pStyle w:val="af7"/>
        <w:spacing w:before="0" w:beforeAutospacing="0" w:after="0" w:afterAutospacing="0" w:line="560" w:lineRule="exact"/>
        <w:ind w:firstLineChars="200" w:firstLine="640"/>
        <w:rPr>
          <w:rFonts w:ascii="仿宋" w:eastAsia="仿宋" w:hAnsi="仿宋"/>
          <w:color w:val="222A35" w:themeColor="text2" w:themeShade="80"/>
          <w:sz w:val="32"/>
          <w:szCs w:val="32"/>
        </w:rPr>
      </w:pPr>
      <w:r w:rsidRPr="00CE56C4">
        <w:rPr>
          <w:rFonts w:asciiTheme="minorEastAsia" w:eastAsiaTheme="minorEastAsia" w:hAnsiTheme="minorEastAsia" w:cs="Calibri" w:hint="eastAsia"/>
          <w:color w:val="222A35" w:themeColor="text2" w:themeShade="80"/>
          <w:kern w:val="2"/>
          <w:sz w:val="32"/>
          <w:szCs w:val="32"/>
        </w:rPr>
        <w:t>第十条</w:t>
      </w:r>
      <w:r w:rsidRPr="00CE56C4">
        <w:rPr>
          <w:rFonts w:ascii="仿宋" w:eastAsia="仿宋" w:hAnsi="仿宋" w:hint="eastAsia"/>
          <w:color w:val="222A35" w:themeColor="text2" w:themeShade="80"/>
          <w:sz w:val="32"/>
          <w:szCs w:val="32"/>
        </w:rPr>
        <w:t xml:space="preserve"> 会员单位应根据潜水职业风险性及劳动强度等因素，按照劳动合同向潜水员支付合理的工资和津贴，并按时足额发放。</w:t>
      </w:r>
    </w:p>
    <w:p w:rsidR="00D31EF7" w:rsidRPr="00CE56C4" w:rsidRDefault="00D31EF7" w:rsidP="00B60E73">
      <w:pPr>
        <w:pStyle w:val="af7"/>
        <w:spacing w:before="0" w:beforeAutospacing="0" w:after="0" w:afterAutospacing="0" w:line="560" w:lineRule="exact"/>
        <w:ind w:firstLineChars="200" w:firstLine="640"/>
        <w:rPr>
          <w:rFonts w:ascii="仿宋" w:eastAsia="仿宋" w:hAnsi="仿宋"/>
          <w:color w:val="222A35" w:themeColor="text2" w:themeShade="80"/>
          <w:sz w:val="32"/>
          <w:szCs w:val="32"/>
        </w:rPr>
      </w:pPr>
    </w:p>
    <w:p w:rsidR="00D31EF7" w:rsidRPr="00CE56C4" w:rsidRDefault="00D31EF7" w:rsidP="00B60E73">
      <w:pPr>
        <w:spacing w:line="560" w:lineRule="exact"/>
        <w:jc w:val="center"/>
        <w:rPr>
          <w:rFonts w:ascii="黑体" w:eastAsia="黑体" w:hAnsi="黑体"/>
          <w:color w:val="222A35" w:themeColor="text2" w:themeShade="80"/>
          <w:sz w:val="32"/>
          <w:szCs w:val="32"/>
        </w:rPr>
      </w:pPr>
      <w:r w:rsidRPr="00CE56C4">
        <w:rPr>
          <w:rFonts w:ascii="黑体" w:eastAsia="黑体" w:hAnsi="黑体" w:hint="eastAsia"/>
          <w:color w:val="222A35" w:themeColor="text2" w:themeShade="80"/>
          <w:sz w:val="32"/>
          <w:szCs w:val="32"/>
        </w:rPr>
        <w:t>第三章   潜水及水下作业</w:t>
      </w:r>
    </w:p>
    <w:p w:rsidR="00D31EF7" w:rsidRPr="00CE56C4" w:rsidRDefault="00D31EF7" w:rsidP="00B60E73">
      <w:pPr>
        <w:spacing w:line="560" w:lineRule="exact"/>
        <w:ind w:firstLineChars="200" w:firstLine="640"/>
        <w:rPr>
          <w:rFonts w:asciiTheme="minorEastAsia" w:hAnsiTheme="minorEastAsia"/>
          <w:color w:val="222A35" w:themeColor="text2" w:themeShade="80"/>
          <w:sz w:val="32"/>
          <w:szCs w:val="32"/>
        </w:rPr>
      </w:pP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第十一条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color w:val="222A35" w:themeColor="text2" w:themeShade="80"/>
          <w:sz w:val="32"/>
          <w:szCs w:val="32"/>
        </w:rPr>
        <w:t>会员单位</w:t>
      </w:r>
      <w:r w:rsidRPr="00CE56C4">
        <w:rPr>
          <w:rFonts w:ascii="仿宋" w:eastAsia="仿宋" w:hAnsi="仿宋" w:hint="eastAsia"/>
          <w:bCs/>
          <w:color w:val="222A35" w:themeColor="text2" w:themeShade="80"/>
          <w:sz w:val="32"/>
          <w:szCs w:val="32"/>
        </w:rPr>
        <w:t>可依照本办法及有关指标自愿申请相应的评估，通过评估后可从事潜水活动。</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第十二条</w:t>
      </w:r>
      <w:r w:rsidRPr="00CE56C4">
        <w:rPr>
          <w:rFonts w:ascii="仿宋" w:eastAsia="仿宋" w:hAnsi="仿宋" w:hint="eastAsia"/>
          <w:b/>
          <w:bCs/>
          <w:color w:val="222A35" w:themeColor="text2" w:themeShade="80"/>
          <w:sz w:val="32"/>
          <w:szCs w:val="32"/>
        </w:rPr>
        <w:t xml:space="preserve"> </w:t>
      </w:r>
      <w:r w:rsidRPr="00CE56C4">
        <w:rPr>
          <w:rFonts w:ascii="仿宋" w:eastAsia="仿宋" w:hAnsi="仿宋" w:hint="eastAsia"/>
          <w:bCs/>
          <w:color w:val="222A35" w:themeColor="text2" w:themeShade="80"/>
          <w:sz w:val="32"/>
          <w:szCs w:val="32"/>
        </w:rPr>
        <w:t>申请开展潜水培训的</w:t>
      </w:r>
      <w:r w:rsidRPr="00CE56C4">
        <w:rPr>
          <w:rFonts w:ascii="仿宋" w:eastAsia="仿宋" w:hAnsi="仿宋" w:hint="eastAsia"/>
          <w:color w:val="222A35" w:themeColor="text2" w:themeShade="80"/>
          <w:sz w:val="32"/>
          <w:szCs w:val="32"/>
        </w:rPr>
        <w:t>会员单位</w:t>
      </w:r>
      <w:r w:rsidRPr="00CE56C4">
        <w:rPr>
          <w:rFonts w:ascii="仿宋" w:eastAsia="仿宋" w:hAnsi="仿宋" w:hint="eastAsia"/>
          <w:bCs/>
          <w:color w:val="222A35" w:themeColor="text2" w:themeShade="80"/>
          <w:sz w:val="32"/>
          <w:szCs w:val="32"/>
        </w:rPr>
        <w:t>应依照本办法及有关指标自愿申请潜水培训机构评估。通过评估后可开展相应的潜水培训，培训机构的评估指标见附件1。</w:t>
      </w:r>
    </w:p>
    <w:p w:rsidR="00D31EF7" w:rsidRPr="00CE56C4" w:rsidRDefault="00D31EF7" w:rsidP="00B60E73">
      <w:pPr>
        <w:spacing w:line="560" w:lineRule="exact"/>
        <w:ind w:firstLineChars="200" w:firstLine="640"/>
        <w:rPr>
          <w:rFonts w:ascii="仿宋" w:eastAsia="仿宋" w:hAnsi="仿宋"/>
          <w:b/>
          <w:color w:val="222A35" w:themeColor="text2" w:themeShade="80"/>
          <w:sz w:val="32"/>
          <w:szCs w:val="32"/>
        </w:rPr>
      </w:pPr>
      <w:r w:rsidRPr="00CE56C4">
        <w:rPr>
          <w:rFonts w:asciiTheme="minorEastAsia" w:hAnsiTheme="minorEastAsia" w:hint="eastAsia"/>
          <w:color w:val="222A35" w:themeColor="text2" w:themeShade="80"/>
          <w:sz w:val="32"/>
          <w:szCs w:val="32"/>
        </w:rPr>
        <w:t>第十三条</w:t>
      </w:r>
      <w:r w:rsidRPr="00CE56C4">
        <w:rPr>
          <w:rFonts w:ascii="仿宋" w:eastAsia="仿宋" w:hAnsi="仿宋" w:hint="eastAsia"/>
          <w:b/>
          <w:color w:val="222A35" w:themeColor="text2" w:themeShade="80"/>
          <w:sz w:val="32"/>
          <w:szCs w:val="32"/>
        </w:rPr>
        <w:t xml:space="preserve"> 潜水人员</w:t>
      </w:r>
    </w:p>
    <w:p w:rsidR="00D31EF7" w:rsidRPr="00CE56C4" w:rsidRDefault="00D31EF7" w:rsidP="00B60E73">
      <w:pPr>
        <w:spacing w:line="560" w:lineRule="exact"/>
        <w:ind w:firstLineChars="200" w:firstLine="640"/>
        <w:rPr>
          <w:rFonts w:ascii="仿宋" w:eastAsia="仿宋" w:hAnsi="仿宋"/>
          <w:b/>
          <w:color w:val="222A35" w:themeColor="text2" w:themeShade="80"/>
          <w:sz w:val="32"/>
          <w:szCs w:val="32"/>
        </w:rPr>
      </w:pPr>
      <w:r w:rsidRPr="00CE56C4">
        <w:rPr>
          <w:rFonts w:ascii="仿宋" w:eastAsia="仿宋" w:hAnsi="仿宋" w:cs="Times New Roman" w:hint="eastAsia"/>
          <w:color w:val="222A35" w:themeColor="text2" w:themeShade="80"/>
          <w:kern w:val="0"/>
          <w:sz w:val="32"/>
          <w:szCs w:val="32"/>
        </w:rPr>
        <w:t>一、满足下列指标的，可申请评估并获得协会核发的潜水</w:t>
      </w:r>
      <w:r w:rsidRPr="00CE56C4">
        <w:rPr>
          <w:rFonts w:ascii="仿宋" w:eastAsia="仿宋" w:hAnsi="仿宋" w:cs="Times New Roman" w:hint="eastAsia"/>
          <w:color w:val="222A35" w:themeColor="text2" w:themeShade="80"/>
          <w:kern w:val="0"/>
          <w:sz w:val="32"/>
          <w:szCs w:val="32"/>
        </w:rPr>
        <w:lastRenderedPageBreak/>
        <w:t>人员证书：</w:t>
      </w:r>
    </w:p>
    <w:p w:rsidR="00D31EF7" w:rsidRPr="00CE56C4" w:rsidRDefault="00D31EF7" w:rsidP="00B60E73">
      <w:pPr>
        <w:spacing w:line="560" w:lineRule="exact"/>
        <w:ind w:firstLineChars="150" w:firstLine="48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（一）年满18周岁，但最高年龄不超过55周岁，并具有高中或同等以上学历者；</w:t>
      </w:r>
    </w:p>
    <w:p w:rsidR="00D31EF7" w:rsidRPr="00CE56C4" w:rsidRDefault="00D31EF7" w:rsidP="00B60E73">
      <w:pPr>
        <w:spacing w:line="560" w:lineRule="exact"/>
        <w:ind w:firstLineChars="150" w:firstLine="48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（二）体格条件符合国家标准《职业潜水员体格检查要求》的规定；</w:t>
      </w:r>
    </w:p>
    <w:p w:rsidR="00D31EF7" w:rsidRPr="00CE56C4" w:rsidRDefault="00D31EF7" w:rsidP="00B60E73">
      <w:pPr>
        <w:spacing w:line="560" w:lineRule="exact"/>
        <w:ind w:firstLineChars="150" w:firstLine="48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（三）通过潜水培训单位完成的培训并获得结业证明者，可申请相应的潜水员证书；</w:t>
      </w:r>
    </w:p>
    <w:p w:rsidR="00D31EF7" w:rsidRPr="00CE56C4" w:rsidRDefault="00D31EF7" w:rsidP="00B60E73">
      <w:pPr>
        <w:spacing w:line="560" w:lineRule="exact"/>
        <w:ind w:firstLineChars="150" w:firstLine="48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（四）</w:t>
      </w:r>
      <w:r w:rsidRPr="00CE56C4">
        <w:rPr>
          <w:rFonts w:ascii="仿宋" w:eastAsia="仿宋" w:hAnsi="仿宋" w:cs="宋体" w:hint="eastAsia"/>
          <w:bCs/>
          <w:color w:val="222A35" w:themeColor="text2" w:themeShade="80"/>
          <w:sz w:val="32"/>
          <w:szCs w:val="32"/>
        </w:rPr>
        <w:t>政府</w:t>
      </w:r>
      <w:r w:rsidRPr="00CE56C4">
        <w:rPr>
          <w:rFonts w:ascii="仿宋" w:eastAsia="仿宋" w:hAnsi="仿宋" w:hint="eastAsia"/>
          <w:bCs/>
          <w:color w:val="222A35" w:themeColor="text2" w:themeShade="80"/>
          <w:sz w:val="32"/>
          <w:szCs w:val="32"/>
        </w:rPr>
        <w:t>教育行政主管部门核准的院校潜水专业毕业生，可直接申请</w:t>
      </w:r>
      <w:r w:rsidRPr="00CE56C4">
        <w:rPr>
          <w:rFonts w:ascii="仿宋" w:eastAsia="仿宋" w:hAnsi="仿宋" w:cs="宋体" w:hint="eastAsia"/>
          <w:bCs/>
          <w:color w:val="222A35" w:themeColor="text2" w:themeShade="80"/>
          <w:sz w:val="32"/>
          <w:szCs w:val="32"/>
        </w:rPr>
        <w:t>空气</w:t>
      </w:r>
      <w:r w:rsidRPr="00CE56C4">
        <w:rPr>
          <w:rFonts w:ascii="仿宋" w:eastAsia="仿宋" w:hAnsi="仿宋" w:hint="eastAsia"/>
          <w:bCs/>
          <w:color w:val="222A35" w:themeColor="text2" w:themeShade="80"/>
          <w:sz w:val="32"/>
          <w:szCs w:val="32"/>
        </w:rPr>
        <w:t>潜水员</w:t>
      </w:r>
      <w:r w:rsidRPr="00CE56C4">
        <w:rPr>
          <w:rFonts w:ascii="仿宋" w:eastAsia="仿宋" w:hAnsi="仿宋" w:cs="宋体" w:hint="eastAsia"/>
          <w:bCs/>
          <w:color w:val="222A35" w:themeColor="text2" w:themeShade="80"/>
          <w:sz w:val="32"/>
          <w:szCs w:val="32"/>
        </w:rPr>
        <w:t>评估</w:t>
      </w:r>
      <w:r w:rsidRPr="00CE56C4">
        <w:rPr>
          <w:rFonts w:ascii="仿宋" w:eastAsia="仿宋" w:hAnsi="仿宋" w:hint="eastAsia"/>
          <w:bCs/>
          <w:color w:val="222A35" w:themeColor="text2" w:themeShade="80"/>
          <w:sz w:val="32"/>
          <w:szCs w:val="32"/>
        </w:rPr>
        <w:t>。</w:t>
      </w:r>
    </w:p>
    <w:p w:rsidR="00D31EF7" w:rsidRPr="00CE56C4" w:rsidRDefault="00D31EF7" w:rsidP="00B60E73">
      <w:pPr>
        <w:spacing w:line="560" w:lineRule="exact"/>
        <w:ind w:firstLineChars="150" w:firstLine="48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（五）军队潜水员可自愿申请相应的潜水员证书，但应满足3年以上实际潜水经历并应提供有效的潜水培训、潜水经历、潜水记录及潜水员体检合格等有效证明材料。</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二、潜水人员评估指标</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（一）实习潜水员</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符合第十三条第一款（一）、（二）、（三）项要求者为实习潜水员，实习期为12个月。</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（二）</w:t>
      </w:r>
      <w:r w:rsidRPr="00CE56C4">
        <w:rPr>
          <w:rFonts w:ascii="仿宋" w:eastAsia="仿宋" w:hAnsi="仿宋" w:cs="宋体" w:hint="eastAsia"/>
          <w:bCs/>
          <w:color w:val="222A35" w:themeColor="text2" w:themeShade="80"/>
          <w:sz w:val="32"/>
          <w:szCs w:val="32"/>
        </w:rPr>
        <w:t>空气</w:t>
      </w:r>
      <w:r w:rsidRPr="00CE56C4">
        <w:rPr>
          <w:rFonts w:ascii="仿宋" w:eastAsia="仿宋" w:hAnsi="仿宋" w:hint="eastAsia"/>
          <w:bCs/>
          <w:color w:val="222A35" w:themeColor="text2" w:themeShade="80"/>
          <w:sz w:val="32"/>
          <w:szCs w:val="32"/>
        </w:rPr>
        <w:t>潜水员</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 xml:space="preserve">实习潜水员实习期满,并具有30次（或30小时）以上的潜水作业经历，或符合第十三条第一款（四）、（五）项要求者，可申请空气潜水员评估； </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w:t>
      </w:r>
      <w:r w:rsidRPr="00CE56C4">
        <w:rPr>
          <w:rFonts w:ascii="仿宋" w:eastAsia="仿宋" w:hAnsi="仿宋" w:cs="宋体" w:hint="eastAsia"/>
          <w:bCs/>
          <w:color w:val="222A35" w:themeColor="text2" w:themeShade="80"/>
          <w:sz w:val="32"/>
          <w:szCs w:val="32"/>
        </w:rPr>
        <w:t>三</w:t>
      </w:r>
      <w:r w:rsidRPr="00CE56C4">
        <w:rPr>
          <w:rFonts w:ascii="仿宋" w:eastAsia="仿宋" w:hAnsi="仿宋" w:hint="eastAsia"/>
          <w:bCs/>
          <w:color w:val="222A35" w:themeColor="text2" w:themeShade="80"/>
          <w:sz w:val="32"/>
          <w:szCs w:val="32"/>
        </w:rPr>
        <w:t>）空气潜水监督</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1.通过空气潜水员评估，并具有5年以上持证潜水和100次以上空气潜水作业经历者；</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lastRenderedPageBreak/>
        <w:t>2按相关标准完成空气潜水监督培训后，考试合格者;</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3.担任为期12个月的助理空气潜水监督，期间有60工作日担任100次空气潜水助理监督记录，可申请空气潜水监督评估。</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w:t>
      </w:r>
      <w:r w:rsidRPr="00CE56C4">
        <w:rPr>
          <w:rFonts w:ascii="仿宋" w:eastAsia="仿宋" w:hAnsi="仿宋" w:cs="宋体" w:hint="eastAsia"/>
          <w:bCs/>
          <w:color w:val="222A35" w:themeColor="text2" w:themeShade="80"/>
          <w:sz w:val="32"/>
          <w:szCs w:val="32"/>
        </w:rPr>
        <w:t>四</w:t>
      </w:r>
      <w:r w:rsidRPr="00CE56C4">
        <w:rPr>
          <w:rFonts w:ascii="仿宋" w:eastAsia="仿宋" w:hAnsi="仿宋" w:hint="eastAsia"/>
          <w:bCs/>
          <w:color w:val="222A35" w:themeColor="text2" w:themeShade="80"/>
          <w:sz w:val="32"/>
          <w:szCs w:val="32"/>
        </w:rPr>
        <w:t>）混合气潜水员</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bCs/>
          <w:color w:val="222A35" w:themeColor="text2" w:themeShade="80"/>
          <w:sz w:val="32"/>
          <w:szCs w:val="32"/>
        </w:rPr>
        <w:t>1.通过空气潜水员评估,</w:t>
      </w:r>
      <w:r w:rsidRPr="00CE56C4">
        <w:rPr>
          <w:rFonts w:ascii="仿宋" w:eastAsia="仿宋" w:hAnsi="仿宋" w:hint="eastAsia"/>
          <w:color w:val="222A35" w:themeColor="text2" w:themeShade="80"/>
          <w:sz w:val="32"/>
          <w:szCs w:val="32"/>
        </w:rPr>
        <w:t>至少有100天的现场作业经历，并完成至少50次的潜水作业</w:t>
      </w:r>
      <w:r w:rsidRPr="00CE56C4">
        <w:rPr>
          <w:rFonts w:ascii="仿宋" w:eastAsia="仿宋" w:hAnsi="仿宋" w:hint="eastAsia"/>
          <w:bCs/>
          <w:color w:val="222A35" w:themeColor="text2" w:themeShade="80"/>
          <w:sz w:val="32"/>
          <w:szCs w:val="32"/>
        </w:rPr>
        <w:t>；</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2.按相关标准完成混合气潜水培训后，考试合格;</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bCs/>
          <w:color w:val="222A35" w:themeColor="text2" w:themeShade="80"/>
          <w:sz w:val="32"/>
          <w:szCs w:val="32"/>
        </w:rPr>
        <w:t>3.</w:t>
      </w:r>
      <w:r w:rsidRPr="00CE56C4">
        <w:rPr>
          <w:rFonts w:ascii="仿宋" w:eastAsia="仿宋" w:hAnsi="仿宋" w:hint="eastAsia"/>
          <w:color w:val="222A35" w:themeColor="text2" w:themeShade="80"/>
          <w:sz w:val="32"/>
          <w:szCs w:val="32"/>
        </w:rPr>
        <w:t>参与至少50天以上的现场混合气潜水作业，其中，应执行至少10次以上混合气工作潜水</w:t>
      </w:r>
      <w:r w:rsidRPr="00CE56C4">
        <w:rPr>
          <w:rFonts w:ascii="仿宋" w:eastAsia="仿宋" w:hAnsi="仿宋" w:hint="eastAsia"/>
          <w:bCs/>
          <w:color w:val="222A35" w:themeColor="text2" w:themeShade="80"/>
          <w:sz w:val="32"/>
          <w:szCs w:val="32"/>
        </w:rPr>
        <w:t>;</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bCs/>
          <w:color w:val="222A35" w:themeColor="text2" w:themeShade="80"/>
          <w:sz w:val="32"/>
          <w:szCs w:val="32"/>
        </w:rPr>
        <w:t>4.符合上述指标并应有90天以上实习期，届满后可申请混合气潜水员的评估。</w:t>
      </w:r>
    </w:p>
    <w:p w:rsidR="00D31EF7" w:rsidRPr="00CE56C4" w:rsidRDefault="00D31EF7" w:rsidP="00B60E73">
      <w:pPr>
        <w:spacing w:line="560" w:lineRule="exact"/>
        <w:ind w:firstLineChars="200" w:firstLine="640"/>
        <w:outlineLvl w:val="2"/>
        <w:rPr>
          <w:rFonts w:ascii="仿宋" w:eastAsia="仿宋" w:hAnsi="仿宋"/>
          <w:color w:val="222A35" w:themeColor="text2" w:themeShade="80"/>
          <w:sz w:val="32"/>
          <w:szCs w:val="32"/>
        </w:rPr>
      </w:pPr>
      <w:r w:rsidRPr="00CE56C4">
        <w:rPr>
          <w:rFonts w:ascii="仿宋" w:eastAsia="仿宋" w:hAnsi="仿宋" w:hint="eastAsia"/>
          <w:bCs/>
          <w:color w:val="222A35" w:themeColor="text2" w:themeShade="80"/>
          <w:sz w:val="32"/>
          <w:szCs w:val="32"/>
        </w:rPr>
        <w:t>（</w:t>
      </w:r>
      <w:r w:rsidRPr="00CE56C4">
        <w:rPr>
          <w:rFonts w:ascii="仿宋" w:eastAsia="仿宋" w:hAnsi="仿宋" w:cs="宋体" w:hint="eastAsia"/>
          <w:bCs/>
          <w:color w:val="222A35" w:themeColor="text2" w:themeShade="80"/>
          <w:sz w:val="32"/>
          <w:szCs w:val="32"/>
        </w:rPr>
        <w:t>五</w:t>
      </w:r>
      <w:r w:rsidRPr="00CE56C4">
        <w:rPr>
          <w:rFonts w:ascii="仿宋" w:eastAsia="仿宋" w:hAnsi="仿宋" w:hint="eastAsia"/>
          <w:bCs/>
          <w:color w:val="222A35" w:themeColor="text2" w:themeShade="80"/>
          <w:sz w:val="32"/>
          <w:szCs w:val="32"/>
        </w:rPr>
        <w:t>）混合气潜水监督</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1.通过混合气潜水员评估、具有持证2年以上的混合气潜水作业经历，并通过空气潜水监督评估；</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2.具有350天的空气或混合气潜水现场作业，具有150次以上空气潜水作业或混合气的潜水工作经历;</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3.按相关标准完成混合气潜水监督培训后，考试合格;</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4.符合上述要求并经过35个工作日的混合气潜水助理监督实习，可参加混合气潜水监督评估。</w:t>
      </w:r>
    </w:p>
    <w:p w:rsidR="00D31EF7" w:rsidRPr="00CE56C4" w:rsidRDefault="00D31EF7" w:rsidP="00B60E73">
      <w:pPr>
        <w:spacing w:line="560" w:lineRule="exact"/>
        <w:ind w:firstLineChars="200" w:firstLine="640"/>
        <w:outlineLvl w:val="2"/>
        <w:rPr>
          <w:rFonts w:ascii="仿宋" w:eastAsia="仿宋" w:hAnsi="仿宋"/>
          <w:b/>
          <w:color w:val="222A35" w:themeColor="text2" w:themeShade="80"/>
          <w:sz w:val="32"/>
          <w:szCs w:val="32"/>
        </w:rPr>
      </w:pPr>
      <w:r w:rsidRPr="00CE56C4">
        <w:rPr>
          <w:rFonts w:ascii="仿宋" w:eastAsia="仿宋" w:hAnsi="仿宋" w:hint="eastAsia"/>
          <w:bCs/>
          <w:color w:val="222A35" w:themeColor="text2" w:themeShade="80"/>
          <w:sz w:val="32"/>
          <w:szCs w:val="32"/>
        </w:rPr>
        <w:t>（</w:t>
      </w:r>
      <w:r w:rsidRPr="00CE56C4">
        <w:rPr>
          <w:rFonts w:ascii="仿宋" w:eastAsia="仿宋" w:hAnsi="仿宋" w:cs="宋体" w:hint="eastAsia"/>
          <w:bCs/>
          <w:color w:val="222A35" w:themeColor="text2" w:themeShade="80"/>
          <w:sz w:val="32"/>
          <w:szCs w:val="32"/>
        </w:rPr>
        <w:t>六</w:t>
      </w:r>
      <w:r w:rsidRPr="00CE56C4">
        <w:rPr>
          <w:rFonts w:ascii="仿宋" w:eastAsia="仿宋" w:hAnsi="仿宋" w:hint="eastAsia"/>
          <w:bCs/>
          <w:color w:val="222A35" w:themeColor="text2" w:themeShade="80"/>
          <w:sz w:val="32"/>
          <w:szCs w:val="32"/>
        </w:rPr>
        <w:t>）饱和潜水员</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1.通过空气潜水或混合气潜水员的评估；</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2.具有参与200天空气潜水或混合气潜水现场作业经历</w:t>
      </w:r>
      <w:r w:rsidRPr="00CE56C4">
        <w:rPr>
          <w:rFonts w:ascii="仿宋" w:eastAsia="仿宋" w:hAnsi="仿宋" w:hint="eastAsia"/>
          <w:bCs/>
          <w:color w:val="222A35" w:themeColor="text2" w:themeShade="80"/>
          <w:sz w:val="32"/>
          <w:szCs w:val="32"/>
        </w:rPr>
        <w:lastRenderedPageBreak/>
        <w:t>并</w:t>
      </w:r>
      <w:r w:rsidRPr="00CE56C4">
        <w:rPr>
          <w:rFonts w:ascii="仿宋" w:eastAsia="仿宋" w:hAnsi="仿宋" w:hint="eastAsia"/>
          <w:color w:val="222A35" w:themeColor="text2" w:themeShade="80"/>
          <w:sz w:val="32"/>
          <w:szCs w:val="32"/>
        </w:rPr>
        <w:t>至少参与100次潜水作业</w:t>
      </w:r>
      <w:r w:rsidRPr="00CE56C4">
        <w:rPr>
          <w:rFonts w:ascii="仿宋" w:eastAsia="仿宋" w:hAnsi="仿宋" w:hint="eastAsia"/>
          <w:bCs/>
          <w:color w:val="222A35" w:themeColor="text2" w:themeShade="80"/>
          <w:sz w:val="32"/>
          <w:szCs w:val="32"/>
        </w:rPr>
        <w:t>,饱和潜水系统实操至少30个工作日；</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3.按相关标准完成饱和潜水员培训后，考试合格;</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4.具有一舱次以上的饱和潜水实习经历后，可申请饱和潜水员评估。</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w:t>
      </w:r>
      <w:r w:rsidRPr="00CE56C4">
        <w:rPr>
          <w:rFonts w:ascii="仿宋" w:eastAsia="仿宋" w:hAnsi="仿宋" w:cs="宋体" w:hint="eastAsia"/>
          <w:bCs/>
          <w:color w:val="222A35" w:themeColor="text2" w:themeShade="80"/>
          <w:sz w:val="32"/>
          <w:szCs w:val="32"/>
        </w:rPr>
        <w:t>七</w:t>
      </w:r>
      <w:r w:rsidRPr="00CE56C4">
        <w:rPr>
          <w:rFonts w:ascii="仿宋" w:eastAsia="仿宋" w:hAnsi="仿宋" w:hint="eastAsia"/>
          <w:bCs/>
          <w:color w:val="222A35" w:themeColor="text2" w:themeShade="80"/>
          <w:sz w:val="32"/>
          <w:szCs w:val="32"/>
        </w:rPr>
        <w:t>）饱和潜水监督</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1.通过饱和潜水员、空气潜水监督或混合气潜水监督评估；</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2.具有100天以上混合气潜水现场作业经历;</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3.按相关标准完成饱和潜水监督培训后，考试合格;</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4.具有至少参与65天饱和潜水作业，一舱次以上饱和潜水助理监督的实习经历后，可申请饱和潜水监督的评估。</w:t>
      </w:r>
    </w:p>
    <w:p w:rsidR="00D31EF7" w:rsidRPr="00CE56C4" w:rsidRDefault="00D31EF7" w:rsidP="00B60E73">
      <w:pPr>
        <w:spacing w:line="560" w:lineRule="exact"/>
        <w:ind w:firstLineChars="250" w:firstLine="80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（八）饱和潜水生命支持员</w:t>
      </w:r>
    </w:p>
    <w:p w:rsidR="00D31EF7" w:rsidRPr="00CE56C4" w:rsidRDefault="00D31EF7" w:rsidP="00B60E73">
      <w:pPr>
        <w:spacing w:line="560" w:lineRule="exact"/>
        <w:ind w:firstLineChars="250" w:firstLine="80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1.通过饱和潜水员的评估；</w:t>
      </w:r>
    </w:p>
    <w:p w:rsidR="00D31EF7" w:rsidRPr="00CE56C4" w:rsidRDefault="00D31EF7" w:rsidP="00B60E73">
      <w:pPr>
        <w:spacing w:line="560" w:lineRule="exact"/>
        <w:ind w:firstLineChars="250" w:firstLine="80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2.具有至少100工作日作为实习饱和潜水生命支持员的现场经历；</w:t>
      </w:r>
    </w:p>
    <w:p w:rsidR="00D31EF7" w:rsidRPr="00CE56C4" w:rsidRDefault="00D31EF7" w:rsidP="00B60E73">
      <w:pPr>
        <w:spacing w:line="560" w:lineRule="exact"/>
        <w:ind w:firstLineChars="250" w:firstLine="80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3.按相关标准完成饱和潜水生命支持员培训后，考试合格;</w:t>
      </w:r>
    </w:p>
    <w:p w:rsidR="00D31EF7" w:rsidRPr="00CE56C4" w:rsidRDefault="00D31EF7" w:rsidP="00B60E73">
      <w:pPr>
        <w:spacing w:line="560" w:lineRule="exact"/>
        <w:ind w:firstLineChars="250" w:firstLine="80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4.若担任饱和潜水员3年以上，应有至少360小时的控制面板操作记录；否则，应有累计至少2400小时的控制面板操作记录。</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第十四条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color w:val="222A35" w:themeColor="text2" w:themeShade="80"/>
          <w:sz w:val="32"/>
          <w:szCs w:val="32"/>
        </w:rPr>
        <w:t>满足下列</w:t>
      </w:r>
      <w:r w:rsidRPr="00CE56C4">
        <w:rPr>
          <w:rFonts w:ascii="仿宋" w:eastAsia="仿宋" w:hAnsi="仿宋" w:hint="eastAsia"/>
          <w:bCs/>
          <w:color w:val="222A35" w:themeColor="text2" w:themeShade="80"/>
          <w:sz w:val="32"/>
          <w:szCs w:val="32"/>
        </w:rPr>
        <w:t>指标的可申请评估并获得协会核发的潜水培训教员证书</w:t>
      </w:r>
      <w:r w:rsidRPr="00CE56C4">
        <w:rPr>
          <w:rFonts w:ascii="仿宋" w:eastAsia="仿宋" w:hAnsi="仿宋" w:hint="eastAsia"/>
          <w:color w:val="222A35" w:themeColor="text2" w:themeShade="80"/>
          <w:sz w:val="32"/>
          <w:szCs w:val="32"/>
        </w:rPr>
        <w:t>：</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（一</w:t>
      </w:r>
      <w:r w:rsidRPr="00CE56C4">
        <w:rPr>
          <w:rFonts w:ascii="仿宋" w:eastAsia="仿宋" w:hAnsi="仿宋"/>
          <w:color w:val="222A35" w:themeColor="text2" w:themeShade="80"/>
          <w:sz w:val="32"/>
          <w:szCs w:val="32"/>
        </w:rPr>
        <w:t>）</w:t>
      </w:r>
      <w:r w:rsidRPr="00CE56C4">
        <w:rPr>
          <w:rFonts w:ascii="仿宋" w:eastAsia="仿宋" w:hAnsi="仿宋" w:hint="eastAsia"/>
          <w:color w:val="222A35" w:themeColor="text2" w:themeShade="80"/>
          <w:sz w:val="32"/>
          <w:szCs w:val="32"/>
        </w:rPr>
        <w:t>理论课教员:具有对口专业的大专以上学历或中级</w:t>
      </w:r>
      <w:r w:rsidRPr="00CE56C4">
        <w:rPr>
          <w:rFonts w:ascii="仿宋" w:eastAsia="仿宋" w:hAnsi="仿宋" w:hint="eastAsia"/>
          <w:color w:val="222A35" w:themeColor="text2" w:themeShade="80"/>
          <w:sz w:val="32"/>
          <w:szCs w:val="32"/>
        </w:rPr>
        <w:lastRenderedPageBreak/>
        <w:t>以上技术职称，并有2年以上潜水有关的理论教学实践经验；</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（二）熟悉所教授的潜水理论和业务及较好的数学、力学、物理等基础知识；</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（三）实操课教员:具有潜水专业中专以上学历、从事潜水作业8年以上或取得潜水监督证书者，并具有2年的助理潜水教学实操经验；</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（四）通过考试考核合格者。</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第十五条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bCs/>
          <w:color w:val="222A35" w:themeColor="text2" w:themeShade="80"/>
          <w:sz w:val="32"/>
          <w:szCs w:val="32"/>
        </w:rPr>
        <w:t>潜水员的培训与考试</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实行培考分离的原则，由培训机构按照本办法的规定组织培训，在</w:t>
      </w:r>
      <w:r w:rsidRPr="00CE56C4">
        <w:rPr>
          <w:rFonts w:ascii="仿宋" w:eastAsia="仿宋" w:hAnsi="仿宋" w:hint="eastAsia"/>
          <w:color w:val="222A35" w:themeColor="text2" w:themeShade="80"/>
          <w:sz w:val="32"/>
          <w:szCs w:val="32"/>
        </w:rPr>
        <w:t>潜水打捞评估专家委员会（以下简称“评估委”）内设</w:t>
      </w:r>
      <w:r w:rsidRPr="00CE56C4">
        <w:rPr>
          <w:rFonts w:ascii="仿宋" w:eastAsia="仿宋" w:hAnsi="仿宋" w:hint="eastAsia"/>
          <w:bCs/>
          <w:color w:val="222A35" w:themeColor="text2" w:themeShade="80"/>
          <w:sz w:val="32"/>
          <w:szCs w:val="32"/>
        </w:rPr>
        <w:t>考务委员会并负责培训学员理论和实操课程的考试。</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第十六条</w:t>
      </w:r>
      <w:r w:rsidRPr="00CE56C4">
        <w:rPr>
          <w:rFonts w:ascii="仿宋" w:eastAsia="仿宋" w:hAnsi="仿宋" w:hint="eastAsia"/>
          <w:b/>
          <w:bCs/>
          <w:color w:val="222A35" w:themeColor="text2" w:themeShade="80"/>
          <w:sz w:val="32"/>
          <w:szCs w:val="32"/>
        </w:rPr>
        <w:t xml:space="preserve"> </w:t>
      </w:r>
      <w:r w:rsidRPr="00CE56C4">
        <w:rPr>
          <w:rFonts w:ascii="仿宋" w:eastAsia="仿宋" w:hAnsi="仿宋" w:hint="eastAsia"/>
          <w:color w:val="222A35" w:themeColor="text2" w:themeShade="80"/>
          <w:sz w:val="32"/>
          <w:szCs w:val="32"/>
        </w:rPr>
        <w:t>潜水员应学习和掌握心肺复苏(CPR)和急救(FirstAid)知识，并具有基本操作能力。</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第十七条</w:t>
      </w:r>
      <w:r w:rsidRPr="00CE56C4">
        <w:rPr>
          <w:rFonts w:ascii="仿宋" w:eastAsia="仿宋" w:hAnsi="仿宋" w:hint="eastAsia"/>
          <w:b/>
          <w:bCs/>
          <w:color w:val="222A35" w:themeColor="text2" w:themeShade="80"/>
          <w:sz w:val="32"/>
          <w:szCs w:val="32"/>
        </w:rPr>
        <w:t xml:space="preserve"> </w:t>
      </w:r>
      <w:r w:rsidRPr="00CE56C4">
        <w:rPr>
          <w:rFonts w:ascii="仿宋" w:eastAsia="仿宋" w:hAnsi="仿宋" w:hint="eastAsia"/>
          <w:bCs/>
          <w:color w:val="222A35" w:themeColor="text2" w:themeShade="80"/>
          <w:sz w:val="32"/>
          <w:szCs w:val="32"/>
        </w:rPr>
        <w:t>潜水员应持有《潜水员记录簿》、潜水服务会员单位还应建立《潜水作业记录簿》，规范填写，并由潜水监督签署，保存期不得少于五年。上述记录簿由协会统一监制。</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第十八条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bCs/>
          <w:color w:val="222A35" w:themeColor="text2" w:themeShade="80"/>
          <w:sz w:val="32"/>
          <w:szCs w:val="32"/>
        </w:rPr>
        <w:t>潜水医师</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符合下列指标者可申请潜水医师评估：</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（一）持有国务院卫生主管部门颁发的职业医师证书和医师执业资格证书；</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（二）按相关标准要求,完成系统的潜水医学理论培训和实际操作课程；</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（三）培训考试合格后，需有12个月的实习潜水医师经</w:t>
      </w:r>
      <w:r w:rsidRPr="00CE56C4">
        <w:rPr>
          <w:rFonts w:ascii="仿宋" w:eastAsia="仿宋" w:hAnsi="仿宋" w:hint="eastAsia"/>
          <w:bCs/>
          <w:color w:val="222A35" w:themeColor="text2" w:themeShade="80"/>
          <w:sz w:val="32"/>
          <w:szCs w:val="32"/>
        </w:rPr>
        <w:lastRenderedPageBreak/>
        <w:t>历;</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（四）满足在紧急情况下进入压力环境内救治或守护伤病员的体格条件。</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 xml:space="preserve">第十九条 </w:t>
      </w:r>
      <w:r w:rsidRPr="00CE56C4">
        <w:rPr>
          <w:rFonts w:ascii="仿宋" w:eastAsia="仿宋" w:hAnsi="仿宋" w:hint="eastAsia"/>
          <w:bCs/>
          <w:color w:val="222A35" w:themeColor="text2" w:themeShade="80"/>
          <w:sz w:val="32"/>
          <w:szCs w:val="32"/>
        </w:rPr>
        <w:t>潜水医学技士</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满足下列条件之一者：</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1.取得中华人民共和国空气潜水员证书，并具有8年以上持证潜水经历。</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2.持有中华人民共和国空气潜水监督资格证书；</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3.持有医学院校大专以上毕业证书，且身体条件符合《海船船员体检要求》（JT2025—93）中甲板部船员要求者；</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u w:val="single"/>
        </w:rPr>
      </w:pPr>
      <w:r w:rsidRPr="00CE56C4">
        <w:rPr>
          <w:rFonts w:ascii="仿宋" w:eastAsia="仿宋" w:hAnsi="仿宋" w:hint="eastAsia"/>
          <w:color w:val="222A35" w:themeColor="text2" w:themeShade="80"/>
          <w:sz w:val="32"/>
          <w:szCs w:val="32"/>
        </w:rPr>
        <w:t>在完成了规定潜水医学技士理论和实操课程并考试合格，经180天作为助理潜水医学技士的现场实习经历后，可申请评估取得证书。</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第二十条</w:t>
      </w:r>
      <w:r w:rsidRPr="00CE56C4">
        <w:rPr>
          <w:rFonts w:ascii="仿宋" w:eastAsia="仿宋" w:hAnsi="仿宋" w:hint="eastAsia"/>
          <w:b/>
          <w:bCs/>
          <w:color w:val="222A35" w:themeColor="text2" w:themeShade="80"/>
          <w:sz w:val="32"/>
          <w:szCs w:val="32"/>
        </w:rPr>
        <w:t xml:space="preserve"> </w:t>
      </w:r>
      <w:r w:rsidRPr="00CE56C4">
        <w:rPr>
          <w:rFonts w:ascii="仿宋" w:eastAsia="仿宋" w:hAnsi="仿宋" w:hint="eastAsia"/>
          <w:bCs/>
          <w:color w:val="222A35" w:themeColor="text2" w:themeShade="80"/>
          <w:sz w:val="32"/>
          <w:szCs w:val="32"/>
        </w:rPr>
        <w:t>潜水医学技士</w:t>
      </w:r>
      <w:r w:rsidRPr="00CE56C4">
        <w:rPr>
          <w:rFonts w:ascii="仿宋" w:eastAsia="仿宋" w:hAnsi="仿宋" w:hint="eastAsia"/>
          <w:color w:val="222A35" w:themeColor="text2" w:themeShade="80"/>
          <w:sz w:val="32"/>
          <w:szCs w:val="32"/>
        </w:rPr>
        <w:t>在潜水医师直接或通过远程医疗方式的指导下，负责现场日常和潜水作业过程中的相关医学保障工作。</w:t>
      </w:r>
    </w:p>
    <w:p w:rsidR="00D31EF7" w:rsidRPr="00CE56C4" w:rsidRDefault="00D31EF7" w:rsidP="00B60E73">
      <w:pPr>
        <w:spacing w:line="560" w:lineRule="exact"/>
        <w:rPr>
          <w:rFonts w:ascii="仿宋" w:eastAsia="仿宋" w:hAnsi="仿宋"/>
          <w:bCs/>
          <w:color w:val="222A35" w:themeColor="text2" w:themeShade="80"/>
          <w:sz w:val="32"/>
          <w:szCs w:val="32"/>
        </w:rPr>
      </w:pPr>
    </w:p>
    <w:p w:rsidR="00D31EF7" w:rsidRPr="00CE56C4" w:rsidRDefault="00D31EF7" w:rsidP="00B60E73">
      <w:pPr>
        <w:spacing w:line="560" w:lineRule="exact"/>
        <w:jc w:val="center"/>
        <w:rPr>
          <w:rFonts w:ascii="黑体" w:eastAsia="黑体" w:hAnsi="黑体"/>
          <w:color w:val="222A35" w:themeColor="text2" w:themeShade="80"/>
          <w:sz w:val="32"/>
          <w:szCs w:val="32"/>
        </w:rPr>
      </w:pPr>
      <w:r w:rsidRPr="00CE56C4">
        <w:rPr>
          <w:rFonts w:ascii="黑体" w:eastAsia="黑体" w:hAnsi="黑体" w:hint="eastAsia"/>
          <w:color w:val="222A35" w:themeColor="text2" w:themeShade="80"/>
          <w:sz w:val="32"/>
          <w:szCs w:val="32"/>
        </w:rPr>
        <w:t xml:space="preserve">第四章 </w:t>
      </w:r>
      <w:r w:rsidRPr="00CE56C4">
        <w:rPr>
          <w:rFonts w:ascii="黑体" w:eastAsia="黑体" w:hAnsi="黑体"/>
          <w:color w:val="222A35" w:themeColor="text2" w:themeShade="80"/>
          <w:sz w:val="32"/>
          <w:szCs w:val="32"/>
        </w:rPr>
        <w:t xml:space="preserve">  </w:t>
      </w:r>
      <w:r w:rsidRPr="00CE56C4">
        <w:rPr>
          <w:rFonts w:ascii="黑体" w:eastAsia="黑体" w:hAnsi="黑体" w:hint="eastAsia"/>
          <w:color w:val="222A35" w:themeColor="text2" w:themeShade="80"/>
          <w:sz w:val="32"/>
          <w:szCs w:val="32"/>
        </w:rPr>
        <w:t>证书及其有效性</w:t>
      </w:r>
    </w:p>
    <w:p w:rsidR="00D31EF7" w:rsidRPr="00CE56C4" w:rsidRDefault="00D31EF7" w:rsidP="00B60E73">
      <w:pPr>
        <w:pStyle w:val="af6"/>
        <w:spacing w:line="560" w:lineRule="exact"/>
        <w:ind w:firstLineChars="200" w:firstLine="640"/>
        <w:rPr>
          <w:rFonts w:asciiTheme="minorEastAsia" w:eastAsiaTheme="minorEastAsia" w:hAnsiTheme="minorEastAsia" w:cs="Calibri"/>
          <w:color w:val="222A35" w:themeColor="text2" w:themeShade="80"/>
          <w:sz w:val="32"/>
          <w:szCs w:val="32"/>
        </w:rPr>
      </w:pPr>
    </w:p>
    <w:p w:rsidR="00D31EF7" w:rsidRPr="00CE56C4" w:rsidRDefault="00D31EF7" w:rsidP="00B60E73">
      <w:pPr>
        <w:pStyle w:val="af6"/>
        <w:spacing w:line="560" w:lineRule="exact"/>
        <w:ind w:firstLineChars="200" w:firstLine="640"/>
        <w:rPr>
          <w:rFonts w:ascii="仿宋" w:eastAsia="仿宋" w:hAnsi="仿宋"/>
          <w:color w:val="222A35" w:themeColor="text2" w:themeShade="80"/>
          <w:sz w:val="32"/>
          <w:szCs w:val="32"/>
        </w:rPr>
      </w:pPr>
      <w:r w:rsidRPr="00CE56C4">
        <w:rPr>
          <w:rFonts w:asciiTheme="minorEastAsia" w:eastAsiaTheme="minorEastAsia" w:hAnsiTheme="minorEastAsia" w:cs="Calibri" w:hint="eastAsia"/>
          <w:color w:val="222A35" w:themeColor="text2" w:themeShade="80"/>
          <w:sz w:val="32"/>
          <w:szCs w:val="32"/>
        </w:rPr>
        <w:t>第二十一条</w:t>
      </w:r>
      <w:r w:rsidRPr="00CE56C4">
        <w:rPr>
          <w:rFonts w:ascii="仿宋" w:eastAsia="仿宋" w:hAnsi="仿宋" w:hint="eastAsia"/>
          <w:b/>
          <w:color w:val="222A35" w:themeColor="text2" w:themeShade="80"/>
          <w:sz w:val="32"/>
          <w:szCs w:val="32"/>
        </w:rPr>
        <w:t xml:space="preserve"> </w:t>
      </w:r>
      <w:r w:rsidRPr="00CE56C4">
        <w:rPr>
          <w:rStyle w:val="Chara"/>
          <w:rFonts w:ascii="仿宋" w:eastAsia="仿宋" w:hAnsi="仿宋"/>
          <w:color w:val="222A35" w:themeColor="text2" w:themeShade="80"/>
          <w:sz w:val="32"/>
          <w:szCs w:val="32"/>
        </w:rPr>
        <w:t>潜水员证书与潜水员健康证书合并使用，潜水员证书获得评估通过之日起(除超龄者外),有效期5年；持证潜水员应每年出具体检合格的有效证明，</w:t>
      </w:r>
      <w:r w:rsidRPr="00CE56C4">
        <w:rPr>
          <w:rFonts w:ascii="仿宋" w:eastAsia="仿宋" w:hAnsi="仿宋" w:hint="eastAsia"/>
          <w:color w:val="222A35" w:themeColor="text2" w:themeShade="80"/>
          <w:sz w:val="32"/>
          <w:szCs w:val="32"/>
        </w:rPr>
        <w:t>其健康证书有效期12个月，</w:t>
      </w:r>
      <w:r w:rsidRPr="00CE56C4">
        <w:rPr>
          <w:rStyle w:val="Chara"/>
          <w:rFonts w:ascii="仿宋" w:eastAsia="仿宋" w:hAnsi="仿宋"/>
          <w:color w:val="222A35" w:themeColor="text2" w:themeShade="80"/>
          <w:sz w:val="32"/>
          <w:szCs w:val="32"/>
        </w:rPr>
        <w:t>并向“评估委”报检一次。</w:t>
      </w:r>
      <w:r w:rsidRPr="00CE56C4">
        <w:rPr>
          <w:rFonts w:ascii="仿宋" w:eastAsia="仿宋" w:hAnsi="仿宋" w:hint="eastAsia"/>
          <w:color w:val="222A35" w:themeColor="text2" w:themeShade="80"/>
          <w:sz w:val="32"/>
          <w:szCs w:val="32"/>
        </w:rPr>
        <w:t>身体不合格的或未提供或</w:t>
      </w:r>
      <w:r w:rsidRPr="00CE56C4">
        <w:rPr>
          <w:rFonts w:ascii="仿宋" w:eastAsia="仿宋" w:hAnsi="仿宋" w:hint="eastAsia"/>
          <w:color w:val="222A35" w:themeColor="text2" w:themeShade="80"/>
          <w:sz w:val="32"/>
          <w:szCs w:val="32"/>
        </w:rPr>
        <w:lastRenderedPageBreak/>
        <w:t>不能提供有效健康证明的，其潜水员健康证书失效。</w:t>
      </w:r>
    </w:p>
    <w:p w:rsidR="00D31EF7" w:rsidRPr="00CE56C4" w:rsidRDefault="00D31EF7" w:rsidP="00B60E73">
      <w:pPr>
        <w:pStyle w:val="af6"/>
        <w:spacing w:line="560" w:lineRule="exact"/>
        <w:ind w:firstLineChars="200" w:firstLine="640"/>
        <w:rPr>
          <w:rFonts w:ascii="仿宋" w:eastAsia="仿宋" w:hAnsi="仿宋"/>
          <w:color w:val="222A35" w:themeColor="text2" w:themeShade="80"/>
          <w:sz w:val="32"/>
          <w:szCs w:val="32"/>
        </w:rPr>
      </w:pPr>
      <w:r w:rsidRPr="00CE56C4">
        <w:rPr>
          <w:rFonts w:asciiTheme="minorEastAsia" w:eastAsiaTheme="minorEastAsia" w:hAnsiTheme="minorEastAsia" w:cs="Calibri" w:hint="eastAsia"/>
          <w:color w:val="222A35" w:themeColor="text2" w:themeShade="80"/>
          <w:sz w:val="32"/>
          <w:szCs w:val="32"/>
        </w:rPr>
        <w:t>第二十二条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color w:val="222A35" w:themeColor="text2" w:themeShade="80"/>
          <w:sz w:val="32"/>
          <w:szCs w:val="32"/>
        </w:rPr>
        <w:t>在潜水员身体恢复并提供身体合格有效证明后，“</w:t>
      </w:r>
      <w:r w:rsidRPr="00CE56C4">
        <w:rPr>
          <w:rStyle w:val="Chara"/>
          <w:rFonts w:ascii="仿宋" w:eastAsia="仿宋" w:hAnsi="仿宋"/>
          <w:color w:val="222A35" w:themeColor="text2" w:themeShade="80"/>
          <w:sz w:val="32"/>
          <w:szCs w:val="32"/>
        </w:rPr>
        <w:t>评估委”</w:t>
      </w:r>
      <w:r w:rsidRPr="00CE56C4">
        <w:rPr>
          <w:rFonts w:ascii="仿宋" w:eastAsia="仿宋" w:hAnsi="仿宋" w:hint="eastAsia"/>
          <w:color w:val="222A35" w:themeColor="text2" w:themeShade="80"/>
          <w:sz w:val="32"/>
          <w:szCs w:val="32"/>
        </w:rPr>
        <w:t>应重新评估潜水员健康状况；但时间最长不应超过24个月。</w:t>
      </w:r>
    </w:p>
    <w:p w:rsidR="00D31EF7" w:rsidRPr="00CE56C4" w:rsidRDefault="00D31EF7" w:rsidP="00B60E73">
      <w:pPr>
        <w:spacing w:line="560" w:lineRule="exact"/>
        <w:ind w:firstLineChars="200" w:firstLine="640"/>
        <w:jc w:val="left"/>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 xml:space="preserve">第二十三条 </w:t>
      </w:r>
      <w:r w:rsidRPr="00CE56C4">
        <w:rPr>
          <w:rFonts w:ascii="仿宋" w:eastAsia="仿宋" w:hAnsi="仿宋" w:hint="eastAsia"/>
          <w:bCs/>
          <w:color w:val="222A35" w:themeColor="text2" w:themeShade="80"/>
          <w:sz w:val="32"/>
          <w:szCs w:val="32"/>
        </w:rPr>
        <w:t>潜水员证书每5年复核一次。复核的主要内容：</w:t>
      </w:r>
    </w:p>
    <w:p w:rsidR="00D31EF7" w:rsidRPr="00CE56C4" w:rsidRDefault="00D31EF7" w:rsidP="00B60E73">
      <w:pPr>
        <w:spacing w:line="560" w:lineRule="exact"/>
        <w:ind w:firstLineChars="200" w:firstLine="640"/>
        <w:jc w:val="left"/>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（一）潜水员身体条件合格与否；</w:t>
      </w:r>
    </w:p>
    <w:p w:rsidR="00D31EF7" w:rsidRPr="00CE56C4" w:rsidRDefault="00D31EF7" w:rsidP="00B60E73">
      <w:pPr>
        <w:spacing w:line="560" w:lineRule="exact"/>
        <w:ind w:firstLineChars="200" w:firstLine="640"/>
        <w:jc w:val="left"/>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（二）潜水员超龄与否；</w:t>
      </w:r>
    </w:p>
    <w:p w:rsidR="00D31EF7" w:rsidRPr="00CE56C4" w:rsidRDefault="00D31EF7" w:rsidP="00B60E73">
      <w:pPr>
        <w:spacing w:line="560" w:lineRule="exact"/>
        <w:ind w:firstLineChars="200" w:firstLine="640"/>
        <w:jc w:val="left"/>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（三）会员单位提供的潜水员能力与诚信资料。</w:t>
      </w:r>
    </w:p>
    <w:p w:rsidR="00D31EF7" w:rsidRPr="00CE56C4" w:rsidRDefault="00D31EF7" w:rsidP="00B60E73">
      <w:pPr>
        <w:spacing w:line="560" w:lineRule="exact"/>
        <w:ind w:firstLineChars="200" w:firstLine="640"/>
        <w:jc w:val="left"/>
        <w:rPr>
          <w:rFonts w:ascii="仿宋" w:eastAsia="仿宋" w:hAnsi="仿宋"/>
          <w:bCs/>
          <w:color w:val="222A35" w:themeColor="text2" w:themeShade="80"/>
          <w:sz w:val="32"/>
          <w:szCs w:val="32"/>
        </w:rPr>
      </w:pPr>
      <w:r w:rsidRPr="00CE56C4">
        <w:rPr>
          <w:rFonts w:ascii="仿宋" w:eastAsia="仿宋" w:hAnsi="仿宋" w:hint="eastAsia"/>
          <w:color w:val="222A35" w:themeColor="text2" w:themeShade="80"/>
          <w:sz w:val="32"/>
          <w:szCs w:val="32"/>
        </w:rPr>
        <w:t>“评估委”负责组织按照规定的指标和工作程序进行潜水员证书的复核</w:t>
      </w:r>
      <w:r w:rsidRPr="00CE56C4">
        <w:rPr>
          <w:rFonts w:ascii="仿宋" w:eastAsia="仿宋" w:hAnsi="仿宋" w:hint="eastAsia"/>
          <w:bCs/>
          <w:color w:val="222A35" w:themeColor="text2" w:themeShade="80"/>
          <w:sz w:val="32"/>
          <w:szCs w:val="32"/>
        </w:rPr>
        <w:t>。经复核合格者,证书继续有效;未申报复核、经复核身体不合格或年满55周岁者,其证书失效。</w:t>
      </w:r>
    </w:p>
    <w:p w:rsidR="00D31EF7" w:rsidRPr="00CE56C4" w:rsidRDefault="00D31EF7" w:rsidP="00B60E73">
      <w:pPr>
        <w:spacing w:line="560" w:lineRule="exact"/>
        <w:ind w:firstLineChars="200" w:firstLine="640"/>
        <w:jc w:val="left"/>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第二十四条</w:t>
      </w:r>
      <w:r w:rsidRPr="00CE56C4">
        <w:rPr>
          <w:rFonts w:ascii="仿宋" w:eastAsia="仿宋" w:hAnsi="仿宋" w:hint="eastAsia"/>
          <w:b/>
          <w:bCs/>
          <w:color w:val="222A35" w:themeColor="text2" w:themeShade="80"/>
          <w:sz w:val="32"/>
          <w:szCs w:val="32"/>
        </w:rPr>
        <w:t xml:space="preserve"> </w:t>
      </w:r>
      <w:r w:rsidRPr="00CE56C4">
        <w:rPr>
          <w:rFonts w:ascii="仿宋" w:eastAsia="仿宋" w:hAnsi="仿宋" w:hint="eastAsia"/>
          <w:bCs/>
          <w:color w:val="222A35" w:themeColor="text2" w:themeShade="80"/>
          <w:sz w:val="32"/>
          <w:szCs w:val="32"/>
        </w:rPr>
        <w:t>其他</w:t>
      </w:r>
      <w:r w:rsidRPr="00CE56C4">
        <w:rPr>
          <w:rFonts w:ascii="仿宋" w:eastAsia="仿宋" w:hAnsi="仿宋" w:hint="eastAsia"/>
          <w:color w:val="222A35" w:themeColor="text2" w:themeShade="80"/>
          <w:sz w:val="32"/>
          <w:szCs w:val="32"/>
        </w:rPr>
        <w:t>潜水人员证书每5年审核一次，在复核前应进行短期再培训，经复核合格者，其证书继续维持有效；复核不合格者，其证书失效。潜水监督满55周岁证书失效。</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第二十五条</w:t>
      </w:r>
      <w:r w:rsidRPr="00CE56C4">
        <w:rPr>
          <w:rFonts w:ascii="仿宋" w:eastAsia="仿宋" w:hAnsi="仿宋" w:hint="eastAsia"/>
          <w:b/>
          <w:bCs/>
          <w:color w:val="222A35" w:themeColor="text2" w:themeShade="80"/>
          <w:sz w:val="32"/>
          <w:szCs w:val="32"/>
        </w:rPr>
        <w:t xml:space="preserve"> </w:t>
      </w:r>
      <w:r w:rsidRPr="00CE56C4">
        <w:rPr>
          <w:rFonts w:ascii="仿宋" w:eastAsia="仿宋" w:hAnsi="仿宋" w:hint="eastAsia"/>
          <w:bCs/>
          <w:color w:val="222A35" w:themeColor="text2" w:themeShade="80"/>
          <w:sz w:val="32"/>
          <w:szCs w:val="32"/>
        </w:rPr>
        <w:t>潜水医师能力5年复核一次。复核的主要内容：</w:t>
      </w:r>
    </w:p>
    <w:p w:rsidR="00D31EF7" w:rsidRPr="00CE56C4" w:rsidRDefault="00D31EF7" w:rsidP="00B60E73">
      <w:pPr>
        <w:spacing w:line="560" w:lineRule="exact"/>
        <w:ind w:firstLineChars="200" w:firstLine="640"/>
        <w:jc w:val="left"/>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（一）适应潜水现场正常工作的身体状况；</w:t>
      </w:r>
    </w:p>
    <w:p w:rsidR="00D31EF7" w:rsidRPr="00CE56C4" w:rsidRDefault="00D31EF7" w:rsidP="00B60E73">
      <w:pPr>
        <w:spacing w:line="560" w:lineRule="exact"/>
        <w:ind w:firstLineChars="200" w:firstLine="640"/>
        <w:jc w:val="left"/>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（二）过往潜水医学保障工作记录；</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（三）潜水医学保障工作胜任能力的评价。</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color w:val="222A35" w:themeColor="text2" w:themeShade="80"/>
          <w:sz w:val="32"/>
          <w:szCs w:val="32"/>
        </w:rPr>
        <w:t>经复核合格的,其</w:t>
      </w:r>
      <w:r w:rsidRPr="00CE56C4">
        <w:rPr>
          <w:rFonts w:ascii="仿宋" w:eastAsia="仿宋" w:hAnsi="仿宋" w:hint="eastAsia"/>
          <w:bCs/>
          <w:color w:val="222A35" w:themeColor="text2" w:themeShade="80"/>
          <w:sz w:val="32"/>
          <w:szCs w:val="32"/>
        </w:rPr>
        <w:t>证书继续有效。</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第二十六条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color w:val="222A35" w:themeColor="text2" w:themeShade="80"/>
          <w:sz w:val="32"/>
          <w:szCs w:val="32"/>
        </w:rPr>
        <w:t>按照有关规定和标准,潜水培训教员证书,每</w:t>
      </w:r>
      <w:r w:rsidRPr="00CE56C4">
        <w:rPr>
          <w:rFonts w:ascii="仿宋" w:eastAsia="仿宋" w:hAnsi="仿宋" w:hint="eastAsia"/>
          <w:color w:val="222A35" w:themeColor="text2" w:themeShade="80"/>
          <w:sz w:val="32"/>
          <w:szCs w:val="32"/>
        </w:rPr>
        <w:lastRenderedPageBreak/>
        <w:t>5年复训一次,复核合格者证书继续有效。</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第二十七条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color w:val="222A35" w:themeColor="text2" w:themeShade="80"/>
          <w:sz w:val="32"/>
          <w:szCs w:val="32"/>
        </w:rPr>
        <w:t>按有关指标,会员潜水服务能力与信用评估结果每3年复核一次。复核合格的,</w:t>
      </w:r>
      <w:r w:rsidRPr="00CE56C4">
        <w:rPr>
          <w:rFonts w:ascii="仿宋" w:eastAsia="仿宋" w:hAnsi="仿宋" w:hint="eastAsia"/>
          <w:bCs/>
          <w:color w:val="222A35" w:themeColor="text2" w:themeShade="80"/>
          <w:sz w:val="32"/>
          <w:szCs w:val="32"/>
        </w:rPr>
        <w:t>其证书继续有效；对复</w:t>
      </w:r>
      <w:r w:rsidRPr="00CE56C4">
        <w:rPr>
          <w:rFonts w:ascii="仿宋" w:eastAsia="仿宋" w:hAnsi="仿宋" w:hint="eastAsia"/>
          <w:color w:val="222A35" w:themeColor="text2" w:themeShade="80"/>
          <w:sz w:val="32"/>
          <w:szCs w:val="32"/>
        </w:rPr>
        <w:t>核</w:t>
      </w:r>
      <w:r w:rsidRPr="00CE56C4">
        <w:rPr>
          <w:rFonts w:ascii="仿宋" w:eastAsia="仿宋" w:hAnsi="仿宋" w:hint="eastAsia"/>
          <w:bCs/>
          <w:color w:val="222A35" w:themeColor="text2" w:themeShade="80"/>
          <w:sz w:val="32"/>
          <w:szCs w:val="32"/>
        </w:rPr>
        <w:t>不合格的应书面通知申请人。</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第二十八条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color w:val="222A35" w:themeColor="text2" w:themeShade="80"/>
          <w:sz w:val="32"/>
          <w:szCs w:val="32"/>
        </w:rPr>
        <w:t>按有关指标,会员潜水培训单位评估结果每3年复核一次。复核合格的,其证书继续有效；对复核不合格的应书面通知申请人</w:t>
      </w:r>
      <w:r w:rsidRPr="00CE56C4">
        <w:rPr>
          <w:rFonts w:ascii="仿宋" w:eastAsia="仿宋" w:hAnsi="仿宋" w:hint="eastAsia"/>
          <w:bCs/>
          <w:color w:val="222A35" w:themeColor="text2" w:themeShade="80"/>
          <w:sz w:val="32"/>
          <w:szCs w:val="32"/>
        </w:rPr>
        <w:t>。</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p>
    <w:p w:rsidR="00D31EF7" w:rsidRPr="00CE56C4" w:rsidRDefault="00D31EF7" w:rsidP="00B60E73">
      <w:pPr>
        <w:spacing w:line="560" w:lineRule="exact"/>
        <w:jc w:val="center"/>
        <w:rPr>
          <w:rFonts w:ascii="黑体" w:eastAsia="黑体" w:hAnsi="黑体"/>
          <w:color w:val="222A35" w:themeColor="text2" w:themeShade="80"/>
          <w:sz w:val="32"/>
          <w:szCs w:val="32"/>
        </w:rPr>
      </w:pPr>
      <w:r w:rsidRPr="00CE56C4">
        <w:rPr>
          <w:rFonts w:ascii="黑体" w:eastAsia="黑体" w:hAnsi="黑体" w:hint="eastAsia"/>
          <w:color w:val="222A35" w:themeColor="text2" w:themeShade="80"/>
          <w:sz w:val="32"/>
          <w:szCs w:val="32"/>
        </w:rPr>
        <w:t>第五章   潜水作业</w:t>
      </w:r>
    </w:p>
    <w:p w:rsidR="00D31EF7" w:rsidRPr="00CE56C4" w:rsidRDefault="00D31EF7" w:rsidP="00B60E73">
      <w:pPr>
        <w:spacing w:line="560" w:lineRule="exact"/>
        <w:ind w:firstLineChars="200" w:firstLine="640"/>
        <w:rPr>
          <w:rFonts w:asciiTheme="minorEastAsia" w:hAnsiTheme="minorEastAsia"/>
          <w:color w:val="222A35" w:themeColor="text2" w:themeShade="80"/>
          <w:sz w:val="32"/>
          <w:szCs w:val="32"/>
        </w:rPr>
      </w:pP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第二十九条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bCs/>
          <w:color w:val="222A35" w:themeColor="text2" w:themeShade="80"/>
          <w:sz w:val="32"/>
          <w:szCs w:val="32"/>
        </w:rPr>
        <w:t>潜水服务单位实施潜水作业前，应书面任命潜水作业项目经理与潜水监督具体组织实施潜水作业。</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第三十条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bCs/>
          <w:color w:val="222A35" w:themeColor="text2" w:themeShade="80"/>
          <w:sz w:val="32"/>
          <w:szCs w:val="32"/>
        </w:rPr>
        <w:t>应根据作业深度和任务选择不同的潜水方式，并组成潜水作业队(组)。</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（一）自携式潜水不得少于3人，其中潜水监督1名，潜水员不少于2名；</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（二）水面供气空气潜水不少于5人，其中潜水监督1名、潜水员不少于3名；</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（三）混合气潜水不少于7人，其中潜水监督1名、潜水员不少于4名；</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（四）饱和潜水不少于10人，其中潜水监督2名、潜水员不少于6名、生命支持员2名，另应配备合理数量的机电员。</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 xml:space="preserve">第三十一条 </w:t>
      </w:r>
      <w:r w:rsidRPr="00CE56C4">
        <w:rPr>
          <w:rFonts w:ascii="仿宋" w:eastAsia="仿宋" w:hAnsi="仿宋" w:hint="eastAsia"/>
          <w:color w:val="222A35" w:themeColor="text2" w:themeShade="80"/>
          <w:sz w:val="32"/>
          <w:szCs w:val="32"/>
        </w:rPr>
        <w:t>潜水服务单位</w:t>
      </w:r>
      <w:r w:rsidRPr="00CE56C4">
        <w:rPr>
          <w:rFonts w:ascii="仿宋" w:eastAsia="仿宋" w:hAnsi="仿宋" w:hint="eastAsia"/>
          <w:bCs/>
          <w:color w:val="222A35" w:themeColor="text2" w:themeShade="80"/>
          <w:sz w:val="32"/>
          <w:szCs w:val="32"/>
        </w:rPr>
        <w:t>应遵循《潜水及水下作业通用</w:t>
      </w:r>
      <w:r w:rsidRPr="00CE56C4">
        <w:rPr>
          <w:rFonts w:ascii="仿宋" w:eastAsia="仿宋" w:hAnsi="仿宋" w:hint="eastAsia"/>
          <w:bCs/>
          <w:color w:val="222A35" w:themeColor="text2" w:themeShade="80"/>
          <w:sz w:val="32"/>
          <w:szCs w:val="32"/>
        </w:rPr>
        <w:lastRenderedPageBreak/>
        <w:t>规则》、参照《中国潜水打捞行业团体标准》进行</w:t>
      </w:r>
      <w:r w:rsidRPr="00CE56C4">
        <w:rPr>
          <w:rFonts w:ascii="仿宋" w:eastAsia="仿宋" w:hAnsi="仿宋" w:hint="eastAsia"/>
          <w:color w:val="222A35" w:themeColor="text2" w:themeShade="80"/>
          <w:sz w:val="32"/>
          <w:szCs w:val="32"/>
        </w:rPr>
        <w:t>潜水活动</w:t>
      </w:r>
      <w:r w:rsidRPr="00CE56C4">
        <w:rPr>
          <w:rFonts w:ascii="仿宋" w:eastAsia="仿宋" w:hAnsi="仿宋" w:hint="eastAsia"/>
          <w:bCs/>
          <w:color w:val="222A35" w:themeColor="text2" w:themeShade="80"/>
          <w:sz w:val="32"/>
          <w:szCs w:val="32"/>
        </w:rPr>
        <w:t>，根据本单位潜水作业的实际情况和特点,建立细化安全操作规程或潜水作业指导手册、潜水设备核对清单和设备使用说明等文件，供潜水项目经理与潜水人员随时查阅。</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 xml:space="preserve">第三十二条 </w:t>
      </w:r>
      <w:r w:rsidRPr="00CE56C4">
        <w:rPr>
          <w:rFonts w:ascii="仿宋" w:eastAsia="仿宋" w:hAnsi="仿宋" w:hint="eastAsia"/>
          <w:bCs/>
          <w:color w:val="222A35" w:themeColor="text2" w:themeShade="80"/>
          <w:sz w:val="32"/>
          <w:szCs w:val="32"/>
        </w:rPr>
        <w:t>实施潜水作业时注意以下事项：</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（一）潜水现场应指定预备潜水员，需要时可随时潜入水中进行水下援救。</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二）非饱和潜水员完成减压后1小时内应在减压舱附近作严密观察，2-6小时内应在距离减压舱不超过2小时路程范围内做一般观察。饱和潜水员完成减压后24小时内不得远离减压舱。非饱和潜水员和饱和潜水员在特殊情况下需搭乘飞行器时，应有潜水医师指导意见。</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（三）潜水监督应及时组织排除潜水现场水下及附近的任何异常、危险和不安全因素，否则不能实施潜水作业。</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（四）在可航水域实施潜水作业的，应在潜水现场3米以上高处悬挂潜水信号旗，夜间作业时设置潜水灯光信号。</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五）严格控制潜水作业周期，实施非饱和潜水作业时，潜水员在24小时内，工作时间不得超过12小时，并保证至少有8小时的不间断休息时间。实施饱和潜水作业时，潜水员在潜水钟内的停留时间不应超过8小时，每天出潜总时间不应超过6小时，并应保证有至少12小时的不间断休息时间；</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饱和潜水员在饱和环境下持续停留时间一般不应超过28天。饱和潜水员减压出舱后，在常压下的休息时间应不少于饱</w:t>
      </w:r>
      <w:r w:rsidRPr="00CE56C4">
        <w:rPr>
          <w:rFonts w:ascii="仿宋" w:eastAsia="仿宋" w:hAnsi="仿宋" w:hint="eastAsia"/>
          <w:bCs/>
          <w:color w:val="222A35" w:themeColor="text2" w:themeShade="80"/>
          <w:sz w:val="32"/>
          <w:szCs w:val="32"/>
        </w:rPr>
        <w:lastRenderedPageBreak/>
        <w:t>和舱内的停留时间，之后方可再度进行饱和潜水。</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（六）任何方式的潜水，应按减压原则和要素,正确选择并严格执行减压方案。潜水员应熟悉潜水系统、减压设备的操作和应急程序。</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（七）在航行和移动中的船舶或设施上禁止潜水。潜水员自感不适或因其他理由认为不宜潜水或不宜在水下继续停留时，应及时向潜水监督报告。</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t>（八）潜水员90天内未实际潜水作业的，应适度进行加压锻炼或潜水训练，并作相应记录。</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p>
    <w:p w:rsidR="00D31EF7" w:rsidRPr="00CE56C4" w:rsidRDefault="00D31EF7" w:rsidP="00B60E73">
      <w:pPr>
        <w:spacing w:line="560" w:lineRule="exact"/>
        <w:jc w:val="center"/>
        <w:rPr>
          <w:rFonts w:ascii="黑体" w:eastAsia="黑体" w:hAnsi="黑体"/>
          <w:color w:val="222A35" w:themeColor="text2" w:themeShade="80"/>
          <w:sz w:val="32"/>
          <w:szCs w:val="32"/>
        </w:rPr>
      </w:pPr>
      <w:r w:rsidRPr="00CE56C4">
        <w:rPr>
          <w:rFonts w:ascii="黑体" w:eastAsia="黑体" w:hAnsi="黑体" w:hint="eastAsia"/>
          <w:color w:val="222A35" w:themeColor="text2" w:themeShade="80"/>
          <w:sz w:val="32"/>
          <w:szCs w:val="32"/>
        </w:rPr>
        <w:t xml:space="preserve">第六章 </w:t>
      </w:r>
      <w:r w:rsidR="00CA23D6">
        <w:rPr>
          <w:rFonts w:ascii="黑体" w:eastAsia="黑体" w:hAnsi="黑体"/>
          <w:color w:val="222A35" w:themeColor="text2" w:themeShade="80"/>
          <w:sz w:val="32"/>
          <w:szCs w:val="32"/>
        </w:rPr>
        <w:t xml:space="preserve">  </w:t>
      </w:r>
      <w:r w:rsidRPr="00CE56C4">
        <w:rPr>
          <w:rFonts w:ascii="黑体" w:eastAsia="黑体" w:hAnsi="黑体" w:hint="eastAsia"/>
          <w:color w:val="222A35" w:themeColor="text2" w:themeShade="80"/>
          <w:sz w:val="32"/>
          <w:szCs w:val="32"/>
        </w:rPr>
        <w:t>潜水医学保障</w:t>
      </w:r>
    </w:p>
    <w:p w:rsidR="00D31EF7" w:rsidRPr="00CE56C4" w:rsidRDefault="00D31EF7" w:rsidP="00B60E73">
      <w:pPr>
        <w:spacing w:line="560" w:lineRule="exact"/>
        <w:jc w:val="center"/>
        <w:rPr>
          <w:rFonts w:ascii="黑体" w:eastAsia="黑体" w:hAnsi="黑体"/>
          <w:color w:val="222A35" w:themeColor="text2" w:themeShade="80"/>
          <w:sz w:val="32"/>
          <w:szCs w:val="32"/>
        </w:rPr>
      </w:pP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第三十三条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bCs/>
          <w:color w:val="222A35" w:themeColor="text2" w:themeShade="80"/>
          <w:sz w:val="32"/>
          <w:szCs w:val="32"/>
        </w:rPr>
        <w:t>按照相关标准要求建立潜水医师培训体系和潜水医师注册制度。</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第三十四条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bCs/>
          <w:color w:val="222A35" w:themeColor="text2" w:themeShade="80"/>
          <w:sz w:val="32"/>
          <w:szCs w:val="32"/>
        </w:rPr>
        <w:t>潜水服务单位应视潜水作业复杂程度和需要，聘请持证潜水医师，未聘请潜水医师的应建立远程医疗方式,与潜水医师保持通信联系。</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第三十五条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bCs/>
          <w:color w:val="222A35" w:themeColor="text2" w:themeShade="80"/>
          <w:sz w:val="32"/>
          <w:szCs w:val="32"/>
        </w:rPr>
        <w:t>潜水医师负责或指导潜水医学技士执行日常和潜水作业期间的潜水医学保障及现场急救、潜水疾病的处置以及签署潜水员体格检查结论意见。</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第三十六条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bCs/>
          <w:color w:val="222A35" w:themeColor="text2" w:themeShade="80"/>
          <w:sz w:val="32"/>
          <w:szCs w:val="32"/>
        </w:rPr>
        <w:t>饱和潜水或根据其他潜水作业需要,潜水作业机构可派遣数量合理的潜水医师负责现场的医学保障工作。</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 xml:space="preserve">第三十七条 </w:t>
      </w:r>
      <w:r w:rsidRPr="00CE56C4">
        <w:rPr>
          <w:rFonts w:ascii="仿宋" w:eastAsia="仿宋" w:hAnsi="仿宋" w:hint="eastAsia"/>
          <w:bCs/>
          <w:color w:val="222A35" w:themeColor="text2" w:themeShade="80"/>
          <w:sz w:val="32"/>
          <w:szCs w:val="32"/>
        </w:rPr>
        <w:t>潜水员每年应在国务院卫生主管部门认定的</w:t>
      </w:r>
      <w:r w:rsidRPr="00CE56C4">
        <w:rPr>
          <w:rFonts w:ascii="仿宋" w:eastAsia="仿宋" w:hAnsi="仿宋" w:hint="eastAsia"/>
          <w:bCs/>
          <w:color w:val="222A35" w:themeColor="text2" w:themeShade="80"/>
          <w:sz w:val="32"/>
          <w:szCs w:val="32"/>
        </w:rPr>
        <w:lastRenderedPageBreak/>
        <w:t>二级乙等以上医院进行年度体检，经两位持证潜水医师签署认定体检合格与否，并填入潜水员健康证书。</w:t>
      </w:r>
    </w:p>
    <w:p w:rsidR="00D31EF7" w:rsidRDefault="00D31EF7" w:rsidP="00B60E73">
      <w:pPr>
        <w:spacing w:line="560" w:lineRule="exact"/>
        <w:jc w:val="center"/>
        <w:rPr>
          <w:rFonts w:ascii="黑体" w:eastAsia="黑体" w:hAnsi="黑体"/>
          <w:color w:val="222A35" w:themeColor="text2" w:themeShade="80"/>
          <w:sz w:val="32"/>
          <w:szCs w:val="32"/>
        </w:rPr>
      </w:pPr>
    </w:p>
    <w:p w:rsidR="00D31EF7" w:rsidRPr="00CE56C4" w:rsidRDefault="00D31EF7" w:rsidP="00B60E73">
      <w:pPr>
        <w:spacing w:line="560" w:lineRule="exact"/>
        <w:jc w:val="center"/>
        <w:rPr>
          <w:rFonts w:ascii="仿宋" w:eastAsia="仿宋" w:hAnsi="仿宋"/>
          <w:bCs/>
          <w:color w:val="222A35" w:themeColor="text2" w:themeShade="80"/>
          <w:sz w:val="32"/>
          <w:szCs w:val="32"/>
        </w:rPr>
      </w:pPr>
      <w:r w:rsidRPr="00CE56C4">
        <w:rPr>
          <w:rFonts w:ascii="黑体" w:eastAsia="黑体" w:hAnsi="黑体" w:hint="eastAsia"/>
          <w:color w:val="222A35" w:themeColor="text2" w:themeShade="80"/>
          <w:sz w:val="32"/>
          <w:szCs w:val="32"/>
        </w:rPr>
        <w:t xml:space="preserve">第七章 </w:t>
      </w:r>
      <w:r w:rsidR="00CA23D6">
        <w:rPr>
          <w:rFonts w:ascii="黑体" w:eastAsia="黑体" w:hAnsi="黑体"/>
          <w:color w:val="222A35" w:themeColor="text2" w:themeShade="80"/>
          <w:sz w:val="32"/>
          <w:szCs w:val="32"/>
        </w:rPr>
        <w:t xml:space="preserve">  </w:t>
      </w:r>
      <w:r w:rsidRPr="00CE56C4">
        <w:rPr>
          <w:rFonts w:ascii="黑体" w:eastAsia="黑体" w:hAnsi="黑体" w:hint="eastAsia"/>
          <w:color w:val="222A35" w:themeColor="text2" w:themeShade="80"/>
          <w:sz w:val="32"/>
          <w:szCs w:val="32"/>
        </w:rPr>
        <w:t>潜水设备和装具</w:t>
      </w:r>
    </w:p>
    <w:p w:rsidR="00D31EF7" w:rsidRPr="00CE56C4" w:rsidRDefault="00D31EF7" w:rsidP="00B60E73">
      <w:pPr>
        <w:spacing w:line="560" w:lineRule="exact"/>
        <w:ind w:firstLineChars="200" w:firstLine="640"/>
        <w:rPr>
          <w:rFonts w:asciiTheme="minorEastAsia" w:hAnsiTheme="minorEastAsia"/>
          <w:color w:val="222A35" w:themeColor="text2" w:themeShade="80"/>
          <w:sz w:val="32"/>
          <w:szCs w:val="32"/>
        </w:rPr>
      </w:pP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第三十八条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bCs/>
          <w:color w:val="222A35" w:themeColor="text2" w:themeShade="80"/>
          <w:sz w:val="32"/>
          <w:szCs w:val="32"/>
        </w:rPr>
        <w:t>潜水设备和装具应经具有法定资质的检验机构认证;潜水钟、饱和居住舱、高压气瓶等特种设备，还应按照《特种设备安全监察条例》的规定，取得国务院特种设备安全监督管理部门的制造许可，并由该部门认可的检验机构监督检验。任何单位均不得非法使用无合格证书或应该报废而未报废的潜水设备和装具进行潜水。</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第三十九条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bCs/>
          <w:color w:val="222A35" w:themeColor="text2" w:themeShade="80"/>
          <w:sz w:val="32"/>
          <w:szCs w:val="32"/>
        </w:rPr>
        <w:t>在船舶和设施上安装潜水设备，应确保其稳固性和统一性，并应由具有法定资质的船舶检验机构检验并获得合格证书。</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第四十条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bCs/>
          <w:color w:val="222A35" w:themeColor="text2" w:themeShade="80"/>
          <w:sz w:val="32"/>
          <w:szCs w:val="32"/>
        </w:rPr>
        <w:t>潜水服务单位应建立定期的潜水设备和装具检测制度，在使用前后均应作例行检查。潜水设备的改进、修理、试验或保养后应进行检测。上述检查、检测结果应作相应的记录并存入技术档案。</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第四十一条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color w:val="222A35" w:themeColor="text2" w:themeShade="80"/>
          <w:sz w:val="32"/>
          <w:szCs w:val="32"/>
        </w:rPr>
        <w:t>潜水呼吸气体储气量应满足潜水作业要求，保证潜水作业过程中有充足的呼吸气体供给。气源卫生条件应符合相关标准。</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第四十二条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bCs/>
          <w:color w:val="222A35" w:themeColor="text2" w:themeShade="80"/>
          <w:sz w:val="32"/>
          <w:szCs w:val="32"/>
        </w:rPr>
        <w:t>潜水通信系统应具有双向通话功能，其清晰度和稳定性应保证水面与水下潜水员的联系畅通无阻。</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bCs/>
          <w:color w:val="222A35" w:themeColor="text2" w:themeShade="80"/>
          <w:sz w:val="32"/>
          <w:szCs w:val="32"/>
        </w:rPr>
        <w:lastRenderedPageBreak/>
        <w:t>采取其他的联络方法时应保证信息传递准确无误。</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第四十三条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bCs/>
          <w:color w:val="222A35" w:themeColor="text2" w:themeShade="80"/>
          <w:sz w:val="32"/>
          <w:szCs w:val="32"/>
        </w:rPr>
        <w:t>潜水员供气管、信号绳以及相关索具、工具等的强度、耐磨性、阻力等必须符合相关标准和要求并应有产品合格证。</w:t>
      </w:r>
    </w:p>
    <w:p w:rsidR="00D31EF7" w:rsidRPr="00CE56C4" w:rsidRDefault="00D31EF7" w:rsidP="00B60E73">
      <w:pPr>
        <w:spacing w:line="560" w:lineRule="exact"/>
        <w:jc w:val="center"/>
        <w:rPr>
          <w:rFonts w:ascii="仿宋" w:eastAsia="仿宋" w:hAnsi="仿宋"/>
          <w:bCs/>
          <w:color w:val="222A35" w:themeColor="text2" w:themeShade="80"/>
          <w:sz w:val="32"/>
          <w:szCs w:val="32"/>
        </w:rPr>
      </w:pPr>
      <w:r w:rsidRPr="00CE56C4">
        <w:rPr>
          <w:rFonts w:ascii="黑体" w:eastAsia="黑体" w:hAnsi="黑体" w:hint="eastAsia"/>
          <w:color w:val="222A35" w:themeColor="text2" w:themeShade="80"/>
          <w:sz w:val="32"/>
          <w:szCs w:val="32"/>
        </w:rPr>
        <w:t>第八章   事故报告和调查</w:t>
      </w:r>
    </w:p>
    <w:p w:rsidR="00D31EF7" w:rsidRPr="00CE56C4" w:rsidRDefault="00D31EF7" w:rsidP="00B60E73">
      <w:pPr>
        <w:spacing w:line="560" w:lineRule="exact"/>
        <w:ind w:firstLineChars="200" w:firstLine="640"/>
        <w:rPr>
          <w:rFonts w:asciiTheme="minorEastAsia" w:hAnsiTheme="minorEastAsia"/>
          <w:color w:val="222A35" w:themeColor="text2" w:themeShade="80"/>
          <w:sz w:val="32"/>
          <w:szCs w:val="32"/>
        </w:rPr>
      </w:pP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第四十四条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bCs/>
          <w:color w:val="222A35" w:themeColor="text2" w:themeShade="80"/>
          <w:sz w:val="32"/>
          <w:szCs w:val="32"/>
        </w:rPr>
        <w:t>发生潜水员伤亡或等级事故后，有关潜水服务单位应及时如实向协会书面报告。</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第四十五条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bCs/>
          <w:color w:val="222A35" w:themeColor="text2" w:themeShade="80"/>
          <w:sz w:val="32"/>
          <w:szCs w:val="32"/>
        </w:rPr>
        <w:t>有关人员接受事故调查时，应当如实提供有关情况和证据，不得谎报或者隐匿、毁灭证据。事故调查机构在调查取证结束后30天内依据调查事实和证据作出调查结论，并书面通知潜水事故当事人。</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第四十六条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bCs/>
          <w:color w:val="222A35" w:themeColor="text2" w:themeShade="80"/>
          <w:sz w:val="32"/>
          <w:szCs w:val="32"/>
        </w:rPr>
        <w:t>发生潜水事故的潜水服务单位应当依据调查结论及时总结经验教训并采取应对措施，</w:t>
      </w:r>
      <w:r w:rsidRPr="00CE56C4">
        <w:rPr>
          <w:rFonts w:ascii="仿宋" w:eastAsia="仿宋" w:hAnsi="仿宋" w:hint="eastAsia"/>
          <w:color w:val="222A35" w:themeColor="text2" w:themeShade="80"/>
          <w:sz w:val="32"/>
          <w:szCs w:val="32"/>
        </w:rPr>
        <w:t>避免类似事故再发生</w:t>
      </w:r>
      <w:r w:rsidRPr="00CE56C4">
        <w:rPr>
          <w:rFonts w:ascii="仿宋" w:eastAsia="仿宋" w:hAnsi="仿宋" w:hint="eastAsia"/>
          <w:bCs/>
          <w:color w:val="222A35" w:themeColor="text2" w:themeShade="80"/>
          <w:sz w:val="32"/>
          <w:szCs w:val="32"/>
        </w:rPr>
        <w:t>。</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第四十七条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color w:val="222A35" w:themeColor="text2" w:themeShade="80"/>
          <w:sz w:val="32"/>
          <w:szCs w:val="32"/>
        </w:rPr>
        <w:t>协会应查证事故原因，及时提出案例分析，通报会员潜水服务单位及相关部门，引以为鉴。</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p>
    <w:p w:rsidR="00D31EF7" w:rsidRPr="00CE56C4" w:rsidRDefault="00D31EF7" w:rsidP="00B60E73">
      <w:pPr>
        <w:spacing w:line="560" w:lineRule="exact"/>
        <w:jc w:val="center"/>
        <w:rPr>
          <w:rFonts w:ascii="黑体" w:eastAsia="黑体" w:hAnsi="黑体"/>
          <w:color w:val="222A35" w:themeColor="text2" w:themeShade="80"/>
          <w:sz w:val="32"/>
          <w:szCs w:val="32"/>
        </w:rPr>
      </w:pPr>
      <w:r w:rsidRPr="00CE56C4">
        <w:rPr>
          <w:rFonts w:ascii="黑体" w:eastAsia="黑体" w:hAnsi="黑体" w:hint="eastAsia"/>
          <w:color w:val="222A35" w:themeColor="text2" w:themeShade="80"/>
          <w:sz w:val="32"/>
          <w:szCs w:val="32"/>
        </w:rPr>
        <w:t xml:space="preserve">第九章 </w:t>
      </w:r>
      <w:r w:rsidRPr="00CE56C4">
        <w:rPr>
          <w:rFonts w:ascii="黑体" w:eastAsia="黑体" w:hAnsi="黑体"/>
          <w:color w:val="222A35" w:themeColor="text2" w:themeShade="80"/>
          <w:sz w:val="32"/>
          <w:szCs w:val="32"/>
        </w:rPr>
        <w:t xml:space="preserve">  </w:t>
      </w:r>
      <w:r w:rsidRPr="00CE56C4">
        <w:rPr>
          <w:rFonts w:ascii="黑体" w:eastAsia="黑体" w:hAnsi="黑体" w:hint="eastAsia"/>
          <w:color w:val="222A35" w:themeColor="text2" w:themeShade="80"/>
          <w:sz w:val="32"/>
          <w:szCs w:val="32"/>
        </w:rPr>
        <w:t>责 任</w:t>
      </w:r>
    </w:p>
    <w:p w:rsidR="00D31EF7" w:rsidRPr="00CE56C4" w:rsidRDefault="00D31EF7" w:rsidP="00B60E73">
      <w:pPr>
        <w:pStyle w:val="af6"/>
        <w:spacing w:line="560" w:lineRule="exact"/>
        <w:ind w:firstLineChars="200" w:firstLine="640"/>
        <w:rPr>
          <w:rFonts w:asciiTheme="minorEastAsia" w:eastAsiaTheme="minorEastAsia" w:hAnsiTheme="minorEastAsia" w:cs="Calibri"/>
          <w:color w:val="222A35" w:themeColor="text2" w:themeShade="80"/>
          <w:sz w:val="32"/>
          <w:szCs w:val="32"/>
        </w:rPr>
      </w:pPr>
    </w:p>
    <w:p w:rsidR="00D31EF7" w:rsidRPr="00CE56C4" w:rsidRDefault="00D31EF7" w:rsidP="00B60E73">
      <w:pPr>
        <w:pStyle w:val="af6"/>
        <w:spacing w:line="560" w:lineRule="exact"/>
        <w:ind w:firstLineChars="200" w:firstLine="640"/>
        <w:rPr>
          <w:rFonts w:ascii="仿宋" w:eastAsia="仿宋" w:hAnsi="仿宋"/>
          <w:color w:val="222A35" w:themeColor="text2" w:themeShade="80"/>
          <w:sz w:val="32"/>
          <w:szCs w:val="32"/>
        </w:rPr>
      </w:pPr>
      <w:r w:rsidRPr="00CE56C4">
        <w:rPr>
          <w:rFonts w:asciiTheme="minorEastAsia" w:eastAsiaTheme="minorEastAsia" w:hAnsiTheme="minorEastAsia" w:cs="Calibri" w:hint="eastAsia"/>
          <w:color w:val="222A35" w:themeColor="text2" w:themeShade="80"/>
          <w:sz w:val="32"/>
          <w:szCs w:val="32"/>
        </w:rPr>
        <w:t>第四十八条</w:t>
      </w:r>
      <w:r w:rsidRPr="00CE56C4">
        <w:rPr>
          <w:rFonts w:ascii="仿宋" w:eastAsia="仿宋" w:hAnsi="仿宋" w:hint="eastAsia"/>
          <w:b/>
          <w:bCs/>
          <w:color w:val="222A35" w:themeColor="text2" w:themeShade="80"/>
          <w:sz w:val="32"/>
          <w:szCs w:val="32"/>
        </w:rPr>
        <w:t xml:space="preserve"> </w:t>
      </w:r>
      <w:r w:rsidRPr="00CE56C4">
        <w:rPr>
          <w:rFonts w:ascii="仿宋" w:eastAsia="仿宋" w:hAnsi="仿宋" w:hint="eastAsia"/>
          <w:color w:val="222A35" w:themeColor="text2" w:themeShade="80"/>
          <w:sz w:val="32"/>
          <w:szCs w:val="32"/>
        </w:rPr>
        <w:t>会员潜水单位有下列行为之一的，由协会按照本办法及相关规定给予提示、限期整改。经提示仍不改正的应撤销其潜水服务等级评估和潜水作业安全证书。</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color w:val="222A35" w:themeColor="text2" w:themeShade="80"/>
          <w:sz w:val="32"/>
          <w:szCs w:val="32"/>
        </w:rPr>
        <w:t>（一）</w:t>
      </w:r>
      <w:r w:rsidRPr="00CE56C4">
        <w:rPr>
          <w:rFonts w:ascii="仿宋" w:eastAsia="仿宋" w:hAnsi="仿宋" w:hint="eastAsia"/>
          <w:bCs/>
          <w:color w:val="222A35" w:themeColor="text2" w:themeShade="80"/>
          <w:sz w:val="32"/>
          <w:szCs w:val="32"/>
        </w:rPr>
        <w:t>聘用和允许未获本办法规定的潜水员证书和无体检</w:t>
      </w:r>
      <w:r w:rsidRPr="00CE56C4">
        <w:rPr>
          <w:rFonts w:ascii="仿宋" w:eastAsia="仿宋" w:hAnsi="仿宋" w:hint="eastAsia"/>
          <w:bCs/>
          <w:color w:val="222A35" w:themeColor="text2" w:themeShade="80"/>
          <w:sz w:val="32"/>
          <w:szCs w:val="32"/>
        </w:rPr>
        <w:lastRenderedPageBreak/>
        <w:t>合格证明或持失效体检证明的潜水员进行潜水及水下作业；</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（二）因租借、买证卖证或变相买证卖证而造成潜水员伤亡后果的；</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第四十九条</w:t>
      </w:r>
      <w:r w:rsidRPr="00CE56C4">
        <w:rPr>
          <w:rFonts w:ascii="仿宋" w:eastAsia="仿宋" w:hAnsi="仿宋" w:hint="eastAsia"/>
          <w:b/>
          <w:bCs/>
          <w:color w:val="222A35" w:themeColor="text2" w:themeShade="80"/>
          <w:sz w:val="32"/>
          <w:szCs w:val="32"/>
        </w:rPr>
        <w:t xml:space="preserve"> </w:t>
      </w:r>
      <w:r w:rsidRPr="00CE56C4">
        <w:rPr>
          <w:rFonts w:ascii="仿宋" w:eastAsia="仿宋" w:hAnsi="仿宋" w:hint="eastAsia"/>
          <w:color w:val="222A35" w:themeColor="text2" w:themeShade="80"/>
          <w:sz w:val="32"/>
          <w:szCs w:val="32"/>
        </w:rPr>
        <w:t>培训机构有下列行为之一者，由协会按照本办法的规定给予提示、限期整改，或不予评估培训机构证书或撤销其培训机构证书。违反本办法，情节严重，造成直接或间接后果的培训机构自负民事和法律责任。</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（一）擅自更改或调整培训计划或减少培训课时的；</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（二）未取得教学证书的人员充任理论或实操教员的；</w:t>
      </w:r>
    </w:p>
    <w:p w:rsidR="00D31EF7" w:rsidRPr="00CE56C4" w:rsidRDefault="00D31EF7" w:rsidP="00B60E73">
      <w:pPr>
        <w:pStyle w:val="af6"/>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（三）参训人员不符合规定标准的；</w:t>
      </w:r>
    </w:p>
    <w:p w:rsidR="00D31EF7" w:rsidRPr="00CE56C4" w:rsidRDefault="00D31EF7" w:rsidP="00B60E73">
      <w:pPr>
        <w:pStyle w:val="af6"/>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（四）未经书面核准从事异地培训的；</w:t>
      </w:r>
    </w:p>
    <w:p w:rsidR="00D31EF7" w:rsidRPr="00CE56C4" w:rsidRDefault="00D31EF7" w:rsidP="00B60E73">
      <w:pPr>
        <w:pStyle w:val="af6"/>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（五）未按培训大纲和教材进行培训或弄虚作假的；</w:t>
      </w:r>
    </w:p>
    <w:p w:rsidR="00D31EF7" w:rsidRPr="00CE56C4" w:rsidRDefault="00D31EF7" w:rsidP="00B60E73">
      <w:pPr>
        <w:pStyle w:val="af6"/>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（六）未取得证书或超越评估范围开展培训的；</w:t>
      </w:r>
    </w:p>
    <w:p w:rsidR="00D31EF7" w:rsidRPr="00CE56C4" w:rsidRDefault="00D31EF7" w:rsidP="00B60E73">
      <w:pPr>
        <w:pStyle w:val="af6"/>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（七）因买证卖证或变相买证卖证而造成潜水员伤亡后果的；</w:t>
      </w:r>
    </w:p>
    <w:p w:rsidR="00D31EF7" w:rsidRPr="00CE56C4" w:rsidRDefault="00D31EF7" w:rsidP="00B60E73">
      <w:pPr>
        <w:pStyle w:val="af6"/>
        <w:spacing w:line="560" w:lineRule="exact"/>
        <w:ind w:firstLineChars="200" w:firstLine="640"/>
        <w:rPr>
          <w:rFonts w:ascii="仿宋" w:eastAsia="仿宋" w:hAnsi="仿宋"/>
          <w:color w:val="222A35" w:themeColor="text2" w:themeShade="80"/>
          <w:sz w:val="32"/>
          <w:szCs w:val="32"/>
        </w:rPr>
      </w:pPr>
      <w:r w:rsidRPr="00CE56C4">
        <w:rPr>
          <w:rFonts w:asciiTheme="minorEastAsia" w:eastAsiaTheme="minorEastAsia" w:hAnsiTheme="minorEastAsia" w:cs="Calibri" w:hint="eastAsia"/>
          <w:color w:val="222A35" w:themeColor="text2" w:themeShade="80"/>
          <w:sz w:val="32"/>
          <w:szCs w:val="32"/>
        </w:rPr>
        <w:t>第五十条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color w:val="222A35" w:themeColor="text2" w:themeShade="80"/>
          <w:sz w:val="32"/>
          <w:szCs w:val="32"/>
        </w:rPr>
        <w:t>潜水员有下列行为之一者，协会按照本办法规定给予暂停或撤销其潜水员证书：</w:t>
      </w:r>
    </w:p>
    <w:p w:rsidR="00D31EF7" w:rsidRPr="00CE56C4" w:rsidRDefault="00D31EF7" w:rsidP="00B60E73">
      <w:pPr>
        <w:pStyle w:val="af6"/>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（一）无健康证书或健康证书过期或未提供健康证明和使用逾期未复核证书进行潜水作业的；</w:t>
      </w:r>
    </w:p>
    <w:p w:rsidR="00D31EF7" w:rsidRPr="00CE56C4" w:rsidRDefault="00D31EF7" w:rsidP="00B60E73">
      <w:pPr>
        <w:pStyle w:val="af6"/>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（二）所持潜水证书与其进行的潜水方式不符的；</w:t>
      </w:r>
    </w:p>
    <w:p w:rsidR="00D31EF7" w:rsidRPr="00CE56C4" w:rsidRDefault="00D31EF7" w:rsidP="00B60E73">
      <w:pPr>
        <w:pStyle w:val="af6"/>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（三）租借、冒用、涂改、变造、伪造潜水证书的；</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（四）未实际参加或未完全参加潜水培训，采取非正当手段获得潜水证书及买证或变相买证行为的。</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lastRenderedPageBreak/>
        <w:t xml:space="preserve">第五十一条 </w:t>
      </w:r>
      <w:r w:rsidRPr="00CE56C4">
        <w:rPr>
          <w:rFonts w:ascii="仿宋" w:eastAsia="仿宋" w:hAnsi="仿宋" w:hint="eastAsia"/>
          <w:bCs/>
          <w:color w:val="222A35" w:themeColor="text2" w:themeShade="80"/>
          <w:sz w:val="32"/>
          <w:szCs w:val="32"/>
        </w:rPr>
        <w:t>违反本办法的规定，使用不具备安全技术标准的船舶、潜水设备或装具实施潜水作业造成重大伤亡或严重后果的，自负法律责任。</w:t>
      </w:r>
    </w:p>
    <w:p w:rsidR="00D31EF7" w:rsidRPr="00CE56C4" w:rsidRDefault="00D31EF7" w:rsidP="00B60E73">
      <w:pPr>
        <w:spacing w:line="560" w:lineRule="exact"/>
        <w:rPr>
          <w:rFonts w:ascii="黑体" w:eastAsia="黑体" w:hAnsi="黑体"/>
          <w:color w:val="222A35" w:themeColor="text2" w:themeShade="80"/>
          <w:sz w:val="32"/>
          <w:szCs w:val="32"/>
        </w:rPr>
      </w:pPr>
    </w:p>
    <w:p w:rsidR="00D31EF7" w:rsidRPr="00CE56C4" w:rsidRDefault="00D31EF7" w:rsidP="00B60E73">
      <w:pPr>
        <w:spacing w:line="560" w:lineRule="exact"/>
        <w:jc w:val="center"/>
        <w:rPr>
          <w:rFonts w:ascii="黑体" w:eastAsia="黑体" w:hAnsi="黑体"/>
          <w:color w:val="222A35" w:themeColor="text2" w:themeShade="80"/>
          <w:sz w:val="32"/>
          <w:szCs w:val="32"/>
        </w:rPr>
      </w:pPr>
      <w:r w:rsidRPr="00CE56C4">
        <w:rPr>
          <w:rFonts w:ascii="黑体" w:eastAsia="黑体" w:hAnsi="黑体" w:hint="eastAsia"/>
          <w:color w:val="222A35" w:themeColor="text2" w:themeShade="80"/>
          <w:sz w:val="32"/>
          <w:szCs w:val="32"/>
        </w:rPr>
        <w:t xml:space="preserve">第十章 </w:t>
      </w:r>
      <w:r w:rsidRPr="00CE56C4">
        <w:rPr>
          <w:rFonts w:ascii="黑体" w:eastAsia="黑体" w:hAnsi="黑体"/>
          <w:color w:val="222A35" w:themeColor="text2" w:themeShade="80"/>
          <w:sz w:val="32"/>
          <w:szCs w:val="32"/>
        </w:rPr>
        <w:t xml:space="preserve">  </w:t>
      </w:r>
      <w:r w:rsidRPr="00CE56C4">
        <w:rPr>
          <w:rFonts w:ascii="黑体" w:eastAsia="黑体" w:hAnsi="黑体" w:hint="eastAsia"/>
          <w:color w:val="222A35" w:themeColor="text2" w:themeShade="80"/>
          <w:sz w:val="32"/>
          <w:szCs w:val="32"/>
        </w:rPr>
        <w:t>附 则</w:t>
      </w:r>
    </w:p>
    <w:p w:rsidR="00D31EF7" w:rsidRPr="00CE56C4" w:rsidRDefault="00D31EF7" w:rsidP="00B60E73">
      <w:pPr>
        <w:spacing w:line="560" w:lineRule="exact"/>
        <w:ind w:firstLineChars="200" w:firstLine="640"/>
        <w:rPr>
          <w:rFonts w:asciiTheme="minorEastAsia" w:hAnsiTheme="minorEastAsia"/>
          <w:color w:val="222A35" w:themeColor="text2" w:themeShade="80"/>
          <w:sz w:val="32"/>
          <w:szCs w:val="32"/>
        </w:rPr>
      </w:pP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第五十二条</w:t>
      </w:r>
      <w:r w:rsidRPr="00CE56C4">
        <w:rPr>
          <w:rFonts w:ascii="仿宋" w:eastAsia="仿宋" w:hAnsi="仿宋" w:hint="eastAsia"/>
          <w:b/>
          <w:bCs/>
          <w:color w:val="222A35" w:themeColor="text2" w:themeShade="80"/>
          <w:sz w:val="32"/>
          <w:szCs w:val="32"/>
        </w:rPr>
        <w:t xml:space="preserve"> </w:t>
      </w:r>
      <w:r w:rsidRPr="00CE56C4">
        <w:rPr>
          <w:rFonts w:ascii="仿宋" w:eastAsia="仿宋" w:hAnsi="仿宋" w:hint="eastAsia"/>
          <w:bCs/>
          <w:color w:val="222A35" w:themeColor="text2" w:themeShade="80"/>
          <w:sz w:val="32"/>
          <w:szCs w:val="32"/>
        </w:rPr>
        <w:t>本办法下列用语之含义</w:t>
      </w:r>
    </w:p>
    <w:p w:rsidR="00D31EF7" w:rsidRPr="00CE56C4" w:rsidRDefault="00D31EF7" w:rsidP="00B60E73">
      <w:pPr>
        <w:spacing w:line="560" w:lineRule="exact"/>
        <w:ind w:firstLineChars="200" w:firstLine="643"/>
        <w:rPr>
          <w:rFonts w:ascii="仿宋" w:eastAsia="仿宋" w:hAnsi="仿宋"/>
          <w:bCs/>
          <w:color w:val="222A35" w:themeColor="text2" w:themeShade="80"/>
          <w:sz w:val="32"/>
          <w:szCs w:val="32"/>
        </w:rPr>
      </w:pPr>
      <w:r w:rsidRPr="00CE56C4">
        <w:rPr>
          <w:rFonts w:ascii="仿宋" w:eastAsia="仿宋" w:hAnsi="仿宋" w:hint="eastAsia"/>
          <w:b/>
          <w:bCs/>
          <w:color w:val="222A35" w:themeColor="text2" w:themeShade="80"/>
          <w:sz w:val="32"/>
          <w:szCs w:val="32"/>
        </w:rPr>
        <w:t xml:space="preserve">（一）潜水 </w:t>
      </w:r>
      <w:r w:rsidRPr="00CE56C4">
        <w:rPr>
          <w:rFonts w:ascii="仿宋" w:eastAsia="仿宋" w:hAnsi="仿宋" w:hint="eastAsia"/>
          <w:bCs/>
          <w:color w:val="222A35" w:themeColor="text2" w:themeShade="80"/>
          <w:sz w:val="32"/>
          <w:szCs w:val="32"/>
        </w:rPr>
        <w:t>人类在水下或高压环境中，呼吸与环境压力相等的压缩空气或人工混合气，最后返回水面或常压环境的过程。</w:t>
      </w:r>
    </w:p>
    <w:p w:rsidR="00D31EF7" w:rsidRPr="00CE56C4" w:rsidRDefault="00D31EF7" w:rsidP="00B60E73">
      <w:pPr>
        <w:pStyle w:val="af5"/>
        <w:spacing w:line="560" w:lineRule="exact"/>
        <w:ind w:firstLine="643"/>
        <w:rPr>
          <w:rFonts w:ascii="仿宋" w:eastAsia="仿宋" w:hAnsi="仿宋"/>
          <w:color w:val="222A35" w:themeColor="text2" w:themeShade="80"/>
          <w:sz w:val="32"/>
          <w:szCs w:val="32"/>
        </w:rPr>
      </w:pPr>
      <w:r w:rsidRPr="00CE56C4">
        <w:rPr>
          <w:rFonts w:ascii="仿宋" w:eastAsia="仿宋" w:hAnsi="仿宋" w:hint="eastAsia"/>
          <w:b/>
          <w:bCs/>
          <w:color w:val="222A35" w:themeColor="text2" w:themeShade="80"/>
          <w:sz w:val="32"/>
          <w:szCs w:val="32"/>
        </w:rPr>
        <w:t xml:space="preserve">（二）潜水人员 </w:t>
      </w:r>
      <w:r w:rsidRPr="00CE56C4">
        <w:rPr>
          <w:rFonts w:ascii="仿宋" w:eastAsia="仿宋" w:hAnsi="仿宋" w:hint="eastAsia"/>
          <w:bCs/>
          <w:color w:val="222A35" w:themeColor="text2" w:themeShade="80"/>
          <w:sz w:val="32"/>
          <w:szCs w:val="32"/>
        </w:rPr>
        <w:t>主要</w:t>
      </w:r>
      <w:r w:rsidRPr="00CE56C4">
        <w:rPr>
          <w:rFonts w:ascii="仿宋" w:eastAsia="仿宋" w:hAnsi="仿宋" w:hint="eastAsia"/>
          <w:color w:val="222A35" w:themeColor="text2" w:themeShade="80"/>
          <w:sz w:val="32"/>
          <w:szCs w:val="32"/>
        </w:rPr>
        <w:t>包括：空气潜水员（含自携式潜水）、混合气潜水员、饱和潜水员、空气潜水监督、混合气潜水监督、饱和潜水监督等。</w:t>
      </w:r>
    </w:p>
    <w:p w:rsidR="00D31EF7" w:rsidRPr="00CE56C4" w:rsidRDefault="00D31EF7" w:rsidP="00B60E73">
      <w:pPr>
        <w:spacing w:line="560" w:lineRule="exact"/>
        <w:ind w:firstLineChars="200" w:firstLine="643"/>
        <w:rPr>
          <w:rFonts w:ascii="仿宋" w:eastAsia="仿宋" w:hAnsi="仿宋"/>
          <w:bCs/>
          <w:color w:val="222A35" w:themeColor="text2" w:themeShade="80"/>
          <w:sz w:val="32"/>
          <w:szCs w:val="32"/>
        </w:rPr>
      </w:pPr>
      <w:r w:rsidRPr="00CE56C4">
        <w:rPr>
          <w:rFonts w:ascii="仿宋" w:eastAsia="仿宋" w:hAnsi="仿宋" w:hint="eastAsia"/>
          <w:b/>
          <w:bCs/>
          <w:color w:val="222A35" w:themeColor="text2" w:themeShade="80"/>
          <w:sz w:val="32"/>
          <w:szCs w:val="32"/>
        </w:rPr>
        <w:t xml:space="preserve">（三）潜水深度 </w:t>
      </w:r>
      <w:r w:rsidRPr="00CE56C4">
        <w:rPr>
          <w:rFonts w:ascii="仿宋" w:eastAsia="仿宋" w:hAnsi="仿宋" w:hint="eastAsia"/>
          <w:bCs/>
          <w:color w:val="222A35" w:themeColor="text2" w:themeShade="80"/>
          <w:sz w:val="32"/>
          <w:szCs w:val="32"/>
        </w:rPr>
        <w:t>潜水作业中潜水员所达到的最大深度，单位以米计。</w:t>
      </w:r>
    </w:p>
    <w:p w:rsidR="00D31EF7" w:rsidRPr="00CE56C4" w:rsidRDefault="00D31EF7" w:rsidP="00B60E73">
      <w:pPr>
        <w:spacing w:line="560" w:lineRule="exact"/>
        <w:ind w:firstLineChars="200" w:firstLine="643"/>
        <w:rPr>
          <w:rFonts w:ascii="仿宋" w:eastAsia="仿宋" w:hAnsi="仿宋"/>
          <w:bCs/>
          <w:color w:val="222A35" w:themeColor="text2" w:themeShade="80"/>
          <w:sz w:val="32"/>
          <w:szCs w:val="32"/>
        </w:rPr>
      </w:pPr>
      <w:r w:rsidRPr="00CE56C4">
        <w:rPr>
          <w:rFonts w:ascii="仿宋" w:eastAsia="仿宋" w:hAnsi="仿宋" w:hint="eastAsia"/>
          <w:b/>
          <w:bCs/>
          <w:color w:val="222A35" w:themeColor="text2" w:themeShade="80"/>
          <w:sz w:val="32"/>
          <w:szCs w:val="32"/>
        </w:rPr>
        <w:t xml:space="preserve">（四）潜水方式 </w:t>
      </w:r>
      <w:r w:rsidRPr="00CE56C4">
        <w:rPr>
          <w:rFonts w:ascii="仿宋" w:eastAsia="仿宋" w:hAnsi="仿宋" w:hint="eastAsia"/>
          <w:bCs/>
          <w:color w:val="222A35" w:themeColor="text2" w:themeShade="80"/>
          <w:sz w:val="32"/>
          <w:szCs w:val="32"/>
        </w:rPr>
        <w:t>包括采用自携式水下呼吸器、水面供应空气或混合气装具、饱和潜水系统，连同相关程序和技术的一种潜水模式。分为空气潜水、混合气潜水及饱和潜水。</w:t>
      </w:r>
    </w:p>
    <w:p w:rsidR="00D31EF7" w:rsidRPr="00CE56C4" w:rsidRDefault="00D31EF7" w:rsidP="00B60E73">
      <w:pPr>
        <w:spacing w:line="560" w:lineRule="exact"/>
        <w:ind w:firstLineChars="200" w:firstLine="643"/>
        <w:rPr>
          <w:rFonts w:ascii="仿宋" w:eastAsia="仿宋" w:hAnsi="仿宋"/>
          <w:bCs/>
          <w:color w:val="222A35" w:themeColor="text2" w:themeShade="80"/>
          <w:sz w:val="32"/>
          <w:szCs w:val="32"/>
        </w:rPr>
      </w:pPr>
      <w:r w:rsidRPr="00CE56C4">
        <w:rPr>
          <w:rFonts w:ascii="仿宋" w:eastAsia="仿宋" w:hAnsi="仿宋" w:hint="eastAsia"/>
          <w:b/>
          <w:bCs/>
          <w:color w:val="222A35" w:themeColor="text2" w:themeShade="80"/>
          <w:sz w:val="32"/>
          <w:szCs w:val="32"/>
        </w:rPr>
        <w:t xml:space="preserve">（五）饱和潜水 </w:t>
      </w:r>
      <w:r w:rsidRPr="00CE56C4">
        <w:rPr>
          <w:rFonts w:ascii="仿宋" w:eastAsia="仿宋" w:hAnsi="仿宋" w:hint="eastAsia"/>
          <w:bCs/>
          <w:color w:val="222A35" w:themeColor="text2" w:themeShade="80"/>
          <w:sz w:val="32"/>
          <w:szCs w:val="32"/>
        </w:rPr>
        <w:t>潜水或在压力环境下，潜水员身体组织中呼吸的惰性气体达到饱和，增加水下工作时间将不再增加减压时间的潜水方式。</w:t>
      </w:r>
    </w:p>
    <w:p w:rsidR="00D31EF7" w:rsidRPr="00CE56C4" w:rsidRDefault="00D31EF7" w:rsidP="00B60E73">
      <w:pPr>
        <w:spacing w:line="560" w:lineRule="exact"/>
        <w:ind w:firstLineChars="200" w:firstLine="643"/>
        <w:rPr>
          <w:rFonts w:ascii="仿宋" w:eastAsia="仿宋" w:hAnsi="仿宋"/>
          <w:bCs/>
          <w:color w:val="222A35" w:themeColor="text2" w:themeShade="80"/>
          <w:sz w:val="32"/>
          <w:szCs w:val="32"/>
        </w:rPr>
      </w:pPr>
      <w:r w:rsidRPr="00CE56C4">
        <w:rPr>
          <w:rFonts w:ascii="仿宋" w:eastAsia="仿宋" w:hAnsi="仿宋" w:hint="eastAsia"/>
          <w:b/>
          <w:bCs/>
          <w:color w:val="222A35" w:themeColor="text2" w:themeShade="80"/>
          <w:sz w:val="32"/>
          <w:szCs w:val="32"/>
        </w:rPr>
        <w:t xml:space="preserve">（六）潜水设备 </w:t>
      </w:r>
      <w:r w:rsidRPr="00CE56C4">
        <w:rPr>
          <w:rFonts w:ascii="仿宋" w:eastAsia="仿宋" w:hAnsi="仿宋" w:hint="eastAsia"/>
          <w:bCs/>
          <w:color w:val="222A35" w:themeColor="text2" w:themeShade="80"/>
          <w:sz w:val="32"/>
          <w:szCs w:val="32"/>
        </w:rPr>
        <w:t>应用于潜水及水下作业的所有设备。</w:t>
      </w:r>
    </w:p>
    <w:p w:rsidR="00D31EF7" w:rsidRPr="00CE56C4" w:rsidRDefault="00D31EF7" w:rsidP="00B60E73">
      <w:pPr>
        <w:spacing w:line="560" w:lineRule="exact"/>
        <w:ind w:firstLineChars="200" w:firstLine="643"/>
        <w:rPr>
          <w:rFonts w:ascii="仿宋" w:eastAsia="仿宋" w:hAnsi="仿宋"/>
          <w:bCs/>
          <w:color w:val="222A35" w:themeColor="text2" w:themeShade="80"/>
          <w:sz w:val="32"/>
          <w:szCs w:val="32"/>
        </w:rPr>
      </w:pPr>
      <w:r w:rsidRPr="00CE56C4">
        <w:rPr>
          <w:rFonts w:ascii="仿宋" w:eastAsia="仿宋" w:hAnsi="仿宋" w:hint="eastAsia"/>
          <w:b/>
          <w:bCs/>
          <w:color w:val="222A35" w:themeColor="text2" w:themeShade="80"/>
          <w:sz w:val="32"/>
          <w:szCs w:val="32"/>
        </w:rPr>
        <w:t xml:space="preserve">（七）潜水个人装具 </w:t>
      </w:r>
      <w:r w:rsidRPr="00CE56C4">
        <w:rPr>
          <w:rFonts w:ascii="仿宋" w:eastAsia="仿宋" w:hAnsi="仿宋" w:hint="eastAsia"/>
          <w:bCs/>
          <w:color w:val="222A35" w:themeColor="text2" w:themeShade="80"/>
          <w:sz w:val="32"/>
          <w:szCs w:val="32"/>
        </w:rPr>
        <w:t>潜水员个人用以解决呼吸、保暖和</w:t>
      </w:r>
      <w:r w:rsidRPr="00CE56C4">
        <w:rPr>
          <w:rFonts w:ascii="仿宋" w:eastAsia="仿宋" w:hAnsi="仿宋" w:hint="eastAsia"/>
          <w:bCs/>
          <w:color w:val="222A35" w:themeColor="text2" w:themeShade="80"/>
          <w:sz w:val="32"/>
          <w:szCs w:val="32"/>
        </w:rPr>
        <w:lastRenderedPageBreak/>
        <w:t>作业所穿戴的服装及佩挂的全部物具。</w:t>
      </w:r>
    </w:p>
    <w:p w:rsidR="00D31EF7" w:rsidRPr="00CE56C4" w:rsidRDefault="00D31EF7" w:rsidP="00B60E73">
      <w:pPr>
        <w:spacing w:line="560" w:lineRule="exact"/>
        <w:ind w:firstLineChars="200" w:firstLine="643"/>
        <w:rPr>
          <w:rFonts w:ascii="仿宋" w:eastAsia="仿宋" w:hAnsi="仿宋"/>
          <w:bCs/>
          <w:color w:val="222A35" w:themeColor="text2" w:themeShade="80"/>
          <w:sz w:val="32"/>
          <w:szCs w:val="32"/>
        </w:rPr>
      </w:pPr>
      <w:r w:rsidRPr="00CE56C4">
        <w:rPr>
          <w:rFonts w:ascii="仿宋" w:eastAsia="仿宋" w:hAnsi="仿宋" w:hint="eastAsia"/>
          <w:b/>
          <w:bCs/>
          <w:color w:val="222A35" w:themeColor="text2" w:themeShade="80"/>
          <w:sz w:val="32"/>
          <w:szCs w:val="32"/>
        </w:rPr>
        <w:t xml:space="preserve">（八）潜水钟 </w:t>
      </w:r>
      <w:r w:rsidRPr="00CE56C4">
        <w:rPr>
          <w:rFonts w:ascii="仿宋" w:eastAsia="仿宋" w:hAnsi="仿宋" w:hint="eastAsia"/>
          <w:bCs/>
          <w:color w:val="222A35" w:themeColor="text2" w:themeShade="80"/>
          <w:sz w:val="32"/>
          <w:szCs w:val="32"/>
        </w:rPr>
        <w:t>一种可在水下或水下作业场所之间往返运送潜水员或用于潜水作业时潜水员临时栖息的钟型舱室，分为闭式钟和开式钟。</w:t>
      </w:r>
    </w:p>
    <w:p w:rsidR="00D31EF7" w:rsidRPr="00CE56C4" w:rsidRDefault="00D31EF7" w:rsidP="00B60E73">
      <w:pPr>
        <w:spacing w:line="560" w:lineRule="exact"/>
        <w:ind w:firstLineChars="200" w:firstLine="643"/>
        <w:rPr>
          <w:rFonts w:ascii="仿宋" w:eastAsia="仿宋" w:hAnsi="仿宋"/>
          <w:bCs/>
          <w:color w:val="222A35" w:themeColor="text2" w:themeShade="80"/>
          <w:sz w:val="32"/>
          <w:szCs w:val="32"/>
        </w:rPr>
      </w:pPr>
      <w:r w:rsidRPr="00CE56C4">
        <w:rPr>
          <w:rFonts w:ascii="仿宋" w:eastAsia="仿宋" w:hAnsi="仿宋" w:hint="eastAsia"/>
          <w:b/>
          <w:bCs/>
          <w:color w:val="222A35" w:themeColor="text2" w:themeShade="80"/>
          <w:sz w:val="32"/>
          <w:szCs w:val="32"/>
        </w:rPr>
        <w:t xml:space="preserve">（九）潜水监督 </w:t>
      </w:r>
      <w:r w:rsidRPr="00CE56C4">
        <w:rPr>
          <w:rFonts w:ascii="仿宋" w:eastAsia="仿宋" w:hAnsi="仿宋" w:hint="eastAsia"/>
          <w:bCs/>
          <w:color w:val="222A35" w:themeColor="text2" w:themeShade="80"/>
          <w:sz w:val="32"/>
          <w:szCs w:val="32"/>
        </w:rPr>
        <w:t>由潜水作业机构书面任命，组织潜水作业和安全管理的负责人。</w:t>
      </w:r>
    </w:p>
    <w:p w:rsidR="00D31EF7" w:rsidRPr="00CE56C4" w:rsidRDefault="00D31EF7" w:rsidP="00B60E73">
      <w:pPr>
        <w:spacing w:line="560" w:lineRule="exact"/>
        <w:ind w:firstLineChars="200" w:firstLine="643"/>
        <w:rPr>
          <w:rFonts w:ascii="仿宋" w:eastAsia="仿宋" w:hAnsi="仿宋"/>
          <w:bCs/>
          <w:color w:val="222A35" w:themeColor="text2" w:themeShade="80"/>
          <w:sz w:val="32"/>
          <w:szCs w:val="32"/>
        </w:rPr>
      </w:pPr>
      <w:r w:rsidRPr="00CE56C4">
        <w:rPr>
          <w:rFonts w:ascii="仿宋" w:eastAsia="仿宋" w:hAnsi="仿宋" w:hint="eastAsia"/>
          <w:b/>
          <w:bCs/>
          <w:color w:val="222A35" w:themeColor="text2" w:themeShade="80"/>
          <w:sz w:val="32"/>
          <w:szCs w:val="32"/>
        </w:rPr>
        <w:t xml:space="preserve">（十）潜水项目经理 </w:t>
      </w:r>
      <w:r w:rsidRPr="00CE56C4">
        <w:rPr>
          <w:rFonts w:ascii="仿宋" w:eastAsia="仿宋" w:hAnsi="仿宋" w:hint="eastAsia"/>
          <w:bCs/>
          <w:color w:val="222A35" w:themeColor="text2" w:themeShade="80"/>
          <w:sz w:val="32"/>
          <w:szCs w:val="32"/>
        </w:rPr>
        <w:t>由潜水作业机构书面任命，为该单位承接的潜水作业任务的全权项目负责人。</w:t>
      </w:r>
    </w:p>
    <w:p w:rsidR="00D31EF7" w:rsidRPr="00CE56C4" w:rsidRDefault="00D31EF7" w:rsidP="00B60E73">
      <w:pPr>
        <w:spacing w:line="560" w:lineRule="exact"/>
        <w:ind w:firstLineChars="200" w:firstLine="643"/>
        <w:rPr>
          <w:rFonts w:ascii="仿宋" w:eastAsia="仿宋" w:hAnsi="仿宋"/>
          <w:bCs/>
          <w:color w:val="222A35" w:themeColor="text2" w:themeShade="80"/>
          <w:sz w:val="32"/>
          <w:szCs w:val="32"/>
        </w:rPr>
      </w:pPr>
      <w:r w:rsidRPr="00CE56C4">
        <w:rPr>
          <w:rFonts w:ascii="仿宋" w:eastAsia="仿宋" w:hAnsi="仿宋" w:hint="eastAsia"/>
          <w:b/>
          <w:bCs/>
          <w:color w:val="222A35" w:themeColor="text2" w:themeShade="80"/>
          <w:sz w:val="32"/>
          <w:szCs w:val="32"/>
        </w:rPr>
        <w:t xml:space="preserve">（十一）生命支持员 </w:t>
      </w:r>
      <w:r w:rsidRPr="00CE56C4">
        <w:rPr>
          <w:rFonts w:ascii="仿宋" w:eastAsia="仿宋" w:hAnsi="仿宋" w:hint="eastAsia"/>
          <w:bCs/>
          <w:color w:val="222A35" w:themeColor="text2" w:themeShade="80"/>
          <w:sz w:val="32"/>
          <w:szCs w:val="32"/>
        </w:rPr>
        <w:t>为潜水员提供一个安全、舒适的工作、生活环境，以及保证其正常工作的设备系统的操控人员，多见于饱和潜水作业，适用于饱和潜水。</w:t>
      </w:r>
    </w:p>
    <w:p w:rsidR="00D31EF7" w:rsidRPr="00CE56C4" w:rsidRDefault="00D31EF7" w:rsidP="00B60E73">
      <w:pPr>
        <w:spacing w:line="560" w:lineRule="exact"/>
        <w:ind w:firstLineChars="200" w:firstLine="643"/>
        <w:rPr>
          <w:rFonts w:ascii="仿宋" w:eastAsia="仿宋" w:hAnsi="仿宋"/>
          <w:bCs/>
          <w:color w:val="222A35" w:themeColor="text2" w:themeShade="80"/>
          <w:sz w:val="32"/>
          <w:szCs w:val="32"/>
        </w:rPr>
      </w:pPr>
      <w:r w:rsidRPr="00CE56C4">
        <w:rPr>
          <w:rFonts w:ascii="仿宋" w:eastAsia="仿宋" w:hAnsi="仿宋" w:hint="eastAsia"/>
          <w:b/>
          <w:color w:val="222A35" w:themeColor="text2" w:themeShade="80"/>
          <w:sz w:val="32"/>
          <w:szCs w:val="32"/>
        </w:rPr>
        <w:t xml:space="preserve">（十二）潜水作业安全员 </w:t>
      </w:r>
      <w:r w:rsidRPr="00CE56C4">
        <w:rPr>
          <w:rFonts w:ascii="仿宋" w:eastAsia="仿宋" w:hAnsi="仿宋" w:hint="eastAsia"/>
          <w:color w:val="222A35" w:themeColor="text2" w:themeShade="80"/>
          <w:sz w:val="32"/>
          <w:szCs w:val="32"/>
        </w:rPr>
        <w:t>承担潜水作业现场具体安全工作。</w:t>
      </w:r>
    </w:p>
    <w:p w:rsidR="00D31EF7" w:rsidRPr="00CE56C4" w:rsidRDefault="00D31EF7" w:rsidP="00B60E73">
      <w:pPr>
        <w:spacing w:line="560" w:lineRule="exact"/>
        <w:ind w:firstLineChars="200" w:firstLine="643"/>
        <w:rPr>
          <w:rFonts w:ascii="仿宋" w:eastAsia="仿宋" w:hAnsi="仿宋"/>
          <w:bCs/>
          <w:color w:val="222A35" w:themeColor="text2" w:themeShade="80"/>
          <w:sz w:val="32"/>
          <w:szCs w:val="32"/>
        </w:rPr>
      </w:pPr>
      <w:r w:rsidRPr="00CE56C4">
        <w:rPr>
          <w:rFonts w:ascii="仿宋" w:eastAsia="仿宋" w:hAnsi="仿宋" w:hint="eastAsia"/>
          <w:b/>
          <w:bCs/>
          <w:color w:val="222A35" w:themeColor="text2" w:themeShade="80"/>
          <w:sz w:val="32"/>
          <w:szCs w:val="32"/>
        </w:rPr>
        <w:t xml:space="preserve">（十三）机电员 </w:t>
      </w:r>
      <w:r w:rsidRPr="00CE56C4">
        <w:rPr>
          <w:rFonts w:ascii="仿宋" w:eastAsia="仿宋" w:hAnsi="仿宋" w:hint="eastAsia"/>
          <w:bCs/>
          <w:color w:val="222A35" w:themeColor="text2" w:themeShade="80"/>
          <w:sz w:val="32"/>
          <w:szCs w:val="32"/>
        </w:rPr>
        <w:t>负责潜水活动中潜水设备、系统、工具操作、维修保养及水、电保障的人员。</w:t>
      </w:r>
    </w:p>
    <w:p w:rsidR="00D31EF7" w:rsidRPr="00CE56C4" w:rsidRDefault="00D31EF7" w:rsidP="00B60E73">
      <w:pPr>
        <w:spacing w:line="560" w:lineRule="exact"/>
        <w:ind w:firstLineChars="200" w:firstLine="643"/>
        <w:rPr>
          <w:rFonts w:ascii="仿宋" w:eastAsia="仿宋" w:hAnsi="仿宋"/>
          <w:bCs/>
          <w:color w:val="222A35" w:themeColor="text2" w:themeShade="80"/>
          <w:sz w:val="32"/>
          <w:szCs w:val="32"/>
        </w:rPr>
      </w:pPr>
      <w:r w:rsidRPr="00CE56C4">
        <w:rPr>
          <w:rFonts w:ascii="仿宋" w:eastAsia="仿宋" w:hAnsi="仿宋" w:hint="eastAsia"/>
          <w:b/>
          <w:bCs/>
          <w:color w:val="222A35" w:themeColor="text2" w:themeShade="80"/>
          <w:sz w:val="32"/>
          <w:szCs w:val="32"/>
        </w:rPr>
        <w:t xml:space="preserve">（十四）脐带 </w:t>
      </w:r>
      <w:r w:rsidRPr="00CE56C4">
        <w:rPr>
          <w:rFonts w:ascii="仿宋" w:eastAsia="仿宋" w:hAnsi="仿宋" w:hint="eastAsia"/>
          <w:bCs/>
          <w:color w:val="222A35" w:themeColor="text2" w:themeShade="80"/>
          <w:sz w:val="32"/>
          <w:szCs w:val="32"/>
        </w:rPr>
        <w:t>潜水钟、系缆潜水器或水下居住舱等从潜水站获得电能、联络信号、气体和热水的软管束。</w:t>
      </w:r>
    </w:p>
    <w:p w:rsidR="00D31EF7" w:rsidRPr="00CE56C4" w:rsidRDefault="00D31EF7" w:rsidP="00B60E73">
      <w:pPr>
        <w:spacing w:line="560" w:lineRule="exact"/>
        <w:ind w:firstLineChars="200" w:firstLine="643"/>
        <w:rPr>
          <w:rFonts w:ascii="仿宋" w:eastAsia="仿宋" w:hAnsi="仿宋"/>
          <w:bCs/>
          <w:color w:val="222A35" w:themeColor="text2" w:themeShade="80"/>
          <w:sz w:val="32"/>
          <w:szCs w:val="32"/>
        </w:rPr>
      </w:pPr>
      <w:r w:rsidRPr="00CE56C4">
        <w:rPr>
          <w:rFonts w:ascii="仿宋" w:eastAsia="仿宋" w:hAnsi="仿宋" w:hint="eastAsia"/>
          <w:b/>
          <w:bCs/>
          <w:color w:val="222A35" w:themeColor="text2" w:themeShade="80"/>
          <w:sz w:val="32"/>
          <w:szCs w:val="32"/>
        </w:rPr>
        <w:t xml:space="preserve">（十五）饱和居住舱 </w:t>
      </w:r>
      <w:r w:rsidRPr="00CE56C4">
        <w:rPr>
          <w:rFonts w:ascii="仿宋" w:eastAsia="仿宋" w:hAnsi="仿宋" w:hint="eastAsia"/>
          <w:bCs/>
          <w:color w:val="222A35" w:themeColor="text2" w:themeShade="80"/>
          <w:sz w:val="32"/>
          <w:szCs w:val="32"/>
        </w:rPr>
        <w:t>备有生活设施，供饱和潜水员居住的潜水压力舱。</w:t>
      </w:r>
    </w:p>
    <w:p w:rsidR="00D31EF7" w:rsidRPr="00CE56C4" w:rsidRDefault="00D31EF7" w:rsidP="00B60E73">
      <w:pPr>
        <w:tabs>
          <w:tab w:val="left" w:pos="2685"/>
        </w:tabs>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第五十三条</w:t>
      </w:r>
      <w:r w:rsidRPr="00CE56C4">
        <w:rPr>
          <w:rFonts w:ascii="仿宋" w:eastAsia="仿宋" w:hAnsi="仿宋" w:hint="eastAsia"/>
          <w:bCs/>
          <w:color w:val="222A35" w:themeColor="text2" w:themeShade="80"/>
          <w:sz w:val="32"/>
          <w:szCs w:val="32"/>
        </w:rPr>
        <w:t>《会员潜水服务能力与信用评估证书》、《潜水作业安全证书》、《会员潜水培训单位证书》、《潜水员证书》等由中国潜水打捞行业协会统一监制。</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t xml:space="preserve">第五十四条 </w:t>
      </w:r>
      <w:r w:rsidRPr="00CE56C4">
        <w:rPr>
          <w:rFonts w:ascii="仿宋" w:eastAsia="仿宋" w:hAnsi="仿宋" w:hint="eastAsia"/>
          <w:bCs/>
          <w:color w:val="222A35" w:themeColor="text2" w:themeShade="80"/>
          <w:sz w:val="32"/>
          <w:szCs w:val="32"/>
        </w:rPr>
        <w:t>本办法由中国潜水打捞行业协会负责解释。</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Theme="minorEastAsia" w:hAnsiTheme="minorEastAsia" w:hint="eastAsia"/>
          <w:color w:val="222A35" w:themeColor="text2" w:themeShade="80"/>
          <w:sz w:val="32"/>
          <w:szCs w:val="32"/>
        </w:rPr>
        <w:lastRenderedPageBreak/>
        <w:t>第五十五条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bCs/>
          <w:color w:val="222A35" w:themeColor="text2" w:themeShade="80"/>
          <w:sz w:val="32"/>
          <w:szCs w:val="32"/>
        </w:rPr>
        <w:t>本办法自</w:t>
      </w:r>
      <w:smartTag w:uri="urn:schemas-microsoft-com:office:smarttags" w:element="chsdate">
        <w:smartTagPr>
          <w:attr w:name="Year" w:val="2015"/>
          <w:attr w:name="Month" w:val="11"/>
          <w:attr w:name="Day" w:val="15"/>
          <w:attr w:name="IsLunarDate" w:val="False"/>
          <w:attr w:name="IsROCDate" w:val="False"/>
        </w:smartTagPr>
        <w:r w:rsidRPr="00CE56C4">
          <w:rPr>
            <w:rFonts w:ascii="仿宋" w:eastAsia="仿宋" w:hAnsi="仿宋" w:hint="eastAsia"/>
            <w:bCs/>
            <w:color w:val="222A35" w:themeColor="text2" w:themeShade="80"/>
            <w:sz w:val="32"/>
            <w:szCs w:val="32"/>
          </w:rPr>
          <w:t>2015年11月15日起</w:t>
        </w:r>
      </w:smartTag>
      <w:r w:rsidRPr="00CE56C4">
        <w:rPr>
          <w:rFonts w:ascii="仿宋" w:eastAsia="仿宋" w:hAnsi="仿宋" w:hint="eastAsia"/>
          <w:bCs/>
          <w:color w:val="222A35" w:themeColor="text2" w:themeShade="80"/>
          <w:sz w:val="32"/>
          <w:szCs w:val="32"/>
        </w:rPr>
        <w:t>试行。中国潜水打捞行业协会</w:t>
      </w:r>
      <w:smartTag w:uri="urn:schemas-microsoft-com:office:smarttags" w:element="chsdate">
        <w:smartTagPr>
          <w:attr w:name="Year" w:val="2014"/>
          <w:attr w:name="Month" w:val="8"/>
          <w:attr w:name="Day" w:val="1"/>
          <w:attr w:name="IsLunarDate" w:val="False"/>
          <w:attr w:name="IsROCDate" w:val="False"/>
        </w:smartTagPr>
        <w:r w:rsidRPr="00CE56C4">
          <w:rPr>
            <w:rFonts w:ascii="仿宋" w:eastAsia="仿宋" w:hAnsi="仿宋" w:hint="eastAsia"/>
            <w:bCs/>
            <w:color w:val="222A35" w:themeColor="text2" w:themeShade="80"/>
            <w:sz w:val="32"/>
            <w:szCs w:val="32"/>
          </w:rPr>
          <w:t>2014年8月1日</w:t>
        </w:r>
      </w:smartTag>
      <w:r w:rsidRPr="00CE56C4">
        <w:rPr>
          <w:rFonts w:ascii="仿宋" w:eastAsia="仿宋" w:hAnsi="仿宋" w:hint="eastAsia"/>
          <w:bCs/>
          <w:color w:val="222A35" w:themeColor="text2" w:themeShade="80"/>
          <w:sz w:val="32"/>
          <w:szCs w:val="32"/>
        </w:rPr>
        <w:t>颁布的&lt;&lt;潜水管理办法&gt;&gt;同时废止。</w:t>
      </w:r>
    </w:p>
    <w:p w:rsidR="00D31EF7" w:rsidRPr="00CE56C4" w:rsidRDefault="00D31EF7" w:rsidP="00B60E73">
      <w:pPr>
        <w:widowControl/>
        <w:spacing w:line="560" w:lineRule="exact"/>
        <w:jc w:val="left"/>
        <w:rPr>
          <w:rFonts w:ascii="仿宋" w:eastAsia="仿宋" w:hAnsi="仿宋"/>
          <w:bCs/>
          <w:color w:val="222A35" w:themeColor="text2" w:themeShade="80"/>
          <w:sz w:val="32"/>
          <w:szCs w:val="32"/>
        </w:rPr>
      </w:pPr>
    </w:p>
    <w:p w:rsidR="00CA23D6" w:rsidRDefault="00CA23D6">
      <w:pPr>
        <w:widowControl/>
        <w:jc w:val="left"/>
        <w:rPr>
          <w:rFonts w:ascii="仿宋" w:eastAsia="仿宋" w:hAnsi="仿宋"/>
          <w:bCs/>
          <w:color w:val="222A35" w:themeColor="text2" w:themeShade="80"/>
          <w:sz w:val="32"/>
          <w:szCs w:val="32"/>
        </w:rPr>
      </w:pPr>
      <w:r>
        <w:rPr>
          <w:rFonts w:ascii="仿宋" w:eastAsia="仿宋" w:hAnsi="仿宋"/>
          <w:bCs/>
          <w:color w:val="222A35" w:themeColor="text2" w:themeShade="80"/>
          <w:sz w:val="32"/>
          <w:szCs w:val="32"/>
        </w:rPr>
        <w:br w:type="page"/>
      </w:r>
    </w:p>
    <w:p w:rsidR="00D31EF7" w:rsidRPr="00CE56C4" w:rsidRDefault="00D31EF7" w:rsidP="00B60E73">
      <w:pPr>
        <w:spacing w:line="560" w:lineRule="exact"/>
        <w:rPr>
          <w:rFonts w:ascii="仿宋" w:eastAsia="仿宋" w:hAnsi="仿宋"/>
          <w:bCs/>
          <w:color w:val="222A35" w:themeColor="text2" w:themeShade="80"/>
          <w:sz w:val="32"/>
          <w:szCs w:val="32"/>
        </w:rPr>
      </w:pPr>
      <w:r>
        <w:rPr>
          <w:rFonts w:ascii="仿宋" w:eastAsia="仿宋" w:hAnsi="仿宋" w:hint="eastAsia"/>
          <w:bCs/>
          <w:color w:val="222A35" w:themeColor="text2" w:themeShade="80"/>
          <w:sz w:val="32"/>
          <w:szCs w:val="32"/>
        </w:rPr>
        <w:lastRenderedPageBreak/>
        <w:t>（</w:t>
      </w:r>
      <w:r w:rsidRPr="00CE56C4">
        <w:rPr>
          <w:rFonts w:ascii="仿宋" w:eastAsia="仿宋" w:hAnsi="仿宋" w:hint="eastAsia"/>
          <w:bCs/>
          <w:color w:val="222A35" w:themeColor="text2" w:themeShade="80"/>
          <w:sz w:val="32"/>
          <w:szCs w:val="32"/>
        </w:rPr>
        <w:t>附件1</w:t>
      </w:r>
      <w:r>
        <w:rPr>
          <w:rFonts w:ascii="仿宋" w:eastAsia="仿宋" w:hAnsi="仿宋" w:hint="eastAsia"/>
          <w:bCs/>
          <w:color w:val="222A35" w:themeColor="text2" w:themeShade="80"/>
          <w:sz w:val="32"/>
          <w:szCs w:val="32"/>
        </w:rPr>
        <w:t>）</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p>
    <w:p w:rsidR="00D31EF7" w:rsidRPr="00CA23D6" w:rsidRDefault="00D31EF7" w:rsidP="00B60E73">
      <w:pPr>
        <w:spacing w:line="560" w:lineRule="exact"/>
        <w:jc w:val="center"/>
        <w:rPr>
          <w:rFonts w:ascii="方正小标宋简体" w:eastAsia="方正小标宋简体" w:hAnsi="仿宋"/>
          <w:bCs/>
          <w:color w:val="222A35" w:themeColor="text2" w:themeShade="80"/>
          <w:sz w:val="44"/>
          <w:szCs w:val="44"/>
        </w:rPr>
      </w:pPr>
      <w:r w:rsidRPr="00CA23D6">
        <w:rPr>
          <w:rFonts w:ascii="方正小标宋简体" w:eastAsia="方正小标宋简体" w:hAnsi="仿宋" w:hint="eastAsia"/>
          <w:color w:val="222A35" w:themeColor="text2" w:themeShade="80"/>
          <w:sz w:val="44"/>
          <w:szCs w:val="44"/>
        </w:rPr>
        <w:t>潜水培训机构评估指标</w:t>
      </w:r>
    </w:p>
    <w:p w:rsidR="00D31EF7" w:rsidRPr="00CE56C4" w:rsidRDefault="00D31EF7" w:rsidP="00B60E73">
      <w:pPr>
        <w:spacing w:line="560" w:lineRule="exact"/>
        <w:ind w:firstLineChars="200" w:firstLine="643"/>
        <w:rPr>
          <w:rFonts w:ascii="仿宋" w:eastAsia="仿宋" w:hAnsi="仿宋"/>
          <w:b/>
          <w:color w:val="222A35" w:themeColor="text2" w:themeShade="80"/>
          <w:sz w:val="32"/>
          <w:szCs w:val="32"/>
        </w:rPr>
      </w:pPr>
    </w:p>
    <w:p w:rsidR="00D31EF7" w:rsidRPr="00CE56C4" w:rsidRDefault="00D31EF7" w:rsidP="00B60E73">
      <w:pPr>
        <w:spacing w:line="560" w:lineRule="exact"/>
        <w:ind w:firstLineChars="200" w:firstLine="643"/>
        <w:rPr>
          <w:rFonts w:ascii="仿宋" w:eastAsia="仿宋" w:hAnsi="仿宋"/>
          <w:bCs/>
          <w:color w:val="222A35" w:themeColor="text2" w:themeShade="80"/>
          <w:sz w:val="32"/>
          <w:szCs w:val="32"/>
        </w:rPr>
      </w:pPr>
      <w:r w:rsidRPr="00CE56C4">
        <w:rPr>
          <w:rFonts w:ascii="仿宋" w:eastAsia="仿宋" w:hAnsi="仿宋" w:hint="eastAsia"/>
          <w:b/>
          <w:color w:val="222A35" w:themeColor="text2" w:themeShade="80"/>
          <w:sz w:val="32"/>
          <w:szCs w:val="32"/>
        </w:rPr>
        <w:t xml:space="preserve">一、 </w:t>
      </w:r>
      <w:r w:rsidRPr="00CE56C4">
        <w:rPr>
          <w:rFonts w:ascii="仿宋" w:eastAsia="仿宋" w:hAnsi="仿宋" w:hint="eastAsia"/>
          <w:color w:val="222A35" w:themeColor="text2" w:themeShade="80"/>
          <w:sz w:val="32"/>
          <w:szCs w:val="32"/>
        </w:rPr>
        <w:t>潜水培训机构</w:t>
      </w:r>
      <w:r w:rsidRPr="00CE56C4">
        <w:rPr>
          <w:rFonts w:ascii="仿宋" w:eastAsia="仿宋" w:hAnsi="仿宋" w:hint="eastAsia"/>
          <w:bCs/>
          <w:color w:val="222A35" w:themeColor="text2" w:themeShade="80"/>
          <w:sz w:val="32"/>
          <w:szCs w:val="32"/>
        </w:rPr>
        <w:t>评估</w:t>
      </w:r>
      <w:r w:rsidRPr="00CE56C4">
        <w:rPr>
          <w:rFonts w:ascii="仿宋" w:eastAsia="仿宋" w:hAnsi="仿宋" w:hint="eastAsia"/>
          <w:color w:val="222A35" w:themeColor="text2" w:themeShade="80"/>
          <w:sz w:val="32"/>
          <w:szCs w:val="32"/>
        </w:rPr>
        <w:t>分为空气潜水、混合气潜水、饱和潜水培训机构</w:t>
      </w:r>
      <w:r w:rsidRPr="00CE56C4">
        <w:rPr>
          <w:rFonts w:ascii="仿宋" w:eastAsia="仿宋" w:hAnsi="仿宋" w:hint="eastAsia"/>
          <w:bCs/>
          <w:color w:val="222A35" w:themeColor="text2" w:themeShade="80"/>
          <w:sz w:val="32"/>
          <w:szCs w:val="32"/>
        </w:rPr>
        <w:t>评估</w:t>
      </w:r>
      <w:r w:rsidRPr="00CE56C4">
        <w:rPr>
          <w:rFonts w:ascii="仿宋" w:eastAsia="仿宋" w:hAnsi="仿宋" w:hint="eastAsia"/>
          <w:color w:val="222A35" w:themeColor="text2" w:themeShade="80"/>
          <w:sz w:val="32"/>
          <w:szCs w:val="32"/>
        </w:rPr>
        <w:t>及ROV操作人员培训机构</w:t>
      </w:r>
      <w:r w:rsidRPr="00CE56C4">
        <w:rPr>
          <w:rFonts w:ascii="仿宋" w:eastAsia="仿宋" w:hAnsi="仿宋" w:hint="eastAsia"/>
          <w:bCs/>
          <w:color w:val="222A35" w:themeColor="text2" w:themeShade="80"/>
          <w:sz w:val="32"/>
          <w:szCs w:val="32"/>
        </w:rPr>
        <w:t>评估</w:t>
      </w:r>
      <w:r w:rsidRPr="00CE56C4">
        <w:rPr>
          <w:rFonts w:ascii="仿宋" w:eastAsia="仿宋" w:hAnsi="仿宋" w:hint="eastAsia"/>
          <w:color w:val="222A35" w:themeColor="text2" w:themeShade="80"/>
          <w:sz w:val="32"/>
          <w:szCs w:val="32"/>
        </w:rPr>
        <w:t>等级，一个机构可同时申请并获得多个培训机构</w:t>
      </w:r>
      <w:r w:rsidRPr="00CE56C4">
        <w:rPr>
          <w:rFonts w:ascii="仿宋" w:eastAsia="仿宋" w:hAnsi="仿宋" w:hint="eastAsia"/>
          <w:bCs/>
          <w:color w:val="222A35" w:themeColor="text2" w:themeShade="80"/>
          <w:sz w:val="32"/>
          <w:szCs w:val="32"/>
        </w:rPr>
        <w:t>评估</w:t>
      </w:r>
      <w:r w:rsidRPr="00CE56C4">
        <w:rPr>
          <w:rFonts w:ascii="仿宋" w:eastAsia="仿宋" w:hAnsi="仿宋" w:hint="eastAsia"/>
          <w:color w:val="222A35" w:themeColor="text2" w:themeShade="80"/>
          <w:sz w:val="32"/>
          <w:szCs w:val="32"/>
        </w:rPr>
        <w:t>等级。</w:t>
      </w:r>
    </w:p>
    <w:p w:rsidR="00D31EF7" w:rsidRPr="00CE56C4" w:rsidRDefault="00D31EF7" w:rsidP="00B60E73">
      <w:pPr>
        <w:spacing w:line="560" w:lineRule="exact"/>
        <w:ind w:firstLineChars="196" w:firstLine="630"/>
        <w:rPr>
          <w:rFonts w:ascii="仿宋" w:eastAsia="仿宋" w:hAnsi="仿宋"/>
          <w:bCs/>
          <w:color w:val="222A35" w:themeColor="text2" w:themeShade="80"/>
          <w:sz w:val="32"/>
          <w:szCs w:val="32"/>
        </w:rPr>
      </w:pPr>
      <w:r w:rsidRPr="00CE56C4">
        <w:rPr>
          <w:rFonts w:ascii="仿宋" w:eastAsia="仿宋" w:hAnsi="仿宋" w:hint="eastAsia"/>
          <w:b/>
          <w:bCs/>
          <w:color w:val="222A35" w:themeColor="text2" w:themeShade="80"/>
          <w:sz w:val="32"/>
          <w:szCs w:val="32"/>
        </w:rPr>
        <w:t xml:space="preserve">二、 </w:t>
      </w:r>
      <w:r w:rsidRPr="00CE56C4">
        <w:rPr>
          <w:rFonts w:ascii="仿宋" w:eastAsia="仿宋" w:hAnsi="仿宋" w:hint="eastAsia"/>
          <w:color w:val="222A35" w:themeColor="text2" w:themeShade="80"/>
          <w:sz w:val="32"/>
          <w:szCs w:val="32"/>
        </w:rPr>
        <w:t>潜水培训机构</w:t>
      </w:r>
      <w:r w:rsidRPr="00CE56C4">
        <w:rPr>
          <w:rFonts w:ascii="仿宋" w:eastAsia="仿宋" w:hAnsi="仿宋" w:hint="eastAsia"/>
          <w:bCs/>
          <w:color w:val="222A35" w:themeColor="text2" w:themeShade="80"/>
          <w:sz w:val="32"/>
          <w:szCs w:val="32"/>
        </w:rPr>
        <w:t>评估的适用范围：</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bCs/>
          <w:color w:val="222A35" w:themeColor="text2" w:themeShade="80"/>
          <w:sz w:val="32"/>
          <w:szCs w:val="32"/>
        </w:rPr>
        <w:t>满足</w:t>
      </w:r>
      <w:r w:rsidRPr="00CE56C4">
        <w:rPr>
          <w:rFonts w:ascii="仿宋" w:eastAsia="仿宋" w:hAnsi="仿宋" w:hint="eastAsia"/>
          <w:color w:val="222A35" w:themeColor="text2" w:themeShade="80"/>
          <w:sz w:val="32"/>
          <w:szCs w:val="32"/>
        </w:rPr>
        <w:t>空气潜水培训</w:t>
      </w:r>
      <w:r w:rsidRPr="00CE56C4">
        <w:rPr>
          <w:rFonts w:ascii="仿宋" w:eastAsia="仿宋" w:hAnsi="仿宋" w:hint="eastAsia"/>
          <w:bCs/>
          <w:color w:val="222A35" w:themeColor="text2" w:themeShade="80"/>
          <w:sz w:val="32"/>
          <w:szCs w:val="32"/>
        </w:rPr>
        <w:t>评估</w:t>
      </w:r>
      <w:r w:rsidRPr="00CE56C4">
        <w:rPr>
          <w:rFonts w:ascii="仿宋" w:eastAsia="仿宋" w:hAnsi="仿宋" w:hint="eastAsia"/>
          <w:color w:val="222A35" w:themeColor="text2" w:themeShade="80"/>
          <w:sz w:val="32"/>
          <w:szCs w:val="32"/>
        </w:rPr>
        <w:t>等级的培训机构，可开展空气潜水员、空气潜水监督的</w:t>
      </w:r>
      <w:r w:rsidRPr="00CE56C4">
        <w:rPr>
          <w:rFonts w:ascii="仿宋" w:eastAsia="仿宋" w:hAnsi="仿宋" w:hint="eastAsia"/>
          <w:bCs/>
          <w:color w:val="222A35" w:themeColor="text2" w:themeShade="80"/>
          <w:sz w:val="32"/>
          <w:szCs w:val="32"/>
        </w:rPr>
        <w:t>评估指标</w:t>
      </w:r>
      <w:r w:rsidRPr="00CE56C4">
        <w:rPr>
          <w:rFonts w:ascii="仿宋" w:eastAsia="仿宋" w:hAnsi="仿宋" w:hint="eastAsia"/>
          <w:color w:val="222A35" w:themeColor="text2" w:themeShade="80"/>
          <w:sz w:val="32"/>
          <w:szCs w:val="32"/>
        </w:rPr>
        <w:t>培训；</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满足混合气潜水培训</w:t>
      </w:r>
      <w:r w:rsidRPr="00CE56C4">
        <w:rPr>
          <w:rFonts w:ascii="仿宋" w:eastAsia="仿宋" w:hAnsi="仿宋" w:hint="eastAsia"/>
          <w:bCs/>
          <w:color w:val="222A35" w:themeColor="text2" w:themeShade="80"/>
          <w:sz w:val="32"/>
          <w:szCs w:val="32"/>
        </w:rPr>
        <w:t>评估</w:t>
      </w:r>
      <w:r w:rsidRPr="00CE56C4">
        <w:rPr>
          <w:rFonts w:ascii="仿宋" w:eastAsia="仿宋" w:hAnsi="仿宋" w:hint="eastAsia"/>
          <w:color w:val="222A35" w:themeColor="text2" w:themeShade="80"/>
          <w:sz w:val="32"/>
          <w:szCs w:val="32"/>
        </w:rPr>
        <w:t>等级的培训机构，可开展混合气潜水员、混合气潜水监督的</w:t>
      </w:r>
      <w:r w:rsidRPr="00CE56C4">
        <w:rPr>
          <w:rFonts w:ascii="仿宋" w:eastAsia="仿宋" w:hAnsi="仿宋" w:hint="eastAsia"/>
          <w:bCs/>
          <w:color w:val="222A35" w:themeColor="text2" w:themeShade="80"/>
          <w:sz w:val="32"/>
          <w:szCs w:val="32"/>
        </w:rPr>
        <w:t>评估指标</w:t>
      </w:r>
      <w:r w:rsidRPr="00CE56C4">
        <w:rPr>
          <w:rFonts w:ascii="仿宋" w:eastAsia="仿宋" w:hAnsi="仿宋" w:hint="eastAsia"/>
          <w:color w:val="222A35" w:themeColor="text2" w:themeShade="80"/>
          <w:sz w:val="32"/>
          <w:szCs w:val="32"/>
        </w:rPr>
        <w:t>培训；</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满足饱和潜水培训</w:t>
      </w:r>
      <w:r w:rsidRPr="00CE56C4">
        <w:rPr>
          <w:rFonts w:ascii="仿宋" w:eastAsia="仿宋" w:hAnsi="仿宋" w:hint="eastAsia"/>
          <w:bCs/>
          <w:color w:val="222A35" w:themeColor="text2" w:themeShade="80"/>
          <w:sz w:val="32"/>
          <w:szCs w:val="32"/>
        </w:rPr>
        <w:t>评估</w:t>
      </w:r>
      <w:r w:rsidRPr="00CE56C4">
        <w:rPr>
          <w:rFonts w:ascii="仿宋" w:eastAsia="仿宋" w:hAnsi="仿宋" w:hint="eastAsia"/>
          <w:color w:val="222A35" w:themeColor="text2" w:themeShade="80"/>
          <w:sz w:val="32"/>
          <w:szCs w:val="32"/>
        </w:rPr>
        <w:t>等级的培训机构，可开展饱和潜水员、饱和潜水监督、饱和生命支持员、饱和潜水机电员的</w:t>
      </w:r>
      <w:r w:rsidRPr="00CE56C4">
        <w:rPr>
          <w:rFonts w:ascii="仿宋" w:eastAsia="仿宋" w:hAnsi="仿宋" w:hint="eastAsia"/>
          <w:bCs/>
          <w:color w:val="222A35" w:themeColor="text2" w:themeShade="80"/>
          <w:sz w:val="32"/>
          <w:szCs w:val="32"/>
        </w:rPr>
        <w:t>评估指标</w:t>
      </w:r>
      <w:r w:rsidRPr="00CE56C4">
        <w:rPr>
          <w:rFonts w:ascii="仿宋" w:eastAsia="仿宋" w:hAnsi="仿宋" w:hint="eastAsia"/>
          <w:color w:val="222A35" w:themeColor="text2" w:themeShade="80"/>
          <w:sz w:val="32"/>
          <w:szCs w:val="32"/>
        </w:rPr>
        <w:t>培训；</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满足ROV作业人员培训评估等级的培训机构，可开展ROV操作员、ROV监督评估指标培训。</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三、会员单位申报潜水培训机构评估，应满足下列指标：</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（一）空气潜水培训机构评估指标</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1、教员评估指标和数量</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（1）理论课教员应具有对口专业的大专以上学历或中级以上技术职称，并有2年以上教学实践经验；</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（2）实操课教员应具有潜水专业中专以上学历从事潜水</w:t>
      </w:r>
      <w:r w:rsidRPr="00CE56C4">
        <w:rPr>
          <w:rFonts w:ascii="仿宋" w:eastAsia="仿宋" w:hAnsi="仿宋" w:hint="eastAsia"/>
          <w:color w:val="222A35" w:themeColor="text2" w:themeShade="80"/>
          <w:sz w:val="32"/>
          <w:szCs w:val="32"/>
        </w:rPr>
        <w:lastRenderedPageBreak/>
        <w:t>工作8年以上，或潜水工作10年以上并取得潜水监督评估指标，并有2年的潜水教学实操经验；</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（3）潜水人员培训所需的专业理论课教员不少于4名，实操课教员不少于4名。</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2、基础设施</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（1）能容纳20人以上的教室，配置电化教学设备；</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（2）不小于长</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CE56C4">
          <w:rPr>
            <w:rFonts w:ascii="仿宋" w:eastAsia="仿宋" w:hAnsi="仿宋" w:hint="eastAsia"/>
            <w:color w:val="222A35" w:themeColor="text2" w:themeShade="80"/>
            <w:sz w:val="32"/>
            <w:szCs w:val="32"/>
          </w:rPr>
          <w:t>15米</w:t>
        </w:r>
      </w:smartTag>
      <w:r w:rsidRPr="00CE56C4">
        <w:rPr>
          <w:rFonts w:ascii="仿宋" w:eastAsia="仿宋" w:hAnsi="仿宋" w:hint="eastAsia"/>
          <w:color w:val="222A35" w:themeColor="text2" w:themeShade="80"/>
          <w:sz w:val="32"/>
          <w:szCs w:val="32"/>
        </w:rPr>
        <w:t>、宽</w:t>
      </w:r>
      <w:smartTag w:uri="urn:schemas-microsoft-com:office:smarttags" w:element="chmetcnv">
        <w:smartTagPr>
          <w:attr w:name="UnitName" w:val="米"/>
          <w:attr w:name="SourceValue" w:val="10"/>
          <w:attr w:name="HasSpace" w:val="False"/>
          <w:attr w:name="Negative" w:val="False"/>
          <w:attr w:name="NumberType" w:val="1"/>
          <w:attr w:name="TCSC" w:val="0"/>
        </w:smartTagPr>
        <w:r w:rsidRPr="00CE56C4">
          <w:rPr>
            <w:rFonts w:ascii="仿宋" w:eastAsia="仿宋" w:hAnsi="仿宋" w:hint="eastAsia"/>
            <w:color w:val="222A35" w:themeColor="text2" w:themeShade="80"/>
            <w:sz w:val="32"/>
            <w:szCs w:val="32"/>
          </w:rPr>
          <w:t>10米</w:t>
        </w:r>
      </w:smartTag>
      <w:r w:rsidRPr="00CE56C4">
        <w:rPr>
          <w:rFonts w:ascii="仿宋" w:eastAsia="仿宋" w:hAnsi="仿宋" w:hint="eastAsia"/>
          <w:color w:val="222A35" w:themeColor="text2" w:themeShade="80"/>
          <w:sz w:val="32"/>
          <w:szCs w:val="32"/>
        </w:rPr>
        <w:t>、深</w:t>
      </w:r>
      <w:smartTag w:uri="urn:schemas-microsoft-com:office:smarttags" w:element="chmetcnv">
        <w:smartTagPr>
          <w:attr w:name="UnitName" w:val="米"/>
          <w:attr w:name="SourceValue" w:val="2.5"/>
          <w:attr w:name="HasSpace" w:val="False"/>
          <w:attr w:name="Negative" w:val="False"/>
          <w:attr w:name="NumberType" w:val="1"/>
          <w:attr w:name="TCSC" w:val="0"/>
        </w:smartTagPr>
        <w:r w:rsidRPr="00CE56C4">
          <w:rPr>
            <w:rFonts w:ascii="仿宋" w:eastAsia="仿宋" w:hAnsi="仿宋" w:hint="eastAsia"/>
            <w:color w:val="222A35" w:themeColor="text2" w:themeShade="80"/>
            <w:sz w:val="32"/>
            <w:szCs w:val="32"/>
          </w:rPr>
          <w:t>2.5米</w:t>
        </w:r>
      </w:smartTag>
      <w:r w:rsidRPr="00CE56C4">
        <w:rPr>
          <w:rFonts w:ascii="仿宋" w:eastAsia="仿宋" w:hAnsi="仿宋" w:hint="eastAsia"/>
          <w:color w:val="222A35" w:themeColor="text2" w:themeShade="80"/>
          <w:sz w:val="32"/>
          <w:szCs w:val="32"/>
        </w:rPr>
        <w:t>的训练池；</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（3）可供使用的深水训练场所；</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 xml:space="preserve">（4）水面加压舱2套以上，水面加压舱应有符合《甲板减压舱》（GB16560—2011）要求的减压舱2套以上，并具备法定检验机构颁发的有效证书。 </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3、装具和设备</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（1）自携式潜水装具10套以上；</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（2）通风式潜水装具6套以上；</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（3）水面需供式潜水装具（面罩式和头盔式各3套以上）；</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（4）潜水钟或潜水吊笼1套；</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（5）满足潜水训练和保证学员安全的供气系统。</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4、其他</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（1）具有符合规定的名称、组织机构和章程以及相应的管理制度；</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（2）具有有效的安全保障和急救措施；</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（3）建立和运行有效的质量保证体系。</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（二）混合气潜水员培训机构评估指标</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lastRenderedPageBreak/>
        <w:t>除满足空气潜水员培训机构评估指标外，还应：</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 xml:space="preserve">1、至少应有混合气潜水员培训所需要的理论课教员和实操课教员各2名，并有满足混合气潜水培训的其他人员，包括潜水监督等； </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2、配置1套用于实操训练的深潜模拟系统；</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3、氦氧电话2台以上；</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4、热水机1台；</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5、热水服3套以上；</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6、满足混合气潜水训练的组织保障能力和实施程序。</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（三）饱和潜水员培训机构评估指标</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除满足空气、混合气潜水员培训机构评估指标外，还应：</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 xml:space="preserve">1、至少应有饱和潜水人员培训所需要的理论课教员和实操课教员各2名，并有满足饱和潜水培训的其他人员，包括潜水监督、生命支持员、潜水机电员； </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2、有1套用于实操训练的饱和潜水系统；</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3、满足饱和潜水训练的组织保障能力和实施程序。</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（四）ROV作业人员培训机构评估指标</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1、教员评估指标和数量</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（1）理论课教员3名以上，具有对口专业的大学以上学历或中级以上技术职称，并应有5年以上ROV作业或维修工作经验,其中ROV监督培训的理论教员还应有2年以上监督工作经验；</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（2）实操课教员3名以上，具有大专以上学历并持有有</w:t>
      </w:r>
      <w:r w:rsidRPr="00CE56C4">
        <w:rPr>
          <w:rFonts w:ascii="仿宋" w:eastAsia="仿宋" w:hAnsi="仿宋" w:hint="eastAsia"/>
          <w:color w:val="222A35" w:themeColor="text2" w:themeShade="80"/>
          <w:sz w:val="32"/>
          <w:szCs w:val="32"/>
        </w:rPr>
        <w:lastRenderedPageBreak/>
        <w:t>效的ROV监督评估指标。</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2、基础设施和设备</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（1）能容纳20人以上的教室1间以上，配有多媒体教学设备；</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（2）用于教学演示/维修实操用的实训室1间，面积不少于</w:t>
      </w:r>
      <w:smartTag w:uri="urn:schemas-microsoft-com:office:smarttags" w:element="chmetcnv">
        <w:smartTagPr>
          <w:attr w:name="UnitName" w:val="平方米"/>
          <w:attr w:name="SourceValue" w:val="80"/>
          <w:attr w:name="HasSpace" w:val="False"/>
          <w:attr w:name="Negative" w:val="False"/>
          <w:attr w:name="NumberType" w:val="1"/>
          <w:attr w:name="TCSC" w:val="0"/>
        </w:smartTagPr>
        <w:r w:rsidRPr="00CE56C4">
          <w:rPr>
            <w:rFonts w:ascii="仿宋" w:eastAsia="仿宋" w:hAnsi="仿宋" w:hint="eastAsia"/>
            <w:color w:val="222A35" w:themeColor="text2" w:themeShade="80"/>
            <w:sz w:val="32"/>
            <w:szCs w:val="32"/>
          </w:rPr>
          <w:t>80平方米</w:t>
        </w:r>
      </w:smartTag>
      <w:r w:rsidRPr="00CE56C4">
        <w:rPr>
          <w:rFonts w:ascii="仿宋" w:eastAsia="仿宋" w:hAnsi="仿宋" w:hint="eastAsia"/>
          <w:color w:val="222A35" w:themeColor="text2" w:themeShade="80"/>
          <w:sz w:val="32"/>
          <w:szCs w:val="32"/>
        </w:rPr>
        <w:t>；</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（3）不小于长</w:t>
      </w:r>
      <w:smartTag w:uri="urn:schemas-microsoft-com:office:smarttags" w:element="chmetcnv">
        <w:smartTagPr>
          <w:attr w:name="UnitName" w:val="米"/>
          <w:attr w:name="SourceValue" w:val="25"/>
          <w:attr w:name="HasSpace" w:val="False"/>
          <w:attr w:name="Negative" w:val="False"/>
          <w:attr w:name="NumberType" w:val="1"/>
          <w:attr w:name="TCSC" w:val="0"/>
        </w:smartTagPr>
        <w:r w:rsidRPr="00CE56C4">
          <w:rPr>
            <w:rFonts w:ascii="仿宋" w:eastAsia="仿宋" w:hAnsi="仿宋" w:hint="eastAsia"/>
            <w:color w:val="222A35" w:themeColor="text2" w:themeShade="80"/>
            <w:sz w:val="32"/>
            <w:szCs w:val="32"/>
          </w:rPr>
          <w:t>25米</w:t>
        </w:r>
      </w:smartTag>
      <w:r w:rsidRPr="00CE56C4">
        <w:rPr>
          <w:rFonts w:ascii="仿宋" w:eastAsia="仿宋" w:hAnsi="仿宋" w:hint="eastAsia"/>
          <w:color w:val="222A35" w:themeColor="text2" w:themeShade="80"/>
          <w:sz w:val="32"/>
          <w:szCs w:val="32"/>
        </w:rPr>
        <w:t>、宽</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CE56C4">
          <w:rPr>
            <w:rFonts w:ascii="仿宋" w:eastAsia="仿宋" w:hAnsi="仿宋" w:hint="eastAsia"/>
            <w:color w:val="222A35" w:themeColor="text2" w:themeShade="80"/>
            <w:sz w:val="32"/>
            <w:szCs w:val="32"/>
          </w:rPr>
          <w:t>15米</w:t>
        </w:r>
      </w:smartTag>
      <w:r w:rsidRPr="00CE56C4">
        <w:rPr>
          <w:rFonts w:ascii="仿宋" w:eastAsia="仿宋" w:hAnsi="仿宋" w:hint="eastAsia"/>
          <w:color w:val="222A35" w:themeColor="text2" w:themeShade="80"/>
          <w:sz w:val="32"/>
          <w:szCs w:val="32"/>
        </w:rPr>
        <w:t>、深</w:t>
      </w:r>
      <w:smartTag w:uri="urn:schemas-microsoft-com:office:smarttags" w:element="chmetcnv">
        <w:smartTagPr>
          <w:attr w:name="UnitName" w:val="米"/>
          <w:attr w:name="SourceValue" w:val="2.5"/>
          <w:attr w:name="HasSpace" w:val="False"/>
          <w:attr w:name="Negative" w:val="False"/>
          <w:attr w:name="NumberType" w:val="1"/>
          <w:attr w:name="TCSC" w:val="0"/>
        </w:smartTagPr>
        <w:r w:rsidRPr="00CE56C4">
          <w:rPr>
            <w:rFonts w:ascii="仿宋" w:eastAsia="仿宋" w:hAnsi="仿宋" w:hint="eastAsia"/>
            <w:color w:val="222A35" w:themeColor="text2" w:themeShade="80"/>
            <w:sz w:val="32"/>
            <w:szCs w:val="32"/>
          </w:rPr>
          <w:t>2.5米</w:t>
        </w:r>
      </w:smartTag>
      <w:r w:rsidRPr="00CE56C4">
        <w:rPr>
          <w:rFonts w:ascii="仿宋" w:eastAsia="仿宋" w:hAnsi="仿宋" w:hint="eastAsia"/>
          <w:color w:val="222A35" w:themeColor="text2" w:themeShade="80"/>
          <w:sz w:val="32"/>
          <w:szCs w:val="32"/>
        </w:rPr>
        <w:t>的训练池；</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（4）具备工作级ROV 1套，用于教学演示的ROV 1套。</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3、其他</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（1）建立有效的培训质量保证体系；</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（2）有ROV操作训练的安全规程和应急程序。</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四、潜水培训机构应统一使用协会认定的培训大纲和培训教材开展相应潜水人员的培训。</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color w:val="222A35" w:themeColor="text2" w:themeShade="80"/>
          <w:sz w:val="32"/>
          <w:szCs w:val="32"/>
        </w:rPr>
        <w:br w:type="page"/>
      </w:r>
    </w:p>
    <w:p w:rsidR="00D31EF7" w:rsidRPr="00CA23D6" w:rsidRDefault="00D31EF7" w:rsidP="00B60E73">
      <w:pPr>
        <w:spacing w:line="560" w:lineRule="exact"/>
        <w:jc w:val="left"/>
        <w:rPr>
          <w:rFonts w:ascii="仿宋" w:eastAsia="仿宋" w:hAnsi="仿宋" w:cs="宋体"/>
          <w:bCs/>
          <w:color w:val="222A35" w:themeColor="text2" w:themeShade="80"/>
          <w:sz w:val="32"/>
          <w:szCs w:val="32"/>
        </w:rPr>
      </w:pPr>
      <w:r w:rsidRPr="00CA23D6">
        <w:rPr>
          <w:rFonts w:ascii="仿宋" w:eastAsia="仿宋" w:hAnsi="仿宋" w:cs="宋体"/>
          <w:bCs/>
          <w:color w:val="222A35" w:themeColor="text2" w:themeShade="80"/>
          <w:sz w:val="32"/>
          <w:szCs w:val="32"/>
        </w:rPr>
        <w:lastRenderedPageBreak/>
        <w:t>决议附件九</w:t>
      </w:r>
    </w:p>
    <w:p w:rsidR="00D31EF7" w:rsidRDefault="00D31EF7" w:rsidP="00B60E73">
      <w:pPr>
        <w:pStyle w:val="Default"/>
        <w:spacing w:line="560" w:lineRule="exact"/>
        <w:jc w:val="center"/>
        <w:rPr>
          <w:rFonts w:ascii="方正小标宋简体" w:eastAsia="方正小标宋简体"/>
          <w:color w:val="222A35" w:themeColor="text2" w:themeShade="80"/>
          <w:sz w:val="44"/>
          <w:szCs w:val="44"/>
        </w:rPr>
      </w:pPr>
    </w:p>
    <w:p w:rsidR="00D31EF7" w:rsidRPr="00CA23D6" w:rsidRDefault="00D31EF7" w:rsidP="00B60E73">
      <w:pPr>
        <w:pStyle w:val="Default"/>
        <w:spacing w:line="560" w:lineRule="exact"/>
        <w:jc w:val="center"/>
        <w:rPr>
          <w:rFonts w:ascii="方正小标宋简体" w:eastAsia="方正小标宋简体"/>
          <w:color w:val="222A35" w:themeColor="text2" w:themeShade="80"/>
          <w:sz w:val="44"/>
          <w:szCs w:val="44"/>
        </w:rPr>
      </w:pPr>
      <w:r w:rsidRPr="00CA23D6">
        <w:rPr>
          <w:rFonts w:ascii="方正小标宋简体" w:eastAsia="方正小标宋简体" w:hint="eastAsia"/>
          <w:color w:val="222A35" w:themeColor="text2" w:themeShade="80"/>
          <w:sz w:val="44"/>
          <w:szCs w:val="44"/>
        </w:rPr>
        <w:t>中国潜水打捞行业协会潜水服务能力</w:t>
      </w:r>
    </w:p>
    <w:p w:rsidR="00D31EF7" w:rsidRPr="00CA23D6" w:rsidRDefault="00D31EF7" w:rsidP="00B60E73">
      <w:pPr>
        <w:pStyle w:val="Default"/>
        <w:spacing w:line="560" w:lineRule="exact"/>
        <w:jc w:val="center"/>
        <w:rPr>
          <w:b/>
          <w:color w:val="222A35" w:themeColor="text2" w:themeShade="80"/>
          <w:sz w:val="44"/>
          <w:szCs w:val="44"/>
        </w:rPr>
      </w:pPr>
      <w:r w:rsidRPr="00CA23D6">
        <w:rPr>
          <w:rFonts w:ascii="方正小标宋简体" w:eastAsia="方正小标宋简体" w:hint="eastAsia"/>
          <w:color w:val="222A35" w:themeColor="text2" w:themeShade="80"/>
          <w:sz w:val="44"/>
          <w:szCs w:val="44"/>
        </w:rPr>
        <w:t>与信用评估自律管理办法</w:t>
      </w:r>
    </w:p>
    <w:p w:rsidR="00D31EF7" w:rsidRPr="00CE56C4" w:rsidRDefault="00D31EF7" w:rsidP="00B60E73">
      <w:pPr>
        <w:pStyle w:val="Default"/>
        <w:spacing w:line="560" w:lineRule="exact"/>
        <w:jc w:val="center"/>
        <w:rPr>
          <w:rFonts w:ascii="仿宋_GB2312" w:eastAsia="仿宋_GB2312" w:cs="仿宋_GB2312"/>
          <w:color w:val="222A35" w:themeColor="text2" w:themeShade="80"/>
          <w:sz w:val="28"/>
          <w:szCs w:val="28"/>
        </w:rPr>
      </w:pPr>
    </w:p>
    <w:p w:rsidR="00D31EF7" w:rsidRPr="00CE56C4" w:rsidRDefault="00D31EF7" w:rsidP="00B60E73">
      <w:pPr>
        <w:pStyle w:val="Default"/>
        <w:spacing w:line="560" w:lineRule="exact"/>
        <w:jc w:val="center"/>
        <w:rPr>
          <w:rFonts w:ascii="黑体" w:eastAsia="黑体" w:hAnsi="黑体" w:cs="仿宋_GB2312"/>
          <w:color w:val="222A35" w:themeColor="text2" w:themeShade="80"/>
          <w:sz w:val="32"/>
          <w:szCs w:val="32"/>
        </w:rPr>
      </w:pPr>
      <w:r w:rsidRPr="00CE56C4">
        <w:rPr>
          <w:rFonts w:ascii="黑体" w:eastAsia="黑体" w:hAnsi="黑体" w:cs="仿宋_GB2312" w:hint="eastAsia"/>
          <w:color w:val="222A35" w:themeColor="text2" w:themeShade="80"/>
          <w:sz w:val="32"/>
          <w:szCs w:val="32"/>
        </w:rPr>
        <w:t xml:space="preserve">第一章 </w:t>
      </w:r>
      <w:r w:rsidRPr="00CE56C4">
        <w:rPr>
          <w:rFonts w:ascii="黑体" w:eastAsia="黑体" w:hAnsi="黑体" w:cs="仿宋_GB2312"/>
          <w:color w:val="222A35" w:themeColor="text2" w:themeShade="80"/>
          <w:sz w:val="32"/>
          <w:szCs w:val="32"/>
        </w:rPr>
        <w:t xml:space="preserve">  </w:t>
      </w:r>
      <w:r w:rsidRPr="00CE56C4">
        <w:rPr>
          <w:rFonts w:ascii="黑体" w:eastAsia="黑体" w:hAnsi="黑体" w:cs="仿宋_GB2312" w:hint="eastAsia"/>
          <w:color w:val="222A35" w:themeColor="text2" w:themeShade="80"/>
          <w:sz w:val="32"/>
          <w:szCs w:val="32"/>
        </w:rPr>
        <w:t>总 则</w:t>
      </w:r>
    </w:p>
    <w:p w:rsidR="00D31EF7" w:rsidRPr="00CE56C4" w:rsidRDefault="00D31EF7" w:rsidP="00B60E73">
      <w:pPr>
        <w:pStyle w:val="Default"/>
        <w:spacing w:line="560" w:lineRule="exact"/>
        <w:ind w:firstLine="600"/>
        <w:rPr>
          <w:rFonts w:ascii="仿宋" w:eastAsia="仿宋" w:hAnsi="仿宋" w:cs="Times New Roman"/>
          <w:b/>
          <w:bCs/>
          <w:color w:val="222A35" w:themeColor="text2" w:themeShade="80"/>
          <w:kern w:val="2"/>
          <w:sz w:val="32"/>
          <w:szCs w:val="32"/>
        </w:rPr>
      </w:pPr>
    </w:p>
    <w:p w:rsidR="00D31EF7" w:rsidRPr="00CE56C4" w:rsidRDefault="00D31EF7" w:rsidP="00B60E73">
      <w:pPr>
        <w:pStyle w:val="Default"/>
        <w:spacing w:line="560" w:lineRule="exact"/>
        <w:ind w:firstLineChars="200" w:firstLine="640"/>
        <w:rPr>
          <w:rFonts w:hAnsi="华文中宋" w:cs="Times New Roman"/>
          <w:color w:val="222A35" w:themeColor="text2" w:themeShade="80"/>
          <w:kern w:val="2"/>
          <w:sz w:val="30"/>
          <w:szCs w:val="30"/>
        </w:rPr>
      </w:pPr>
      <w:r w:rsidRPr="00CE56C4">
        <w:rPr>
          <w:rFonts w:asciiTheme="minorEastAsia" w:eastAsiaTheme="minorEastAsia" w:hAnsiTheme="minorEastAsia" w:cs="Times New Roman" w:hint="eastAsia"/>
          <w:bCs/>
          <w:color w:val="222A35" w:themeColor="text2" w:themeShade="80"/>
          <w:kern w:val="2"/>
          <w:sz w:val="32"/>
          <w:szCs w:val="32"/>
        </w:rPr>
        <w:t xml:space="preserve">第一条 </w:t>
      </w:r>
      <w:r w:rsidRPr="00CE56C4">
        <w:rPr>
          <w:rFonts w:ascii="仿宋" w:eastAsia="仿宋" w:hAnsi="仿宋" w:cs="Times New Roman" w:hint="eastAsia"/>
          <w:color w:val="222A35" w:themeColor="text2" w:themeShade="80"/>
          <w:kern w:val="2"/>
          <w:sz w:val="32"/>
          <w:szCs w:val="32"/>
        </w:rPr>
        <w:t>为保障潜水员的健康与人身安全，提高信用水平和服务能力，根据本会章程和《中国潜水打捞行业协会潜水自律管理办法》，制定本办法。</w:t>
      </w:r>
      <w:r w:rsidRPr="00CE56C4">
        <w:rPr>
          <w:rFonts w:hAnsi="华文中宋" w:cs="Times New Roman" w:hint="eastAsia"/>
          <w:color w:val="222A35" w:themeColor="text2" w:themeShade="80"/>
          <w:kern w:val="2"/>
          <w:sz w:val="30"/>
          <w:szCs w:val="30"/>
        </w:rPr>
        <w:t xml:space="preserve"> </w:t>
      </w:r>
    </w:p>
    <w:p w:rsidR="00D31EF7" w:rsidRPr="00CE56C4" w:rsidRDefault="00D31EF7" w:rsidP="00B60E73">
      <w:pPr>
        <w:pStyle w:val="Default"/>
        <w:spacing w:line="560" w:lineRule="exact"/>
        <w:ind w:firstLineChars="200" w:firstLine="640"/>
        <w:rPr>
          <w:rFonts w:asciiTheme="minorEastAsia" w:eastAsiaTheme="minorEastAsia" w:hAnsiTheme="minorEastAsia" w:cs="Times New Roman"/>
          <w:bCs/>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t xml:space="preserve">第二条 </w:t>
      </w:r>
      <w:r w:rsidRPr="00CE56C4">
        <w:rPr>
          <w:rFonts w:ascii="仿宋" w:eastAsia="仿宋" w:hAnsi="仿宋" w:cs="Times New Roman" w:hint="eastAsia"/>
          <w:color w:val="222A35" w:themeColor="text2" w:themeShade="80"/>
          <w:kern w:val="2"/>
          <w:sz w:val="32"/>
          <w:szCs w:val="32"/>
        </w:rPr>
        <w:t>凡从事潜水服务的本会正式会员单位，可按照本办法自愿申请评估并获得相应的潜水服务与能力评估等级。</w:t>
      </w:r>
    </w:p>
    <w:p w:rsidR="00D31EF7" w:rsidRPr="00CE56C4" w:rsidRDefault="00D31EF7" w:rsidP="00B60E73">
      <w:pPr>
        <w:pStyle w:val="Default"/>
        <w:spacing w:line="560" w:lineRule="exact"/>
        <w:ind w:firstLineChars="200" w:firstLine="640"/>
        <w:rPr>
          <w:rFonts w:asciiTheme="minorEastAsia" w:eastAsiaTheme="minorEastAsia" w:hAnsiTheme="minorEastAsia" w:cs="Times New Roman"/>
          <w:bCs/>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t xml:space="preserve">第三条 </w:t>
      </w:r>
      <w:r w:rsidRPr="00CE56C4">
        <w:rPr>
          <w:rFonts w:ascii="仿宋" w:eastAsia="仿宋" w:hAnsi="仿宋" w:cs="Times New Roman" w:hint="eastAsia"/>
          <w:color w:val="222A35" w:themeColor="text2" w:themeShade="80"/>
          <w:kern w:val="2"/>
          <w:sz w:val="32"/>
          <w:szCs w:val="32"/>
        </w:rPr>
        <w:t>潜水服务会员可按照其拥有的注册资本、潜水专业人员、技术装备、以往潜水作业业绩、职业健康安全控制能力和诚信体系水平等评估指标申请相应等级的证书。</w:t>
      </w:r>
      <w:r w:rsidRPr="00CE56C4">
        <w:rPr>
          <w:rFonts w:asciiTheme="minorEastAsia" w:eastAsiaTheme="minorEastAsia" w:hAnsiTheme="minorEastAsia" w:cs="Times New Roman" w:hint="eastAsia"/>
          <w:bCs/>
          <w:color w:val="222A35" w:themeColor="text2" w:themeShade="80"/>
          <w:kern w:val="2"/>
          <w:sz w:val="32"/>
          <w:szCs w:val="32"/>
        </w:rPr>
        <w:t xml:space="preserve"> </w:t>
      </w:r>
    </w:p>
    <w:p w:rsidR="00D31EF7" w:rsidRPr="00CE56C4" w:rsidRDefault="00D31EF7" w:rsidP="00B60E73">
      <w:pPr>
        <w:pStyle w:val="Default"/>
        <w:spacing w:line="560" w:lineRule="exact"/>
        <w:ind w:firstLine="600"/>
        <w:rPr>
          <w:rFonts w:hAnsi="华文中宋" w:cs="Times New Roman"/>
          <w:color w:val="222A35" w:themeColor="text2" w:themeShade="80"/>
          <w:kern w:val="2"/>
          <w:sz w:val="30"/>
          <w:szCs w:val="30"/>
        </w:rPr>
      </w:pPr>
      <w:r w:rsidRPr="00CE56C4">
        <w:rPr>
          <w:rFonts w:asciiTheme="minorEastAsia" w:eastAsiaTheme="minorEastAsia" w:hAnsiTheme="minorEastAsia" w:cs="Times New Roman" w:hint="eastAsia"/>
          <w:bCs/>
          <w:color w:val="222A35" w:themeColor="text2" w:themeShade="80"/>
          <w:kern w:val="2"/>
          <w:sz w:val="32"/>
          <w:szCs w:val="32"/>
        </w:rPr>
        <w:t xml:space="preserve">第四条 </w:t>
      </w:r>
      <w:r w:rsidRPr="00CE56C4">
        <w:rPr>
          <w:rFonts w:ascii="仿宋" w:eastAsia="仿宋" w:hAnsi="仿宋" w:cs="Times New Roman" w:hint="eastAsia"/>
          <w:color w:val="222A35" w:themeColor="text2" w:themeShade="80"/>
          <w:kern w:val="2"/>
          <w:sz w:val="32"/>
          <w:szCs w:val="32"/>
        </w:rPr>
        <w:t xml:space="preserve">中国潜水打捞行业协会（以下简称“协会”）负责会员潜水服务能力与信用评估的自律管理工作。 </w:t>
      </w:r>
    </w:p>
    <w:p w:rsidR="00D31EF7" w:rsidRPr="00CE56C4" w:rsidRDefault="00D31EF7" w:rsidP="00B60E73">
      <w:pPr>
        <w:pStyle w:val="Default"/>
        <w:spacing w:line="560" w:lineRule="exact"/>
        <w:rPr>
          <w:rFonts w:hAnsi="华文中宋" w:cs="仿宋_GB2312"/>
          <w:b/>
          <w:color w:val="222A35" w:themeColor="text2" w:themeShade="80"/>
          <w:sz w:val="32"/>
          <w:szCs w:val="32"/>
        </w:rPr>
      </w:pPr>
    </w:p>
    <w:p w:rsidR="00D31EF7" w:rsidRPr="00CE56C4" w:rsidRDefault="00D31EF7" w:rsidP="00B60E73">
      <w:pPr>
        <w:pStyle w:val="Default"/>
        <w:spacing w:line="560" w:lineRule="exact"/>
        <w:jc w:val="center"/>
        <w:rPr>
          <w:rFonts w:ascii="黑体" w:eastAsia="黑体" w:hAnsi="黑体" w:cs="仿宋_GB2312"/>
          <w:color w:val="222A35" w:themeColor="text2" w:themeShade="80"/>
          <w:sz w:val="32"/>
          <w:szCs w:val="32"/>
        </w:rPr>
      </w:pPr>
      <w:r w:rsidRPr="00CE56C4">
        <w:rPr>
          <w:rFonts w:ascii="黑体" w:eastAsia="黑体" w:hAnsi="黑体" w:cs="仿宋_GB2312" w:hint="eastAsia"/>
          <w:color w:val="222A35" w:themeColor="text2" w:themeShade="80"/>
          <w:sz w:val="32"/>
          <w:szCs w:val="32"/>
        </w:rPr>
        <w:t xml:space="preserve">第二章 </w:t>
      </w:r>
      <w:r w:rsidRPr="00CE56C4">
        <w:rPr>
          <w:rFonts w:ascii="黑体" w:eastAsia="黑体" w:hAnsi="黑体" w:cs="仿宋_GB2312"/>
          <w:color w:val="222A35" w:themeColor="text2" w:themeShade="80"/>
          <w:sz w:val="32"/>
          <w:szCs w:val="32"/>
        </w:rPr>
        <w:t xml:space="preserve">  </w:t>
      </w:r>
      <w:r w:rsidRPr="00CE56C4">
        <w:rPr>
          <w:rFonts w:ascii="黑体" w:eastAsia="黑体" w:hAnsi="黑体" w:cs="仿宋_GB2312" w:hint="eastAsia"/>
          <w:color w:val="222A35" w:themeColor="text2" w:themeShade="80"/>
          <w:sz w:val="32"/>
          <w:szCs w:val="32"/>
        </w:rPr>
        <w:t>评 估</w:t>
      </w:r>
    </w:p>
    <w:p w:rsidR="00D31EF7" w:rsidRPr="00CE56C4" w:rsidRDefault="00D31EF7" w:rsidP="00B60E73">
      <w:pPr>
        <w:pStyle w:val="Default"/>
        <w:spacing w:line="560" w:lineRule="exact"/>
        <w:ind w:firstLine="600"/>
        <w:rPr>
          <w:rFonts w:hAnsi="华文中宋" w:cs="Times New Roman"/>
          <w:b/>
          <w:bCs/>
          <w:color w:val="222A35" w:themeColor="text2" w:themeShade="80"/>
          <w:kern w:val="2"/>
          <w:sz w:val="30"/>
          <w:szCs w:val="30"/>
        </w:rPr>
      </w:pPr>
    </w:p>
    <w:p w:rsidR="00D31EF7" w:rsidRPr="00CE56C4" w:rsidRDefault="00D31EF7" w:rsidP="00B60E73">
      <w:pPr>
        <w:pStyle w:val="Default"/>
        <w:spacing w:line="560" w:lineRule="exact"/>
        <w:ind w:firstLineChars="200" w:firstLine="640"/>
        <w:rPr>
          <w:rFonts w:hAnsi="华文中宋" w:cs="Times New Roman"/>
          <w:color w:val="222A35" w:themeColor="text2" w:themeShade="80"/>
          <w:kern w:val="2"/>
          <w:sz w:val="30"/>
          <w:szCs w:val="30"/>
        </w:rPr>
      </w:pPr>
      <w:r w:rsidRPr="00CE56C4">
        <w:rPr>
          <w:rFonts w:asciiTheme="minorEastAsia" w:eastAsiaTheme="minorEastAsia" w:hAnsiTheme="minorEastAsia" w:cs="Times New Roman" w:hint="eastAsia"/>
          <w:bCs/>
          <w:color w:val="222A35" w:themeColor="text2" w:themeShade="80"/>
          <w:kern w:val="2"/>
          <w:sz w:val="32"/>
          <w:szCs w:val="32"/>
        </w:rPr>
        <w:t xml:space="preserve">第五条 </w:t>
      </w:r>
      <w:r w:rsidRPr="00CE56C4">
        <w:rPr>
          <w:rFonts w:ascii="仿宋" w:eastAsia="仿宋" w:hAnsi="仿宋" w:cs="Times New Roman" w:hint="eastAsia"/>
          <w:color w:val="222A35" w:themeColor="text2" w:themeShade="80"/>
          <w:kern w:val="2"/>
          <w:sz w:val="32"/>
          <w:szCs w:val="32"/>
        </w:rPr>
        <w:t xml:space="preserve">潜水服务能力与信用评估等级由高到低分为：A级、B级、C级、D级四个级次，依据《潜水服务能力与信用评估等级指标》进行各等级的评估。 </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lastRenderedPageBreak/>
        <w:t xml:space="preserve">第六条 </w:t>
      </w:r>
      <w:r w:rsidRPr="00CE56C4">
        <w:rPr>
          <w:rFonts w:ascii="仿宋" w:eastAsia="仿宋" w:hAnsi="仿宋" w:cs="Times New Roman" w:hint="eastAsia"/>
          <w:color w:val="222A35" w:themeColor="text2" w:themeShade="80"/>
          <w:kern w:val="2"/>
          <w:sz w:val="32"/>
          <w:szCs w:val="32"/>
        </w:rPr>
        <w:t>自愿申请潜水服务能力与信用评估的会员，应当提交下列资料：</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（一）潜水服务能力与信用评估申请表；</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（二）组织机构代码证复印件；</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（三）企业法人营业执照复印件；</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（四）企业法定代表人身份证复印件；</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（五）工程技术和经济管理人员职称证书复印件；</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（六）潜水员、潜水监督、潜</w:t>
      </w:r>
      <w:smartTag w:uri="urn:schemas-microsoft-com:office:smarttags" w:element="PersonName">
        <w:smartTagPr>
          <w:attr w:name="ProductID" w:val="水"/>
        </w:smartTagPr>
        <w:r w:rsidRPr="00CE56C4">
          <w:rPr>
            <w:rFonts w:ascii="仿宋" w:eastAsia="仿宋" w:hAnsi="仿宋" w:cs="Times New Roman" w:hint="eastAsia"/>
            <w:color w:val="222A35" w:themeColor="text2" w:themeShade="80"/>
            <w:kern w:val="2"/>
            <w:sz w:val="32"/>
            <w:szCs w:val="32"/>
          </w:rPr>
          <w:t>水</w:t>
        </w:r>
      </w:smartTag>
      <w:r w:rsidRPr="00CE56C4">
        <w:rPr>
          <w:rFonts w:ascii="仿宋" w:eastAsia="仿宋" w:hAnsi="仿宋" w:cs="Times New Roman" w:hint="eastAsia"/>
          <w:color w:val="222A35" w:themeColor="text2" w:themeShade="80"/>
          <w:kern w:val="2"/>
          <w:sz w:val="32"/>
          <w:szCs w:val="32"/>
        </w:rPr>
        <w:t>医师、潜水医学技士、其他各类潜水人员评估等级证书复印件；</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（七）近三年未发生重大施工质量或安全事故的证明文件;</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（八）服务项目或施工合同副本及业主签署的质量验收、安全评估报告复印件；</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（九）按附件一的指标提供相关的信用证明材料。</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t xml:space="preserve">第七条 </w:t>
      </w:r>
      <w:r w:rsidRPr="00CE56C4">
        <w:rPr>
          <w:rFonts w:ascii="仿宋" w:eastAsia="仿宋" w:hAnsi="仿宋" w:cs="Times New Roman" w:hint="eastAsia"/>
          <w:color w:val="222A35" w:themeColor="text2" w:themeShade="80"/>
          <w:kern w:val="2"/>
          <w:sz w:val="32"/>
          <w:szCs w:val="32"/>
        </w:rPr>
        <w:t>已获得评估等级的会员,满三年可申请高一等级的评估，除提交本办法第六条所列资料外，还应当提交下列资料：</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（一）原评估等级证书正、副本；</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（二）最近年度的资产负债表；</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 xml:space="preserve">（三）获得前次评估后的服务项目或施工合同副本、安全评估报告及业主签署的质量验收报告。 </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t>第八条</w:t>
      </w:r>
      <w:r w:rsidRPr="00CE56C4">
        <w:rPr>
          <w:rFonts w:ascii="仿宋" w:eastAsia="仿宋" w:hAnsi="仿宋" w:cs="Times New Roman" w:hint="eastAsia"/>
          <w:color w:val="222A35" w:themeColor="text2" w:themeShade="80"/>
          <w:kern w:val="2"/>
          <w:sz w:val="32"/>
          <w:szCs w:val="32"/>
        </w:rPr>
        <w:t xml:space="preserve"> 申请潜水服务等级评估的会员应按照相关要求建立、运行与保持相关要求的管理体系，并获得相应的认证。</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lastRenderedPageBreak/>
        <w:t xml:space="preserve">第九条 </w:t>
      </w:r>
      <w:r w:rsidRPr="00CE56C4">
        <w:rPr>
          <w:rFonts w:ascii="仿宋" w:eastAsia="仿宋" w:hAnsi="仿宋" w:cs="Times New Roman" w:hint="eastAsia"/>
          <w:color w:val="222A35" w:themeColor="text2" w:themeShade="80"/>
          <w:kern w:val="2"/>
          <w:sz w:val="32"/>
          <w:szCs w:val="32"/>
        </w:rPr>
        <w:t>潜水服务会员提交的申报评估资料经初核后，由潜水打捞能力与信用评估专家委员会（以下简称评估委）派员进行现场实地勘验，提出勘验报告并提交评估委。评估委定期或不定期按照规定的标准和程序进行评估。</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t>第十条</w:t>
      </w:r>
      <w:r w:rsidRPr="00CE56C4">
        <w:rPr>
          <w:rFonts w:ascii="仿宋" w:eastAsia="仿宋" w:hAnsi="仿宋" w:cs="Times New Roman" w:hint="eastAsia"/>
          <w:color w:val="222A35" w:themeColor="text2" w:themeShade="80"/>
          <w:kern w:val="2"/>
          <w:sz w:val="32"/>
          <w:szCs w:val="32"/>
        </w:rPr>
        <w:t xml:space="preserve"> 评估情况在协会网站和刊物上公示，期限为三周。期间没有收到申报不实或弄虚作假举报的单位予以正式公告；经查证举报情况属实的将撤销其等级评估结果。</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t>第十一条</w:t>
      </w:r>
      <w:r w:rsidRPr="00CE56C4">
        <w:rPr>
          <w:rFonts w:ascii="仿宋" w:eastAsia="仿宋" w:hAnsi="仿宋" w:cs="Times New Roman" w:hint="eastAsia"/>
          <w:color w:val="222A35" w:themeColor="text2" w:themeShade="80"/>
          <w:kern w:val="2"/>
          <w:sz w:val="32"/>
          <w:szCs w:val="32"/>
        </w:rPr>
        <w:t xml:space="preserve"> 首次申请评估等级的可根据其实际情况申请相应的等级，获得临时评估证书，达到规定年限后换发正式证书。</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t xml:space="preserve">第十二条 </w:t>
      </w:r>
      <w:r w:rsidRPr="00CE56C4">
        <w:rPr>
          <w:rFonts w:ascii="仿宋" w:eastAsia="仿宋" w:hAnsi="仿宋" w:cs="Times New Roman" w:hint="eastAsia"/>
          <w:color w:val="222A35" w:themeColor="text2" w:themeShade="80"/>
          <w:kern w:val="2"/>
          <w:sz w:val="32"/>
          <w:szCs w:val="32"/>
        </w:rPr>
        <w:t>会员的企业改制或者企业分立、合并后组建设立的潜水服务单位，其服务等级可根据实际达到的指标，按照本办法的规定和程序申请评估。</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t>第十三条</w:t>
      </w:r>
      <w:r w:rsidRPr="00CE56C4">
        <w:rPr>
          <w:rFonts w:ascii="仿宋" w:eastAsia="仿宋" w:hAnsi="仿宋" w:cs="Times New Roman" w:hint="eastAsia"/>
          <w:color w:val="222A35" w:themeColor="text2" w:themeShade="80"/>
          <w:kern w:val="2"/>
          <w:sz w:val="32"/>
          <w:szCs w:val="32"/>
        </w:rPr>
        <w:t xml:space="preserve"> 从事潜水服务的会员申请等级的评估，在申请之日前一年内有下列行为之一的，不予受理：</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（一）未取得施工许可擅自施工的；</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（二）将承包的工程项目转包无评估等级的企业或自然人、造成不良后果的；</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（三）隐瞒或谎报、拖延报告施工质量、安全事故或者破坏事故现场、阻碍对事故调查的；</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（四）聘用未取得评估等级证书的人员进行潜水作业的；</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（五）评估指标中所要求的相关管理体系失效的。</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lastRenderedPageBreak/>
        <w:t>第十四条</w:t>
      </w:r>
      <w:r w:rsidRPr="00CE56C4">
        <w:rPr>
          <w:rFonts w:ascii="仿宋" w:eastAsia="仿宋" w:hAnsi="仿宋" w:cs="Times New Roman" w:hint="eastAsia"/>
          <w:color w:val="222A35" w:themeColor="text2" w:themeShade="80"/>
          <w:kern w:val="2"/>
          <w:sz w:val="32"/>
          <w:szCs w:val="32"/>
        </w:rPr>
        <w:t xml:space="preserve"> 从事潜水服务的会员申请等级的评估，在申请之日前两年内有下列行为之一的，不予受理：</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（一）严重违反国家法规和安全生产法规及安全生产技术规程，情节严重的；</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（二）申请当年发生重大施工质量或安全事故的。</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t xml:space="preserve">第十五条 </w:t>
      </w:r>
      <w:r w:rsidRPr="00CE56C4">
        <w:rPr>
          <w:rFonts w:ascii="仿宋" w:eastAsia="仿宋" w:hAnsi="仿宋" w:cs="Times New Roman" w:hint="eastAsia"/>
          <w:color w:val="222A35" w:themeColor="text2" w:themeShade="80"/>
          <w:kern w:val="2"/>
          <w:sz w:val="32"/>
          <w:szCs w:val="32"/>
        </w:rPr>
        <w:t>信用评估按指标实行记分制，总分为100分，80分及以上为合格，低于80分为不合格。不合格的不予通过。</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t xml:space="preserve">第十六条 </w:t>
      </w:r>
      <w:r w:rsidRPr="00CE56C4">
        <w:rPr>
          <w:rFonts w:ascii="仿宋" w:eastAsia="仿宋" w:hAnsi="仿宋" w:cs="Times New Roman" w:hint="eastAsia"/>
          <w:color w:val="222A35" w:themeColor="text2" w:themeShade="80"/>
          <w:kern w:val="2"/>
          <w:sz w:val="32"/>
          <w:szCs w:val="32"/>
        </w:rPr>
        <w:t>从事潜水服务的会员符合评估等级指标要求，且未发生本办法第十三条及第十四条所列行为的，予以颁发相应的《潜水服务能力与信用评估证书》和《潜水作业安全证书》。该评估证书分为正本和副本，具有同等效力。</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t xml:space="preserve">第十七条 </w:t>
      </w:r>
      <w:r w:rsidRPr="00CE56C4">
        <w:rPr>
          <w:rFonts w:ascii="仿宋" w:eastAsia="仿宋" w:hAnsi="仿宋" w:cs="Times New Roman" w:hint="eastAsia"/>
          <w:color w:val="222A35" w:themeColor="text2" w:themeShade="80"/>
          <w:kern w:val="2"/>
          <w:sz w:val="32"/>
          <w:szCs w:val="32"/>
        </w:rPr>
        <w:t>任何单位和个人不得涂改、伪造、出借《潜水服务能力与信用评估证书》和《潜水作业安全证书》。</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t xml:space="preserve">第十八条 </w:t>
      </w:r>
      <w:r w:rsidRPr="00CE56C4">
        <w:rPr>
          <w:rFonts w:ascii="仿宋" w:eastAsia="仿宋" w:hAnsi="仿宋" w:cs="Times New Roman" w:hint="eastAsia"/>
          <w:color w:val="222A35" w:themeColor="text2" w:themeShade="80"/>
          <w:kern w:val="2"/>
          <w:sz w:val="32"/>
          <w:szCs w:val="32"/>
        </w:rPr>
        <w:t>会员在申请高一等级评估并获得新的《潜水服务能力与信用评估证书》的同时，应当将原评估证书交回原发证机构予以备案。因破产、倒闭、撤销、歇业的，应当将其评估证书交回原发证机构予以注销。</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p>
    <w:p w:rsidR="00D31EF7" w:rsidRPr="00CE56C4" w:rsidRDefault="00D31EF7" w:rsidP="00B60E73">
      <w:pPr>
        <w:pStyle w:val="Default"/>
        <w:spacing w:line="560" w:lineRule="exact"/>
        <w:jc w:val="center"/>
        <w:rPr>
          <w:rFonts w:ascii="黑体" w:eastAsia="黑体" w:hAnsi="黑体" w:cs="Times New Roman"/>
          <w:color w:val="222A35" w:themeColor="text2" w:themeShade="80"/>
          <w:kern w:val="2"/>
          <w:sz w:val="32"/>
          <w:szCs w:val="32"/>
        </w:rPr>
      </w:pPr>
      <w:r w:rsidRPr="00CE56C4">
        <w:rPr>
          <w:rFonts w:ascii="黑体" w:eastAsia="黑体" w:hAnsi="黑体" w:cs="Times New Roman" w:hint="eastAsia"/>
          <w:color w:val="222A35" w:themeColor="text2" w:themeShade="80"/>
          <w:kern w:val="2"/>
          <w:sz w:val="32"/>
          <w:szCs w:val="32"/>
        </w:rPr>
        <w:t>第三章   评估复核</w:t>
      </w:r>
    </w:p>
    <w:p w:rsidR="00D31EF7" w:rsidRPr="00CE56C4" w:rsidRDefault="00D31EF7" w:rsidP="00B60E73">
      <w:pPr>
        <w:pStyle w:val="Default"/>
        <w:spacing w:line="560" w:lineRule="exact"/>
        <w:rPr>
          <w:rFonts w:ascii="仿宋" w:eastAsia="仿宋" w:hAnsi="仿宋" w:cs="Times New Roman"/>
          <w:color w:val="222A35" w:themeColor="text2" w:themeShade="80"/>
          <w:kern w:val="2"/>
          <w:sz w:val="32"/>
          <w:szCs w:val="32"/>
        </w:rPr>
      </w:pP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t>第十九条</w:t>
      </w:r>
      <w:r w:rsidRPr="00CE56C4">
        <w:rPr>
          <w:rFonts w:ascii="仿宋" w:eastAsia="仿宋" w:hAnsi="仿宋" w:cs="Times New Roman" w:hint="eastAsia"/>
          <w:color w:val="222A35" w:themeColor="text2" w:themeShade="80"/>
          <w:kern w:val="2"/>
          <w:sz w:val="32"/>
          <w:szCs w:val="32"/>
        </w:rPr>
        <w:t xml:space="preserve"> 《潜水服务能力与信用评估证书》和《潜水作业安全证书》每三年复核一次，复核结论分为合格、基本合</w:t>
      </w:r>
      <w:r w:rsidRPr="00CE56C4">
        <w:rPr>
          <w:rFonts w:ascii="仿宋" w:eastAsia="仿宋" w:hAnsi="仿宋" w:cs="Times New Roman" w:hint="eastAsia"/>
          <w:color w:val="222A35" w:themeColor="text2" w:themeShade="80"/>
          <w:kern w:val="2"/>
          <w:sz w:val="32"/>
          <w:szCs w:val="32"/>
        </w:rPr>
        <w:lastRenderedPageBreak/>
        <w:t>格、不合格三种。</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t xml:space="preserve">第二十条 </w:t>
      </w:r>
      <w:r w:rsidRPr="00CE56C4">
        <w:rPr>
          <w:rFonts w:ascii="仿宋" w:eastAsia="仿宋" w:hAnsi="仿宋" w:cs="Times New Roman" w:hint="eastAsia"/>
          <w:color w:val="222A35" w:themeColor="text2" w:themeShade="80"/>
          <w:kern w:val="2"/>
          <w:sz w:val="32"/>
          <w:szCs w:val="32"/>
        </w:rPr>
        <w:t>评估等级的复核按照下列程序进行：</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一）在要求的时间内提交复核资料，包括：《潜水服务能力与信用评估申报表》《潜水服务能力与信用评估证书》副本和《潜水作业安全证书》副本、有效的《企业法人营业执照》的复印件、相应管理体系有效运行证明以及潜水服务业绩总结等资料。</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（二）协会在收到申请复核材料后,组织评估委按程序和指标进行复核，并将复核结论记录在《潜水服务能力与信用评估证书》和《潜水作业安全证书》副本的复核记录栏内。</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t xml:space="preserve">第二十一条 </w:t>
      </w:r>
      <w:r w:rsidRPr="00CE56C4">
        <w:rPr>
          <w:rFonts w:ascii="仿宋" w:eastAsia="仿宋" w:hAnsi="仿宋" w:cs="Times New Roman" w:hint="eastAsia"/>
          <w:color w:val="222A35" w:themeColor="text2" w:themeShade="80"/>
          <w:kern w:val="2"/>
          <w:sz w:val="32"/>
          <w:szCs w:val="32"/>
        </w:rPr>
        <w:t>原评估的指标发生变化，资产、人员和经营规模未达到相应的评估等级指标要求，但不低于原评估等级指标的80％，其他各项均达标，相应的管理体系有效性审核基本合格，复核结论为基本合格。</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t>第二十二条</w:t>
      </w:r>
      <w:r w:rsidRPr="00CE56C4">
        <w:rPr>
          <w:rFonts w:ascii="仿宋" w:eastAsia="仿宋" w:hAnsi="仿宋" w:cs="Times New Roman" w:hint="eastAsia"/>
          <w:color w:val="222A35" w:themeColor="text2" w:themeShade="80"/>
          <w:kern w:val="2"/>
          <w:sz w:val="32"/>
          <w:szCs w:val="32"/>
        </w:rPr>
        <w:t xml:space="preserve"> 有下列情形之一的，复核结论为不合格：</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（一）相应评估等级的资产、人员和经营规模均未达到原评估等级指标的80%的；</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（二）管理体系认证有一个以上失效的；</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（三）有本办法第十四条所列行为之一。</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t xml:space="preserve">第二十三条 </w:t>
      </w:r>
      <w:r w:rsidRPr="00CE56C4">
        <w:rPr>
          <w:rFonts w:ascii="仿宋" w:eastAsia="仿宋" w:hAnsi="仿宋" w:cs="Times New Roman" w:hint="eastAsia"/>
          <w:color w:val="222A35" w:themeColor="text2" w:themeShade="80"/>
          <w:kern w:val="2"/>
          <w:sz w:val="32"/>
          <w:szCs w:val="32"/>
        </w:rPr>
        <w:t>潜水服务能力与信用评估证书结论为合格的，连续三年运行正常的，方可申请高一等级的评估。并可在等级复核的同时提出申请。</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t>第二十四条</w:t>
      </w:r>
      <w:r w:rsidRPr="00CE56C4">
        <w:rPr>
          <w:rFonts w:ascii="仿宋" w:eastAsia="仿宋" w:hAnsi="仿宋" w:cs="Times New Roman" w:hint="eastAsia"/>
          <w:color w:val="222A35" w:themeColor="text2" w:themeShade="80"/>
          <w:kern w:val="2"/>
          <w:sz w:val="32"/>
          <w:szCs w:val="32"/>
        </w:rPr>
        <w:t xml:space="preserve"> 评估等级的复核不合格或者连续两次基本合</w:t>
      </w:r>
      <w:r w:rsidRPr="00CE56C4">
        <w:rPr>
          <w:rFonts w:ascii="仿宋" w:eastAsia="仿宋" w:hAnsi="仿宋" w:cs="Times New Roman" w:hint="eastAsia"/>
          <w:color w:val="222A35" w:themeColor="text2" w:themeShade="80"/>
          <w:kern w:val="2"/>
          <w:sz w:val="32"/>
          <w:szCs w:val="32"/>
        </w:rPr>
        <w:lastRenderedPageBreak/>
        <w:t>格的，应当重新核定其评估等级。评估等级达不到最低评估等级要求的，撤消原评估证书。</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t xml:space="preserve">第二十五条 </w:t>
      </w:r>
      <w:r w:rsidRPr="00CE56C4">
        <w:rPr>
          <w:rFonts w:ascii="仿宋" w:eastAsia="仿宋" w:hAnsi="仿宋" w:cs="Times New Roman" w:hint="eastAsia"/>
          <w:color w:val="222A35" w:themeColor="text2" w:themeShade="80"/>
          <w:kern w:val="2"/>
          <w:sz w:val="32"/>
          <w:szCs w:val="32"/>
        </w:rPr>
        <w:t>经过一年以上时间的整改，核查确认达到本办法规定的相应等级指标的，且在此期间内未发生本办法第十三条第十四条所列行为的，可以按照本办法重新申请评估等级。</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t xml:space="preserve">第二十六条 </w:t>
      </w:r>
      <w:r w:rsidRPr="00CE56C4">
        <w:rPr>
          <w:rFonts w:ascii="仿宋" w:eastAsia="仿宋" w:hAnsi="仿宋" w:cs="Times New Roman" w:hint="eastAsia"/>
          <w:color w:val="222A35" w:themeColor="text2" w:themeShade="80"/>
          <w:kern w:val="2"/>
          <w:sz w:val="32"/>
          <w:szCs w:val="32"/>
        </w:rPr>
        <w:t>在规定时间内没有参加复核的，其评估证书自行失效，且一年内不受理重新评估申请。</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t>第二十七条</w:t>
      </w:r>
      <w:r w:rsidRPr="00CE56C4">
        <w:rPr>
          <w:rFonts w:ascii="仿宋" w:eastAsia="仿宋" w:hAnsi="仿宋" w:cs="Times New Roman" w:hint="eastAsia"/>
          <w:color w:val="222A35" w:themeColor="text2" w:themeShade="80"/>
          <w:kern w:val="2"/>
          <w:sz w:val="32"/>
          <w:szCs w:val="32"/>
        </w:rPr>
        <w:t xml:space="preserve"> 遗失《潜水服务能力与信用评估证书》和《潜水作业安全证书》，应及时在公众媒体上声明作废后,向协会申请补办相应证书。</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t>第二十八条</w:t>
      </w:r>
      <w:r w:rsidRPr="00CE56C4">
        <w:rPr>
          <w:rFonts w:ascii="仿宋" w:eastAsia="仿宋" w:hAnsi="仿宋" w:cs="Times New Roman" w:hint="eastAsia"/>
          <w:color w:val="222A35" w:themeColor="text2" w:themeShade="80"/>
          <w:kern w:val="2"/>
          <w:sz w:val="32"/>
          <w:szCs w:val="32"/>
        </w:rPr>
        <w:t xml:space="preserve"> 变更名称、地址、法定代表人、技术负责人等，应在变更后的三个月内向协会申请办理变更手续。</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 xml:space="preserve"> </w:t>
      </w:r>
    </w:p>
    <w:p w:rsidR="00D31EF7" w:rsidRPr="00CE56C4" w:rsidRDefault="00D31EF7" w:rsidP="00B60E73">
      <w:pPr>
        <w:pStyle w:val="Default"/>
        <w:spacing w:line="560" w:lineRule="exact"/>
        <w:jc w:val="center"/>
        <w:rPr>
          <w:rFonts w:ascii="黑体" w:eastAsia="黑体" w:hAnsi="黑体" w:cs="Times New Roman"/>
          <w:color w:val="222A35" w:themeColor="text2" w:themeShade="80"/>
          <w:kern w:val="2"/>
          <w:sz w:val="32"/>
          <w:szCs w:val="32"/>
        </w:rPr>
      </w:pPr>
      <w:r w:rsidRPr="00CE56C4">
        <w:rPr>
          <w:rFonts w:ascii="黑体" w:eastAsia="黑体" w:hAnsi="黑体" w:cs="Times New Roman" w:hint="eastAsia"/>
          <w:color w:val="222A35" w:themeColor="text2" w:themeShade="80"/>
          <w:kern w:val="2"/>
          <w:sz w:val="32"/>
          <w:szCs w:val="32"/>
        </w:rPr>
        <w:t>第四章   罚 则</w:t>
      </w:r>
    </w:p>
    <w:p w:rsidR="00D31EF7" w:rsidRPr="00CE56C4" w:rsidRDefault="00D31EF7" w:rsidP="00B60E73">
      <w:pPr>
        <w:pStyle w:val="Default"/>
        <w:spacing w:line="560" w:lineRule="exact"/>
        <w:ind w:firstLine="600"/>
        <w:jc w:val="center"/>
        <w:rPr>
          <w:rFonts w:asciiTheme="minorEastAsia" w:eastAsiaTheme="minorEastAsia" w:hAnsiTheme="minorEastAsia" w:cs="Times New Roman"/>
          <w:bCs/>
          <w:color w:val="222A35" w:themeColor="text2" w:themeShade="80"/>
          <w:kern w:val="2"/>
          <w:sz w:val="32"/>
          <w:szCs w:val="32"/>
        </w:rPr>
      </w:pPr>
    </w:p>
    <w:p w:rsidR="00D31EF7" w:rsidRPr="00CE56C4" w:rsidRDefault="00D31EF7" w:rsidP="00B60E73">
      <w:pPr>
        <w:pStyle w:val="Default"/>
        <w:spacing w:line="560" w:lineRule="exact"/>
        <w:ind w:firstLine="600"/>
        <w:jc w:val="center"/>
        <w:rPr>
          <w:rFonts w:ascii="仿宋" w:eastAsia="仿宋" w:hAnsi="仿宋" w:cs="Times New Roman"/>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t>第二十九条</w:t>
      </w:r>
      <w:r w:rsidRPr="00CE56C4">
        <w:rPr>
          <w:rFonts w:ascii="仿宋" w:eastAsia="仿宋" w:hAnsi="仿宋" w:cs="Times New Roman" w:hint="eastAsia"/>
          <w:color w:val="222A35" w:themeColor="text2" w:themeShade="80"/>
          <w:kern w:val="2"/>
          <w:sz w:val="32"/>
          <w:szCs w:val="32"/>
        </w:rPr>
        <w:t xml:space="preserve"> 评估等级材料申报不实、弄虚作假或采取其他不正当手段获取《潜水服务能力与信用评估证书》和《潜水作业安全证书》或涂改、伪造上述证书的，一经核实应撤销其评估证书，并在三年内不予受理其评估申请。</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t xml:space="preserve">第三十条 </w:t>
      </w:r>
      <w:r w:rsidRPr="00CE56C4">
        <w:rPr>
          <w:rFonts w:ascii="仿宋" w:eastAsia="仿宋" w:hAnsi="仿宋" w:cs="Times New Roman" w:hint="eastAsia"/>
          <w:color w:val="222A35" w:themeColor="text2" w:themeShade="80"/>
          <w:kern w:val="2"/>
          <w:sz w:val="32"/>
          <w:szCs w:val="32"/>
        </w:rPr>
        <w:t>出借《潜水服务能力与信用评估证书》和《潜水作业安全证书》造成后果的，撤销其评估证书。</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t>第三十一条</w:t>
      </w:r>
      <w:r w:rsidRPr="00CE56C4">
        <w:rPr>
          <w:rFonts w:ascii="仿宋" w:eastAsia="仿宋" w:hAnsi="仿宋" w:cs="Times New Roman" w:hint="eastAsia"/>
          <w:color w:val="222A35" w:themeColor="text2" w:themeShade="80"/>
          <w:kern w:val="2"/>
          <w:sz w:val="32"/>
          <w:szCs w:val="32"/>
        </w:rPr>
        <w:t xml:space="preserve"> 未按本办法第二十八条规定办理评估等级变</w:t>
      </w:r>
      <w:r w:rsidRPr="00CE56C4">
        <w:rPr>
          <w:rFonts w:ascii="仿宋" w:eastAsia="仿宋" w:hAnsi="仿宋" w:cs="Times New Roman" w:hint="eastAsia"/>
          <w:color w:val="222A35" w:themeColor="text2" w:themeShade="80"/>
          <w:kern w:val="2"/>
          <w:sz w:val="32"/>
          <w:szCs w:val="32"/>
        </w:rPr>
        <w:lastRenderedPageBreak/>
        <w:t>更手续的，提示限期办理，逾期不办理的视为其放弃原评估等级证书。</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t xml:space="preserve">第三十二条 </w:t>
      </w:r>
      <w:r w:rsidRPr="00CE56C4">
        <w:rPr>
          <w:rFonts w:ascii="仿宋" w:eastAsia="仿宋" w:hAnsi="仿宋" w:cs="Times New Roman" w:hint="eastAsia"/>
          <w:color w:val="222A35" w:themeColor="text2" w:themeShade="80"/>
          <w:kern w:val="2"/>
          <w:sz w:val="32"/>
          <w:szCs w:val="32"/>
        </w:rPr>
        <w:t>本办法规定的限期整改和撤销评估证书的，常务理事会授权理事长批准。</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p>
    <w:p w:rsidR="00D31EF7" w:rsidRPr="00CE56C4" w:rsidRDefault="00D31EF7" w:rsidP="00B60E73">
      <w:pPr>
        <w:pStyle w:val="Default"/>
        <w:spacing w:line="560" w:lineRule="exact"/>
        <w:jc w:val="center"/>
        <w:rPr>
          <w:rFonts w:ascii="黑体" w:eastAsia="黑体" w:hAnsi="黑体" w:cs="Times New Roman"/>
          <w:color w:val="222A35" w:themeColor="text2" w:themeShade="80"/>
          <w:kern w:val="2"/>
          <w:sz w:val="32"/>
          <w:szCs w:val="32"/>
        </w:rPr>
      </w:pPr>
      <w:r w:rsidRPr="00CE56C4">
        <w:rPr>
          <w:rFonts w:ascii="黑体" w:eastAsia="黑体" w:hAnsi="黑体" w:cs="Times New Roman" w:hint="eastAsia"/>
          <w:color w:val="222A35" w:themeColor="text2" w:themeShade="80"/>
          <w:kern w:val="2"/>
          <w:sz w:val="32"/>
          <w:szCs w:val="32"/>
        </w:rPr>
        <w:t>第五章   附 则</w:t>
      </w:r>
    </w:p>
    <w:p w:rsidR="00D31EF7" w:rsidRPr="00CE56C4" w:rsidRDefault="00D31EF7" w:rsidP="00B60E73">
      <w:pPr>
        <w:pStyle w:val="Default"/>
        <w:spacing w:line="560" w:lineRule="exact"/>
        <w:ind w:firstLine="600"/>
        <w:jc w:val="center"/>
        <w:rPr>
          <w:rFonts w:asciiTheme="minorEastAsia" w:eastAsiaTheme="minorEastAsia" w:hAnsiTheme="minorEastAsia" w:cs="Times New Roman"/>
          <w:bCs/>
          <w:color w:val="222A35" w:themeColor="text2" w:themeShade="80"/>
          <w:kern w:val="2"/>
          <w:sz w:val="32"/>
          <w:szCs w:val="32"/>
        </w:rPr>
      </w:pP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t>第三十三条</w:t>
      </w:r>
      <w:r w:rsidRPr="00CE56C4">
        <w:rPr>
          <w:rFonts w:ascii="仿宋" w:eastAsia="仿宋" w:hAnsi="仿宋" w:cs="Times New Roman" w:hint="eastAsia"/>
          <w:color w:val="222A35" w:themeColor="text2" w:themeShade="80"/>
          <w:kern w:val="2"/>
          <w:sz w:val="32"/>
          <w:szCs w:val="32"/>
        </w:rPr>
        <w:t xml:space="preserve"> 本办法所提及“潜水服务单位”系指在工商行政管理部门注册、提供潜水服务活动,具有独立法人资格的本会会员。 </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t>第三十四条</w:t>
      </w:r>
      <w:r w:rsidRPr="00CE56C4">
        <w:rPr>
          <w:rFonts w:ascii="仿宋" w:eastAsia="仿宋" w:hAnsi="仿宋" w:cs="Times New Roman" w:hint="eastAsia"/>
          <w:color w:val="222A35" w:themeColor="text2" w:themeShade="80"/>
          <w:kern w:val="2"/>
          <w:sz w:val="32"/>
          <w:szCs w:val="32"/>
        </w:rPr>
        <w:t xml:space="preserve"> 本办法所提及“潜水服务能力与信用评估”，由协会评估委按规定指标和程序实施评估。 </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t>第三十五条</w:t>
      </w:r>
      <w:r w:rsidRPr="00CE56C4">
        <w:rPr>
          <w:rFonts w:ascii="仿宋" w:eastAsia="仿宋" w:hAnsi="仿宋" w:cs="Times New Roman" w:hint="eastAsia"/>
          <w:color w:val="222A35" w:themeColor="text2" w:themeShade="80"/>
          <w:kern w:val="2"/>
          <w:sz w:val="32"/>
          <w:szCs w:val="32"/>
        </w:rPr>
        <w:t xml:space="preserve"> 本办法由中国潜水打捞行业协会负责解释。 </w:t>
      </w:r>
    </w:p>
    <w:p w:rsidR="00D31EF7"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Theme="minorEastAsia" w:eastAsiaTheme="minorEastAsia" w:hAnsiTheme="minorEastAsia" w:cs="Times New Roman" w:hint="eastAsia"/>
          <w:bCs/>
          <w:color w:val="222A35" w:themeColor="text2" w:themeShade="80"/>
          <w:kern w:val="2"/>
          <w:sz w:val="32"/>
          <w:szCs w:val="32"/>
        </w:rPr>
        <w:t>第三十六条</w:t>
      </w:r>
      <w:r w:rsidRPr="00CE56C4">
        <w:rPr>
          <w:rFonts w:ascii="仿宋" w:eastAsia="仿宋" w:hAnsi="仿宋" w:cs="Times New Roman" w:hint="eastAsia"/>
          <w:color w:val="222A35" w:themeColor="text2" w:themeShade="80"/>
          <w:kern w:val="2"/>
          <w:sz w:val="32"/>
          <w:szCs w:val="32"/>
        </w:rPr>
        <w:t xml:space="preserve"> 本办法自</w:t>
      </w:r>
      <w:smartTag w:uri="urn:schemas-microsoft-com:office:smarttags" w:element="chsdate">
        <w:smartTagPr>
          <w:attr w:name="IsROCDate" w:val="False"/>
          <w:attr w:name="IsLunarDate" w:val="False"/>
          <w:attr w:name="Day" w:val="15"/>
          <w:attr w:name="Month" w:val="11"/>
          <w:attr w:name="Year" w:val="2015"/>
        </w:smartTagPr>
        <w:r w:rsidRPr="00CE56C4">
          <w:rPr>
            <w:rFonts w:ascii="仿宋" w:eastAsia="仿宋" w:hAnsi="仿宋" w:cs="Times New Roman" w:hint="eastAsia"/>
            <w:color w:val="222A35" w:themeColor="text2" w:themeShade="80"/>
            <w:kern w:val="2"/>
            <w:sz w:val="32"/>
            <w:szCs w:val="32"/>
          </w:rPr>
          <w:t>2015年11月15日起</w:t>
        </w:r>
      </w:smartTag>
      <w:r w:rsidRPr="00CE56C4">
        <w:rPr>
          <w:rFonts w:ascii="仿宋" w:eastAsia="仿宋" w:hAnsi="仿宋" w:cs="Times New Roman" w:hint="eastAsia"/>
          <w:color w:val="222A35" w:themeColor="text2" w:themeShade="80"/>
          <w:kern w:val="2"/>
          <w:sz w:val="32"/>
          <w:szCs w:val="32"/>
        </w:rPr>
        <w:t>试行。本会</w:t>
      </w:r>
      <w:smartTag w:uri="urn:schemas-microsoft-com:office:smarttags" w:element="chsdate">
        <w:smartTagPr>
          <w:attr w:name="IsROCDate" w:val="False"/>
          <w:attr w:name="IsLunarDate" w:val="False"/>
          <w:attr w:name="Day" w:val="17"/>
          <w:attr w:name="Month" w:val="5"/>
          <w:attr w:name="Year" w:val="2012"/>
        </w:smartTagPr>
        <w:r w:rsidRPr="00CE56C4">
          <w:rPr>
            <w:rFonts w:ascii="仿宋" w:eastAsia="仿宋" w:hAnsi="仿宋" w:cs="Times New Roman" w:hint="eastAsia"/>
            <w:color w:val="222A35" w:themeColor="text2" w:themeShade="80"/>
            <w:kern w:val="2"/>
            <w:sz w:val="32"/>
            <w:szCs w:val="32"/>
          </w:rPr>
          <w:t>2012年5月17日</w:t>
        </w:r>
      </w:smartTag>
      <w:r w:rsidRPr="00CE56C4">
        <w:rPr>
          <w:rFonts w:ascii="仿宋" w:eastAsia="仿宋" w:hAnsi="仿宋" w:cs="Times New Roman" w:hint="eastAsia"/>
          <w:color w:val="222A35" w:themeColor="text2" w:themeShade="80"/>
          <w:kern w:val="2"/>
          <w:sz w:val="32"/>
          <w:szCs w:val="32"/>
        </w:rPr>
        <w:t>发布的《潜水作业机构资质管理办法》同时废止。</w:t>
      </w:r>
    </w:p>
    <w:p w:rsidR="00D31EF7"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p>
    <w:p w:rsidR="00CA23D6" w:rsidRDefault="00CA23D6">
      <w:pPr>
        <w:widowControl/>
        <w:jc w:val="left"/>
        <w:rPr>
          <w:rFonts w:ascii="仿宋" w:eastAsia="仿宋" w:hAnsi="仿宋" w:cs="Times New Roman"/>
          <w:color w:val="222A35" w:themeColor="text2" w:themeShade="80"/>
          <w:sz w:val="32"/>
          <w:szCs w:val="32"/>
        </w:rPr>
      </w:pPr>
      <w:r>
        <w:rPr>
          <w:rFonts w:ascii="仿宋" w:eastAsia="仿宋" w:hAnsi="仿宋" w:cs="Times New Roman"/>
          <w:color w:val="222A35" w:themeColor="text2" w:themeShade="80"/>
          <w:sz w:val="32"/>
          <w:szCs w:val="32"/>
        </w:rPr>
        <w:br w:type="page"/>
      </w:r>
    </w:p>
    <w:p w:rsidR="00D31EF7" w:rsidRDefault="00D31EF7" w:rsidP="00B60E73">
      <w:pPr>
        <w:pStyle w:val="Default"/>
        <w:spacing w:line="560" w:lineRule="exact"/>
        <w:rPr>
          <w:rFonts w:ascii="仿宋" w:eastAsia="仿宋" w:hAnsi="仿宋" w:cs="Times New Roman"/>
          <w:color w:val="222A35" w:themeColor="text2" w:themeShade="80"/>
          <w:kern w:val="2"/>
          <w:sz w:val="32"/>
          <w:szCs w:val="32"/>
        </w:rPr>
      </w:pPr>
      <w:r>
        <w:rPr>
          <w:rFonts w:ascii="仿宋" w:eastAsia="仿宋" w:hAnsi="仿宋" w:cs="Times New Roman"/>
          <w:color w:val="222A35" w:themeColor="text2" w:themeShade="80"/>
          <w:kern w:val="2"/>
          <w:sz w:val="32"/>
          <w:szCs w:val="32"/>
        </w:rPr>
        <w:lastRenderedPageBreak/>
        <w:t>（</w:t>
      </w:r>
      <w:r w:rsidRPr="00CE56C4">
        <w:rPr>
          <w:rFonts w:ascii="仿宋" w:eastAsia="仿宋" w:hAnsi="仿宋" w:cs="Times New Roman" w:hint="eastAsia"/>
          <w:color w:val="222A35" w:themeColor="text2" w:themeShade="80"/>
          <w:kern w:val="2"/>
          <w:sz w:val="32"/>
          <w:szCs w:val="32"/>
        </w:rPr>
        <w:t>附件1</w:t>
      </w:r>
      <w:r>
        <w:rPr>
          <w:rFonts w:ascii="仿宋" w:eastAsia="仿宋" w:hAnsi="仿宋" w:cs="Times New Roman" w:hint="eastAsia"/>
          <w:color w:val="222A35" w:themeColor="text2" w:themeShade="80"/>
          <w:kern w:val="2"/>
          <w:sz w:val="32"/>
          <w:szCs w:val="32"/>
        </w:rPr>
        <w:t>）</w:t>
      </w:r>
      <w:r w:rsidRPr="00CE56C4">
        <w:rPr>
          <w:rFonts w:ascii="仿宋" w:eastAsia="仿宋" w:hAnsi="仿宋" w:cs="Times New Roman" w:hint="eastAsia"/>
          <w:color w:val="222A35" w:themeColor="text2" w:themeShade="80"/>
          <w:kern w:val="2"/>
          <w:sz w:val="32"/>
          <w:szCs w:val="32"/>
        </w:rPr>
        <w:t xml:space="preserve"> </w:t>
      </w:r>
    </w:p>
    <w:p w:rsidR="00CA23D6" w:rsidRPr="00CE56C4" w:rsidRDefault="00CA23D6" w:rsidP="00B60E73">
      <w:pPr>
        <w:pStyle w:val="Default"/>
        <w:spacing w:line="560" w:lineRule="exact"/>
        <w:rPr>
          <w:rFonts w:ascii="仿宋" w:eastAsia="仿宋" w:hAnsi="仿宋" w:cs="Times New Roman"/>
          <w:color w:val="222A35" w:themeColor="text2" w:themeShade="80"/>
          <w:kern w:val="2"/>
          <w:sz w:val="32"/>
          <w:szCs w:val="32"/>
        </w:rPr>
      </w:pPr>
    </w:p>
    <w:p w:rsidR="00D31EF7" w:rsidRPr="00CA23D6" w:rsidRDefault="00D31EF7" w:rsidP="00B60E73">
      <w:pPr>
        <w:pStyle w:val="Default"/>
        <w:spacing w:line="560" w:lineRule="exact"/>
        <w:jc w:val="center"/>
        <w:rPr>
          <w:rFonts w:ascii="方正小标宋简体" w:eastAsia="方正小标宋简体" w:hAnsi="仿宋" w:cs="Times New Roman"/>
          <w:color w:val="222A35" w:themeColor="text2" w:themeShade="80"/>
          <w:kern w:val="2"/>
          <w:sz w:val="44"/>
          <w:szCs w:val="44"/>
        </w:rPr>
      </w:pPr>
      <w:r w:rsidRPr="00CA23D6">
        <w:rPr>
          <w:rFonts w:ascii="方正小标宋简体" w:eastAsia="方正小标宋简体" w:hAnsi="仿宋" w:cs="Times New Roman" w:hint="eastAsia"/>
          <w:color w:val="222A35" w:themeColor="text2" w:themeShade="80"/>
          <w:kern w:val="2"/>
          <w:sz w:val="44"/>
          <w:szCs w:val="44"/>
        </w:rPr>
        <w:t>潜水服务能力与信用评估等级指标</w:t>
      </w:r>
    </w:p>
    <w:p w:rsidR="00D31EF7" w:rsidRPr="00CE56C4" w:rsidRDefault="00D31EF7" w:rsidP="00B60E73">
      <w:pPr>
        <w:pStyle w:val="Default"/>
        <w:spacing w:line="560" w:lineRule="exact"/>
        <w:jc w:val="both"/>
        <w:rPr>
          <w:rFonts w:ascii="仿宋" w:eastAsia="仿宋" w:hAnsi="仿宋" w:cs="Times New Roman"/>
          <w:color w:val="222A35" w:themeColor="text2" w:themeShade="80"/>
          <w:kern w:val="2"/>
          <w:sz w:val="32"/>
          <w:szCs w:val="32"/>
        </w:rPr>
      </w:pPr>
    </w:p>
    <w:p w:rsidR="00D31EF7" w:rsidRPr="00CE56C4" w:rsidRDefault="00D31EF7" w:rsidP="00B60E73">
      <w:pPr>
        <w:pStyle w:val="Default"/>
        <w:spacing w:line="560" w:lineRule="exact"/>
        <w:ind w:firstLineChars="200" w:firstLine="640"/>
        <w:jc w:val="both"/>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 xml:space="preserve">一、潜水服务能力与信用等级分为A级、B级、C级、D级。 </w:t>
      </w:r>
    </w:p>
    <w:p w:rsidR="00D31EF7" w:rsidRPr="00CE56C4" w:rsidRDefault="00D31EF7" w:rsidP="00B60E73">
      <w:pPr>
        <w:pStyle w:val="Default"/>
        <w:spacing w:line="560" w:lineRule="exact"/>
        <w:ind w:firstLineChars="200" w:firstLine="640"/>
        <w:jc w:val="both"/>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（一）A级</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1.满足8年以上在内河、沿海或近海水域从事潜水作业的经历，工程优良率达到百分之九十以上；</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 xml:space="preserve">2.注册资金在5000万元以上，近3年总营业额不低于1.5亿元人民币； </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 xml:space="preserve">3.满足空气、混合气和饱和潜水的能力，并拥有各类潜水相应的潜水人员、潜水装具、潜水设备和潜水系统； </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 xml:space="preserve">4.有专业技术职称的在职人员10人以上，其中与潜水相关专业的高级技术职称人员3人以上、中级技术职称人员3人以上； </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 xml:space="preserve">5.有在职持有合法有效证书的潜水员36人以上，其中混合气潜水员不少于6名、饱和潜水员不少于10名； </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 xml:space="preserve">6.有在职持有合法有效证书的潜水监督6人以上，其中混合气潜水监督2名以上、饱和潜水监督2名以上； </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 xml:space="preserve">7.有在职持有合法有效执业证书的潜水医师4人，具有证书的潜水医学技士4人以上； </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8.有其他各类潜水人员(适用饱和潜水的生命支持员4人、潜水机电员3人、潜水作业项目经理、潜水作业安全员3</w:t>
      </w:r>
      <w:r w:rsidRPr="00CE56C4">
        <w:rPr>
          <w:rFonts w:ascii="仿宋" w:eastAsia="仿宋" w:hAnsi="仿宋" w:cs="Times New Roman" w:hint="eastAsia"/>
          <w:color w:val="222A35" w:themeColor="text2" w:themeShade="80"/>
          <w:kern w:val="2"/>
          <w:sz w:val="32"/>
          <w:szCs w:val="32"/>
        </w:rPr>
        <w:lastRenderedPageBreak/>
        <w:t xml:space="preserve">人等)10人以上； </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 xml:space="preserve">9.潜水装具、设备、系统和工具的固定资产原值不低于500万元； </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10.取得质量管理体系、环境管理体系及职业健康安全管理体系认证并运行有效，具体要求如下:</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（1）具备潜水作业安全手册；</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（2）具备风险评估程序及记录文件；</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（3）具备安全隐患汇报及整改程序；</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（4）具备三级安全教育制度及相关记录文件；</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（5）具备事故统计和记录程序及记录文件；</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（6）具备安全投入计划及实施记录文件；</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（7）具备急救的器材、药品、清单和手册；</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（8）具备所有潜水设备的操作、认证、检查和维修保养程序及记录文件;</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（9）具备人员能力培训实施程序及记录文件。</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11.按规定缴纳上述人员社会保险及意外伤害险；</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12.诚信守信建设良好，无商业欺诈、逃税骗税等不良记录。</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 xml:space="preserve">（二）B级 </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1.满足5年以上在内河、沿海或近海水域从事潜水作业的经历，工程优良率达到百分之九十以上，诚信守信建设良好，无商业欺诈、逃税骗税等不良记录。</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2.注册资金在2000万元以上，企业近3年总营业额不低于</w:t>
      </w:r>
      <w:r w:rsidRPr="00CE56C4">
        <w:rPr>
          <w:rFonts w:ascii="仿宋" w:eastAsia="仿宋" w:hAnsi="仿宋" w:cs="Times New Roman" w:hint="eastAsia"/>
          <w:color w:val="222A35" w:themeColor="text2" w:themeShade="80"/>
          <w:kern w:val="2"/>
          <w:sz w:val="32"/>
          <w:szCs w:val="32"/>
        </w:rPr>
        <w:lastRenderedPageBreak/>
        <w:t>5000万元人民币。</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3.有专业技术职称的在职人员5人以上，其中与潜水相关专业的高级技术职称人员1人以上、中级技术职称人员2人以上。</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4.有在职的持有合法有效证书潜水员24人以上，其中持有合法有效证书潜水监督4人以上。</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 xml:space="preserve">5.有在职执业资格的潜水医师2人，具有潜水医学技士证书2人以上，其他潜水人员(适用混合气潜水的生命支持员3人、潜水作业项目经理、安全员3人等)10人以上； </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6.潜水装具、设备、系统和工具的固定资产原值不低于250万元。</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 xml:space="preserve">7.取得质量管理体系、环境管理体系及职业健康安全管理体系认证并运行有效，具体要求如下： </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（1）具备潜水作业安全手册；</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（2）具备风险评估程序及记录文件；</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（3）具备安全隐患汇报及整改程序；</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（4）具备三级安全教育制度及相关记录文件；</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（5）具备事故统计和记录程序及记录文件；</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（6）具备安全投入计划及实施记录文件；</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（7）具备急救的器材、药品、清单和手册；</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（8）具备所有潜水设备的操作、认证、检查和维修保养程序及记录文件;</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（9）具备人员能力培训实施程序及记录文件。</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lastRenderedPageBreak/>
        <w:t>8.按规定缴纳上述人员社会保险及意外伤害险。</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（三）C级</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 xml:space="preserve">1.满足3年以上在内河、沿海或近海水域从事空气潜水作业的经历，工程优良率达到百分之九十以上，诚信守信建设良好，无商业欺诈、逃税骗税等不良记录。 </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2.注册资金在300万元以上，企业近3年总营业额不低于800万元人民币。</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3.有专业技术职称的在职人员2人以上，其中与潜水相关专业的中级技术职称人员1人以上。</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4.有在职的持合法有效证书潜水员12人以上，其中潜水监督2人以上。</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5.有持潜水医学技士证书2人以上。</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6.其他潜水人员(潜水作业项目经理、安全员1人等)3人以上。</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7.潜水装具、设备、系统和工具的固定资产原值不低于50万元。</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8.取得质量管理体系及职业健康安全管理体系认证并运行有效，具体要求如下：</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（1）具备潜水作业安全手册；</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（2）具备安全隐患汇报及整改程序；</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（3）具备员工入职安全教育及班前安全会制度及相关记录文件；</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（4）具备风险评估程序及记录文件；</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lastRenderedPageBreak/>
        <w:t>（5）具备事故统计和记录程序及记录文件；</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（6）具备急救的器材、药品、清单和手册；</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（7）具备潜水设备的操作、认证、检查和维修保养程序及记录文件；</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（8）具备人员能力培训实施程序及记录文件。</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9.按规定缴纳上述人员社会保险及意外伤害险。</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（四）D级</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1.满足在内河、沿海水域从事空气潜水作业的能力。</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2.注册资金在50万元以上。</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3.有相关专业技术职称的在职人员1人以上。</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4.有在职的持证潜水员5人以上，其中持证潜水监督1人以上。</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5.其他潜水保障人员2人以上，其中有持证潜水医学技士1人，潜水作业项目经理或安全员1人。</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6.有相应的潜水装具和设备。</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 xml:space="preserve">7.具有《潜水作业安全管理手册》。 </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8.具备班前会安全教育制度。</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9.按规定缴纳上述人员社会保险及意外伤害险。</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sz w:val="32"/>
          <w:szCs w:val="32"/>
        </w:rPr>
      </w:pPr>
      <w:r w:rsidRPr="00CE56C4">
        <w:rPr>
          <w:rFonts w:ascii="仿宋" w:eastAsia="仿宋" w:hAnsi="仿宋" w:cs="Times New Roman" w:hint="eastAsia"/>
          <w:color w:val="222A35" w:themeColor="text2" w:themeShade="80"/>
          <w:sz w:val="32"/>
          <w:szCs w:val="32"/>
        </w:rPr>
        <w:t>二、潜水服务信用水平评分指标</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sz w:val="32"/>
          <w:szCs w:val="32"/>
        </w:rPr>
      </w:pPr>
      <w:r w:rsidRPr="00CE56C4">
        <w:rPr>
          <w:rFonts w:ascii="仿宋" w:eastAsia="仿宋" w:hAnsi="仿宋" w:cs="Times New Roman" w:hint="eastAsia"/>
          <w:color w:val="222A35" w:themeColor="text2" w:themeShade="80"/>
          <w:sz w:val="32"/>
          <w:szCs w:val="32"/>
        </w:rPr>
        <w:t>潜水服务信用水平评分基本分为100分，按下列指标评估后为最终得分。</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sz w:val="32"/>
          <w:szCs w:val="32"/>
        </w:rPr>
      </w:pPr>
      <w:r w:rsidRPr="00CE56C4">
        <w:rPr>
          <w:rFonts w:ascii="仿宋" w:eastAsia="仿宋" w:hAnsi="仿宋" w:cs="Times New Roman" w:hint="eastAsia"/>
          <w:color w:val="222A35" w:themeColor="text2" w:themeShade="80"/>
          <w:sz w:val="32"/>
          <w:szCs w:val="32"/>
        </w:rPr>
        <w:t>（一）违反协会章程，不履行会员义务的，扣2分；</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sz w:val="32"/>
          <w:szCs w:val="32"/>
        </w:rPr>
      </w:pPr>
      <w:r w:rsidRPr="00CE56C4">
        <w:rPr>
          <w:rFonts w:ascii="仿宋" w:eastAsia="仿宋" w:hAnsi="仿宋" w:cs="Times New Roman" w:hint="eastAsia"/>
          <w:color w:val="222A35" w:themeColor="text2" w:themeShade="80"/>
          <w:sz w:val="32"/>
          <w:szCs w:val="32"/>
        </w:rPr>
        <w:t>（二）不按规定按时足额为劳动者投保的，扣2分；</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sz w:val="32"/>
          <w:szCs w:val="32"/>
        </w:rPr>
      </w:pPr>
      <w:r w:rsidRPr="00CE56C4">
        <w:rPr>
          <w:rFonts w:ascii="仿宋" w:eastAsia="仿宋" w:hAnsi="仿宋" w:cs="Times New Roman" w:hint="eastAsia"/>
          <w:color w:val="222A35" w:themeColor="text2" w:themeShade="80"/>
          <w:sz w:val="32"/>
          <w:szCs w:val="32"/>
        </w:rPr>
        <w:lastRenderedPageBreak/>
        <w:t>（三）发布虚假信息，情节严重的，扣2分；</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hint="eastAsia"/>
          <w:color w:val="222A35" w:themeColor="text2" w:themeShade="80"/>
          <w:kern w:val="2"/>
          <w:sz w:val="32"/>
          <w:szCs w:val="32"/>
        </w:rPr>
        <w:t>（四）</w:t>
      </w:r>
      <w:r w:rsidRPr="00CE56C4">
        <w:rPr>
          <w:rFonts w:ascii="仿宋" w:eastAsia="仿宋" w:hAnsi="仿宋" w:cs="Times New Roman" w:hint="eastAsia"/>
          <w:color w:val="222A35" w:themeColor="text2" w:themeShade="80"/>
          <w:kern w:val="2"/>
          <w:sz w:val="32"/>
          <w:szCs w:val="32"/>
        </w:rPr>
        <w:t>三年内，存在聘用未取得评估等级证书的人员进行潜水作业的</w:t>
      </w:r>
      <w:r w:rsidRPr="00CE56C4">
        <w:rPr>
          <w:rFonts w:ascii="仿宋" w:eastAsia="仿宋" w:hAnsi="仿宋" w:hint="eastAsia"/>
          <w:color w:val="222A35" w:themeColor="text2" w:themeShade="80"/>
          <w:kern w:val="2"/>
          <w:sz w:val="32"/>
          <w:szCs w:val="32"/>
        </w:rPr>
        <w:t>，扣3分</w:t>
      </w:r>
      <w:r w:rsidRPr="00CE56C4">
        <w:rPr>
          <w:rFonts w:ascii="仿宋" w:eastAsia="仿宋" w:hAnsi="仿宋" w:cs="Times New Roman" w:hint="eastAsia"/>
          <w:color w:val="222A35" w:themeColor="text2" w:themeShade="80"/>
          <w:kern w:val="2"/>
          <w:sz w:val="32"/>
          <w:szCs w:val="32"/>
        </w:rPr>
        <w:t>；</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sz w:val="32"/>
          <w:szCs w:val="32"/>
        </w:rPr>
      </w:pPr>
      <w:r w:rsidRPr="00CE56C4">
        <w:rPr>
          <w:rFonts w:ascii="仿宋" w:eastAsia="仿宋" w:hAnsi="仿宋" w:cs="Times New Roman" w:hint="eastAsia"/>
          <w:color w:val="222A35" w:themeColor="text2" w:themeShade="80"/>
          <w:sz w:val="32"/>
          <w:szCs w:val="32"/>
        </w:rPr>
        <w:t>（五）拖欠或克扣劳动者工资，或与劳动者发生劳动合同纠纷并有主要责任的，扣3分；</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sz w:val="32"/>
          <w:szCs w:val="32"/>
        </w:rPr>
      </w:pPr>
      <w:r w:rsidRPr="00CE56C4">
        <w:rPr>
          <w:rFonts w:ascii="仿宋" w:eastAsia="仿宋" w:hAnsi="仿宋" w:cs="Times New Roman" w:hint="eastAsia"/>
          <w:color w:val="222A35" w:themeColor="text2" w:themeShade="80"/>
          <w:sz w:val="32"/>
          <w:szCs w:val="32"/>
        </w:rPr>
        <w:t>（六）评估申报材料有不属实的，扣3分；</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sz w:val="32"/>
          <w:szCs w:val="32"/>
        </w:rPr>
      </w:pPr>
      <w:r w:rsidRPr="00CE56C4">
        <w:rPr>
          <w:rFonts w:ascii="仿宋" w:eastAsia="仿宋" w:hAnsi="仿宋" w:cs="Times New Roman" w:hint="eastAsia"/>
          <w:color w:val="222A35" w:themeColor="text2" w:themeShade="80"/>
          <w:sz w:val="32"/>
          <w:szCs w:val="32"/>
        </w:rPr>
        <w:t>（七）违反中国潜水打捞行业自律公约、会员管理办法的，情节严重的扣3分；</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sz w:val="32"/>
          <w:szCs w:val="32"/>
        </w:rPr>
      </w:pPr>
      <w:r w:rsidRPr="00CE56C4">
        <w:rPr>
          <w:rFonts w:ascii="仿宋" w:eastAsia="仿宋" w:hAnsi="仿宋" w:cs="Times New Roman" w:hint="eastAsia"/>
          <w:color w:val="222A35" w:themeColor="text2" w:themeShade="80"/>
          <w:sz w:val="32"/>
          <w:szCs w:val="32"/>
        </w:rPr>
        <w:t>（八）涂改、倒卖、出租、出借或者以其他形式违规转让相关证书的，扣5分；</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sz w:val="32"/>
          <w:szCs w:val="32"/>
        </w:rPr>
      </w:pPr>
      <w:r w:rsidRPr="00CE56C4">
        <w:rPr>
          <w:rFonts w:ascii="仿宋" w:eastAsia="仿宋" w:hAnsi="仿宋" w:cs="Times New Roman" w:hint="eastAsia"/>
          <w:color w:val="222A35" w:themeColor="text2" w:themeShade="80"/>
          <w:sz w:val="32"/>
          <w:szCs w:val="32"/>
        </w:rPr>
        <w:t>（九）以欺骗、贿赂、串谋等不正当手段承揽工程的，扣5分；</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sz w:val="32"/>
          <w:szCs w:val="32"/>
        </w:rPr>
      </w:pPr>
      <w:r w:rsidRPr="00CE56C4">
        <w:rPr>
          <w:rFonts w:ascii="仿宋" w:eastAsia="仿宋" w:hAnsi="仿宋" w:cs="Times New Roman" w:hint="eastAsia"/>
          <w:color w:val="222A35" w:themeColor="text2" w:themeShade="80"/>
          <w:sz w:val="32"/>
          <w:szCs w:val="32"/>
        </w:rPr>
        <w:t>（十）不照章纳税，有偷税漏税行为的，扣10分；</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sz w:val="32"/>
          <w:szCs w:val="32"/>
        </w:rPr>
      </w:pPr>
      <w:r w:rsidRPr="00CE56C4">
        <w:rPr>
          <w:rFonts w:ascii="仿宋" w:eastAsia="仿宋" w:hAnsi="仿宋" w:cs="Times New Roman" w:hint="eastAsia"/>
          <w:color w:val="222A35" w:themeColor="text2" w:themeShade="80"/>
          <w:sz w:val="32"/>
          <w:szCs w:val="32"/>
        </w:rPr>
        <w:t>（十一）恶意竞争、扰乱市场秩序的，扣10分；</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sz w:val="32"/>
          <w:szCs w:val="32"/>
        </w:rPr>
      </w:pPr>
      <w:r w:rsidRPr="00CE56C4">
        <w:rPr>
          <w:rFonts w:ascii="仿宋" w:eastAsia="仿宋" w:hAnsi="仿宋" w:cs="Times New Roman" w:hint="eastAsia"/>
          <w:color w:val="222A35" w:themeColor="text2" w:themeShade="80"/>
          <w:sz w:val="32"/>
          <w:szCs w:val="32"/>
        </w:rPr>
        <w:t>（十二）不按照合同履行义务，发生商业欺诈行为，产生严重后果的，扣10分；</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sz w:val="32"/>
          <w:szCs w:val="32"/>
        </w:rPr>
      </w:pPr>
      <w:r w:rsidRPr="00CE56C4">
        <w:rPr>
          <w:rFonts w:ascii="仿宋" w:eastAsia="仿宋" w:hAnsi="仿宋" w:cs="Times New Roman" w:hint="eastAsia"/>
          <w:color w:val="222A35" w:themeColor="text2" w:themeShade="80"/>
          <w:sz w:val="32"/>
          <w:szCs w:val="32"/>
        </w:rPr>
        <w:t>（十三）三年内因会员单位自身原因发生过潜水工程失败并造成严重后果，扣10分。</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sz w:val="32"/>
          <w:szCs w:val="32"/>
        </w:rPr>
      </w:pPr>
      <w:r w:rsidRPr="00CE56C4">
        <w:rPr>
          <w:rFonts w:ascii="仿宋" w:eastAsia="仿宋" w:hAnsi="仿宋" w:cs="Times New Roman" w:hint="eastAsia"/>
          <w:color w:val="222A35" w:themeColor="text2" w:themeShade="80"/>
          <w:sz w:val="32"/>
          <w:szCs w:val="32"/>
        </w:rPr>
        <w:t>（十四）三年内曾造成一般水域或环境污染的，扣6分，造成严重水域或环境污染的，扣12分；</w:t>
      </w:r>
    </w:p>
    <w:p w:rsidR="00D31EF7" w:rsidRPr="00CE56C4" w:rsidRDefault="00D31EF7" w:rsidP="00B60E73">
      <w:pPr>
        <w:pStyle w:val="Default"/>
        <w:spacing w:line="560" w:lineRule="exact"/>
        <w:ind w:firstLine="60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sz w:val="32"/>
          <w:szCs w:val="32"/>
        </w:rPr>
        <w:t>（十五）三年内发生过一般事故，扣12分、较大事故, 扣21分。</w:t>
      </w:r>
    </w:p>
    <w:p w:rsidR="00D31EF7" w:rsidRPr="00CE56C4" w:rsidRDefault="00D31EF7" w:rsidP="00B60E73">
      <w:pPr>
        <w:pStyle w:val="Default"/>
        <w:spacing w:line="560" w:lineRule="exact"/>
        <w:ind w:firstLine="600"/>
        <w:rPr>
          <w:rFonts w:ascii="方正小标宋简体" w:eastAsia="方正小标宋简体" w:hAnsi="MingLiU" w:cs="MingLiU"/>
          <w:bCs/>
          <w:color w:val="222A35" w:themeColor="text2" w:themeShade="80"/>
          <w:sz w:val="44"/>
          <w:szCs w:val="44"/>
        </w:rPr>
      </w:pPr>
      <w:r w:rsidRPr="00CE56C4">
        <w:rPr>
          <w:rFonts w:ascii="方正小标宋简体" w:eastAsia="方正小标宋简体"/>
          <w:bCs/>
          <w:color w:val="222A35" w:themeColor="text2" w:themeShade="80"/>
          <w:sz w:val="44"/>
          <w:szCs w:val="44"/>
        </w:rPr>
        <w:br w:type="page"/>
      </w:r>
    </w:p>
    <w:p w:rsidR="00D31EF7" w:rsidRPr="00CA23D6" w:rsidRDefault="00D31EF7" w:rsidP="00B60E73">
      <w:pPr>
        <w:spacing w:line="560" w:lineRule="exact"/>
        <w:jc w:val="left"/>
        <w:rPr>
          <w:rFonts w:ascii="仿宋" w:eastAsia="仿宋" w:hAnsi="仿宋" w:cs="宋体"/>
          <w:bCs/>
          <w:color w:val="222A35" w:themeColor="text2" w:themeShade="80"/>
          <w:sz w:val="32"/>
          <w:szCs w:val="32"/>
        </w:rPr>
      </w:pPr>
      <w:r w:rsidRPr="00CA23D6">
        <w:rPr>
          <w:rFonts w:ascii="仿宋" w:eastAsia="仿宋" w:hAnsi="仿宋" w:cs="宋体"/>
          <w:bCs/>
          <w:color w:val="222A35" w:themeColor="text2" w:themeShade="80"/>
          <w:sz w:val="32"/>
          <w:szCs w:val="32"/>
        </w:rPr>
        <w:lastRenderedPageBreak/>
        <w:t>决议附件十</w:t>
      </w:r>
    </w:p>
    <w:p w:rsidR="00D31EF7" w:rsidRDefault="00D31EF7" w:rsidP="00B60E73">
      <w:pPr>
        <w:pStyle w:val="50"/>
        <w:shd w:val="clear" w:color="auto" w:fill="auto"/>
        <w:spacing w:before="0" w:after="0" w:line="560" w:lineRule="exact"/>
        <w:rPr>
          <w:rFonts w:ascii="方正小标宋简体" w:eastAsia="方正小标宋简体" w:hAnsi="华文中宋"/>
          <w:color w:val="222A35" w:themeColor="text2" w:themeShade="80"/>
          <w:sz w:val="44"/>
          <w:szCs w:val="44"/>
        </w:rPr>
      </w:pPr>
    </w:p>
    <w:p w:rsidR="00D31EF7" w:rsidRPr="00CA23D6" w:rsidRDefault="00D31EF7" w:rsidP="00B60E73">
      <w:pPr>
        <w:pStyle w:val="50"/>
        <w:shd w:val="clear" w:color="auto" w:fill="auto"/>
        <w:spacing w:before="0" w:after="0" w:line="560" w:lineRule="exact"/>
        <w:rPr>
          <w:rFonts w:ascii="方正小标宋简体" w:eastAsia="方正小标宋简体" w:hAnsi="华文中宋"/>
          <w:color w:val="222A35" w:themeColor="text2" w:themeShade="80"/>
          <w:sz w:val="44"/>
          <w:szCs w:val="44"/>
        </w:rPr>
      </w:pPr>
      <w:r w:rsidRPr="00CA23D6">
        <w:rPr>
          <w:rFonts w:ascii="方正小标宋简体" w:eastAsia="方正小标宋简体" w:hAnsi="华文中宋" w:hint="eastAsia"/>
          <w:color w:val="222A35" w:themeColor="text2" w:themeShade="80"/>
          <w:sz w:val="44"/>
          <w:szCs w:val="44"/>
        </w:rPr>
        <w:t>中国潜水打捞行业协会</w:t>
      </w:r>
    </w:p>
    <w:p w:rsidR="00D31EF7" w:rsidRPr="00CA23D6" w:rsidRDefault="00D31EF7" w:rsidP="00B60E73">
      <w:pPr>
        <w:pStyle w:val="50"/>
        <w:shd w:val="clear" w:color="auto" w:fill="auto"/>
        <w:spacing w:before="0" w:after="0" w:line="560" w:lineRule="exact"/>
        <w:rPr>
          <w:rFonts w:ascii="方正小标宋简体" w:eastAsia="方正小标宋简体" w:hAnsi="华文中宋"/>
          <w:color w:val="222A35" w:themeColor="text2" w:themeShade="80"/>
          <w:sz w:val="44"/>
          <w:szCs w:val="44"/>
        </w:rPr>
      </w:pPr>
      <w:r w:rsidRPr="00CA23D6">
        <w:rPr>
          <w:rFonts w:ascii="方正小标宋简体" w:eastAsia="方正小标宋简体" w:hAnsi="华文中宋" w:hint="eastAsia"/>
          <w:color w:val="222A35" w:themeColor="text2" w:themeShade="80"/>
          <w:sz w:val="44"/>
          <w:szCs w:val="44"/>
          <w:lang w:eastAsia="zh-TW"/>
        </w:rPr>
        <w:t>打捞能力</w:t>
      </w:r>
      <w:r w:rsidRPr="00CA23D6">
        <w:rPr>
          <w:rFonts w:ascii="方正小标宋简体" w:eastAsia="方正小标宋简体" w:hAnsi="华文中宋" w:hint="eastAsia"/>
          <w:color w:val="222A35" w:themeColor="text2" w:themeShade="80"/>
          <w:sz w:val="44"/>
          <w:szCs w:val="44"/>
        </w:rPr>
        <w:t>与</w:t>
      </w:r>
      <w:r w:rsidRPr="00CA23D6">
        <w:rPr>
          <w:rFonts w:ascii="方正小标宋简体" w:eastAsia="方正小标宋简体" w:hAnsi="华文中宋" w:hint="eastAsia"/>
          <w:color w:val="222A35" w:themeColor="text2" w:themeShade="80"/>
          <w:sz w:val="44"/>
          <w:szCs w:val="44"/>
          <w:lang w:eastAsia="zh-TW"/>
        </w:rPr>
        <w:t>信用评估自律管理</w:t>
      </w:r>
      <w:r w:rsidRPr="00CA23D6">
        <w:rPr>
          <w:rFonts w:ascii="方正小标宋简体" w:eastAsia="方正小标宋简体" w:hAnsi="华文中宋" w:hint="eastAsia"/>
          <w:color w:val="222A35" w:themeColor="text2" w:themeShade="80"/>
          <w:sz w:val="44"/>
          <w:szCs w:val="44"/>
        </w:rPr>
        <w:t>办法</w:t>
      </w:r>
    </w:p>
    <w:p w:rsidR="00D31EF7" w:rsidRPr="00CE56C4" w:rsidRDefault="00D31EF7" w:rsidP="00B60E73">
      <w:pPr>
        <w:pStyle w:val="50"/>
        <w:shd w:val="clear" w:color="auto" w:fill="auto"/>
        <w:spacing w:before="0" w:after="0" w:line="560" w:lineRule="exact"/>
        <w:rPr>
          <w:rFonts w:ascii="华文中宋" w:eastAsia="宋体" w:hAnsi="华文中宋" w:cs="Calibri"/>
          <w:b/>
          <w:color w:val="222A35" w:themeColor="text2" w:themeShade="80"/>
          <w:sz w:val="24"/>
          <w:szCs w:val="21"/>
        </w:rPr>
      </w:pPr>
    </w:p>
    <w:p w:rsidR="00D31EF7" w:rsidRPr="00CE56C4" w:rsidRDefault="00D31EF7" w:rsidP="00B60E73">
      <w:pPr>
        <w:pStyle w:val="Default"/>
        <w:spacing w:line="560" w:lineRule="exact"/>
        <w:rPr>
          <w:rFonts w:hAnsi="华文中宋"/>
          <w:color w:val="222A35" w:themeColor="text2" w:themeShade="80"/>
          <w:sz w:val="30"/>
          <w:szCs w:val="30"/>
        </w:rPr>
      </w:pPr>
      <w:bookmarkStart w:id="2" w:name="bookmark3"/>
    </w:p>
    <w:p w:rsidR="00D31EF7" w:rsidRPr="00CE56C4" w:rsidRDefault="00D31EF7" w:rsidP="00B60E73">
      <w:pPr>
        <w:pStyle w:val="Default"/>
        <w:spacing w:line="560" w:lineRule="exact"/>
        <w:jc w:val="center"/>
        <w:rPr>
          <w:rFonts w:ascii="黑体" w:eastAsia="黑体" w:hAnsi="黑体" w:cs="仿宋_GB2312"/>
          <w:color w:val="222A35" w:themeColor="text2" w:themeShade="80"/>
          <w:sz w:val="32"/>
          <w:szCs w:val="32"/>
        </w:rPr>
      </w:pPr>
      <w:r w:rsidRPr="00CE56C4">
        <w:rPr>
          <w:rFonts w:ascii="黑体" w:eastAsia="黑体" w:hAnsi="黑体" w:cs="仿宋_GB2312" w:hint="eastAsia"/>
          <w:color w:val="222A35" w:themeColor="text2" w:themeShade="80"/>
          <w:sz w:val="32"/>
          <w:szCs w:val="32"/>
        </w:rPr>
        <w:t>第一章   总 则</w:t>
      </w:r>
      <w:bookmarkEnd w:id="2"/>
    </w:p>
    <w:p w:rsidR="00D31EF7" w:rsidRPr="00CE56C4" w:rsidRDefault="00D31EF7" w:rsidP="00B60E73">
      <w:pPr>
        <w:pStyle w:val="Default"/>
        <w:spacing w:line="560" w:lineRule="exact"/>
        <w:rPr>
          <w:rFonts w:ascii="黑体" w:eastAsia="黑体" w:hAnsi="黑体" w:cs="仿宋_GB2312"/>
          <w:color w:val="222A35" w:themeColor="text2" w:themeShade="80"/>
          <w:sz w:val="32"/>
          <w:szCs w:val="32"/>
        </w:rPr>
      </w:pPr>
    </w:p>
    <w:p w:rsidR="00D31EF7" w:rsidRPr="00CE56C4" w:rsidRDefault="00D31EF7" w:rsidP="00B60E73">
      <w:pPr>
        <w:pStyle w:val="50"/>
        <w:shd w:val="clear" w:color="auto" w:fill="auto"/>
        <w:spacing w:before="0" w:after="0" w:line="560" w:lineRule="exact"/>
        <w:ind w:left="20" w:right="40" w:firstLineChars="200" w:firstLine="640"/>
        <w:jc w:val="both"/>
        <w:rPr>
          <w:rFonts w:ascii="华文中宋" w:eastAsia="华文中宋" w:hAnsi="华文中宋"/>
          <w:color w:val="222A35" w:themeColor="text2" w:themeShade="80"/>
          <w:sz w:val="30"/>
          <w:szCs w:val="30"/>
        </w:rPr>
      </w:pPr>
      <w:r w:rsidRPr="00CE56C4">
        <w:rPr>
          <w:rFonts w:asciiTheme="minorEastAsia" w:eastAsiaTheme="minorEastAsia" w:hAnsiTheme="minorEastAsia" w:cs="仿宋_GB2312" w:hint="eastAsia"/>
          <w:color w:val="222A35" w:themeColor="text2" w:themeShade="80"/>
          <w:sz w:val="32"/>
          <w:szCs w:val="32"/>
        </w:rPr>
        <w:t xml:space="preserve">第一条 </w:t>
      </w:r>
      <w:r w:rsidRPr="00CE56C4">
        <w:rPr>
          <w:rFonts w:ascii="仿宋" w:eastAsia="仿宋" w:hAnsi="仿宋" w:cs="仿宋_GB2312" w:hint="eastAsia"/>
          <w:color w:val="222A35" w:themeColor="text2" w:themeShade="80"/>
          <w:sz w:val="32"/>
          <w:szCs w:val="32"/>
        </w:rPr>
        <w:t>为保障打捞作业的安全和质量，提高打捞服务能力和信用水平，根据本会章程制定本办法</w:t>
      </w:r>
      <w:r w:rsidRPr="00CE56C4">
        <w:rPr>
          <w:rFonts w:ascii="华文中宋" w:eastAsia="华文中宋" w:hAnsi="华文中宋" w:cs="仿宋_GB2312" w:hint="eastAsia"/>
          <w:color w:val="222A35" w:themeColor="text2" w:themeShade="80"/>
          <w:sz w:val="30"/>
          <w:szCs w:val="30"/>
        </w:rPr>
        <w:t>。</w:t>
      </w:r>
    </w:p>
    <w:p w:rsidR="00D31EF7" w:rsidRPr="00CE56C4" w:rsidRDefault="00D31EF7" w:rsidP="00B60E73">
      <w:pPr>
        <w:pStyle w:val="50"/>
        <w:shd w:val="clear" w:color="auto" w:fill="auto"/>
        <w:spacing w:before="0" w:after="0" w:line="560" w:lineRule="exact"/>
        <w:ind w:left="20" w:right="40" w:firstLineChars="200" w:firstLine="640"/>
        <w:jc w:val="both"/>
        <w:rPr>
          <w:rFonts w:ascii="仿宋" w:eastAsia="仿宋" w:hAnsi="仿宋" w:cs="仿宋_GB2312"/>
          <w:color w:val="222A35" w:themeColor="text2" w:themeShade="80"/>
          <w:sz w:val="32"/>
          <w:szCs w:val="32"/>
        </w:rPr>
      </w:pPr>
      <w:r w:rsidRPr="00CE56C4">
        <w:rPr>
          <w:rFonts w:asciiTheme="minorEastAsia" w:eastAsiaTheme="minorEastAsia" w:hAnsiTheme="minorEastAsia" w:cs="仿宋_GB2312" w:hint="eastAsia"/>
          <w:color w:val="222A35" w:themeColor="text2" w:themeShade="80"/>
          <w:sz w:val="32"/>
          <w:szCs w:val="32"/>
        </w:rPr>
        <w:t>第二条</w:t>
      </w:r>
      <w:r w:rsidRPr="00CE56C4">
        <w:rPr>
          <w:rStyle w:val="11"/>
          <w:rFonts w:ascii="华文中宋" w:eastAsia="华文中宋" w:hAnsi="华文中宋"/>
          <w:b/>
          <w:color w:val="222A35" w:themeColor="text2" w:themeShade="80"/>
          <w:sz w:val="30"/>
          <w:szCs w:val="30"/>
        </w:rPr>
        <w:t xml:space="preserve"> </w:t>
      </w:r>
      <w:r w:rsidRPr="00CE56C4">
        <w:rPr>
          <w:rFonts w:ascii="仿宋" w:eastAsia="仿宋" w:hAnsi="仿宋" w:cs="仿宋_GB2312" w:hint="eastAsia"/>
          <w:color w:val="222A35" w:themeColor="text2" w:themeShade="80"/>
          <w:sz w:val="32"/>
          <w:szCs w:val="32"/>
        </w:rPr>
        <w:t>凡从事打捞活动的本会正式会员单位，可按照本办法自愿申请评估并获得相应的打捞能力与信用评估等级。</w:t>
      </w:r>
    </w:p>
    <w:p w:rsidR="00D31EF7" w:rsidRPr="00CE56C4" w:rsidRDefault="00D31EF7" w:rsidP="00B60E73">
      <w:pPr>
        <w:pStyle w:val="50"/>
        <w:shd w:val="clear" w:color="auto" w:fill="auto"/>
        <w:spacing w:before="0" w:after="0" w:line="560" w:lineRule="exact"/>
        <w:ind w:left="20" w:right="40" w:firstLineChars="200" w:firstLine="640"/>
        <w:jc w:val="both"/>
        <w:rPr>
          <w:rFonts w:ascii="仿宋" w:eastAsia="仿宋" w:hAnsi="仿宋" w:cs="仿宋_GB2312"/>
          <w:color w:val="222A35" w:themeColor="text2" w:themeShade="80"/>
          <w:sz w:val="32"/>
          <w:szCs w:val="32"/>
        </w:rPr>
      </w:pPr>
      <w:bookmarkStart w:id="3" w:name="3"/>
      <w:bookmarkEnd w:id="3"/>
      <w:r w:rsidRPr="00CE56C4">
        <w:rPr>
          <w:rFonts w:asciiTheme="minorEastAsia" w:eastAsiaTheme="minorEastAsia" w:hAnsiTheme="minorEastAsia" w:cs="仿宋_GB2312" w:hint="eastAsia"/>
          <w:color w:val="222A35" w:themeColor="text2" w:themeShade="80"/>
          <w:sz w:val="32"/>
          <w:szCs w:val="32"/>
        </w:rPr>
        <w:t>第三条</w:t>
      </w:r>
      <w:r w:rsidRPr="00CE56C4">
        <w:rPr>
          <w:rFonts w:ascii="仿宋" w:eastAsia="仿宋" w:hAnsi="仿宋" w:cs="仿宋_GB2312"/>
          <w:color w:val="222A35" w:themeColor="text2" w:themeShade="80"/>
          <w:sz w:val="32"/>
          <w:szCs w:val="32"/>
        </w:rPr>
        <w:t xml:space="preserve"> </w:t>
      </w:r>
      <w:r w:rsidRPr="00CE56C4">
        <w:rPr>
          <w:rFonts w:ascii="仿宋" w:eastAsia="仿宋" w:hAnsi="仿宋" w:cs="仿宋_GB2312" w:hint="eastAsia"/>
          <w:color w:val="222A35" w:themeColor="text2" w:themeShade="80"/>
          <w:sz w:val="32"/>
          <w:szCs w:val="32"/>
        </w:rPr>
        <w:t>本会正式会员可按照其拥有的注册资本、潜水打捞专业人员、技术装备、以往打捞作业业绩和信用水平等评估指标申请相应等级的证书。</w:t>
      </w:r>
    </w:p>
    <w:p w:rsidR="00D31EF7" w:rsidRPr="00CE56C4" w:rsidRDefault="00D31EF7" w:rsidP="00B60E73">
      <w:pPr>
        <w:pStyle w:val="50"/>
        <w:shd w:val="clear" w:color="auto" w:fill="auto"/>
        <w:spacing w:before="0" w:after="0" w:line="560" w:lineRule="exact"/>
        <w:ind w:right="40" w:firstLineChars="200" w:firstLine="640"/>
        <w:jc w:val="both"/>
        <w:rPr>
          <w:rFonts w:ascii="仿宋" w:eastAsia="仿宋" w:hAnsi="仿宋" w:cs="仿宋_GB2312"/>
          <w:color w:val="222A35" w:themeColor="text2" w:themeShade="80"/>
          <w:sz w:val="32"/>
          <w:szCs w:val="32"/>
        </w:rPr>
      </w:pPr>
      <w:r w:rsidRPr="00CE56C4">
        <w:rPr>
          <w:rFonts w:asciiTheme="minorEastAsia" w:eastAsiaTheme="minorEastAsia" w:hAnsiTheme="minorEastAsia" w:cs="仿宋_GB2312" w:hint="eastAsia"/>
          <w:color w:val="222A35" w:themeColor="text2" w:themeShade="80"/>
          <w:sz w:val="32"/>
          <w:szCs w:val="32"/>
        </w:rPr>
        <w:t>第四条</w:t>
      </w:r>
      <w:r w:rsidRPr="00CE56C4">
        <w:rPr>
          <w:rFonts w:asciiTheme="minorEastAsia" w:eastAsiaTheme="minorEastAsia" w:hAnsiTheme="minorEastAsia" w:cs="仿宋_GB2312"/>
          <w:color w:val="222A35" w:themeColor="text2" w:themeShade="80"/>
          <w:sz w:val="32"/>
          <w:szCs w:val="32"/>
        </w:rPr>
        <w:t xml:space="preserve"> </w:t>
      </w:r>
      <w:r w:rsidRPr="00CE56C4">
        <w:rPr>
          <w:rFonts w:ascii="仿宋" w:eastAsia="仿宋" w:hAnsi="仿宋" w:cs="仿宋_GB2312" w:hint="eastAsia"/>
          <w:color w:val="222A35" w:themeColor="text2" w:themeShade="80"/>
          <w:sz w:val="32"/>
          <w:szCs w:val="32"/>
        </w:rPr>
        <w:t>中国潜水打捞行业协会（以下简称“协会”）负责会员打捞能力与信用评估的自律管理工作。</w:t>
      </w:r>
    </w:p>
    <w:p w:rsidR="00D31EF7" w:rsidRPr="00CE56C4" w:rsidRDefault="00D31EF7" w:rsidP="00B60E73">
      <w:pPr>
        <w:pStyle w:val="50"/>
        <w:shd w:val="clear" w:color="auto" w:fill="auto"/>
        <w:spacing w:before="0" w:after="0" w:line="560" w:lineRule="exact"/>
        <w:ind w:right="40" w:firstLineChars="200" w:firstLine="640"/>
        <w:jc w:val="both"/>
        <w:rPr>
          <w:rFonts w:ascii="仿宋" w:eastAsia="仿宋" w:hAnsi="仿宋" w:cs="仿宋_GB2312"/>
          <w:color w:val="222A35" w:themeColor="text2" w:themeShade="80"/>
          <w:sz w:val="32"/>
          <w:szCs w:val="32"/>
        </w:rPr>
      </w:pPr>
    </w:p>
    <w:p w:rsidR="00D31EF7" w:rsidRPr="00CE56C4" w:rsidRDefault="00D31EF7" w:rsidP="00B60E73">
      <w:pPr>
        <w:pStyle w:val="50"/>
        <w:shd w:val="clear" w:color="auto" w:fill="auto"/>
        <w:spacing w:before="0" w:after="0" w:line="560" w:lineRule="exact"/>
        <w:ind w:right="40"/>
        <w:rPr>
          <w:rFonts w:ascii="黑体" w:eastAsia="黑体" w:hAnsi="黑体" w:cs="仿宋_GB2312"/>
          <w:color w:val="222A35" w:themeColor="text2" w:themeShade="80"/>
          <w:kern w:val="0"/>
          <w:sz w:val="32"/>
          <w:szCs w:val="32"/>
        </w:rPr>
      </w:pPr>
      <w:r w:rsidRPr="00CE56C4">
        <w:rPr>
          <w:rFonts w:ascii="黑体" w:eastAsia="黑体" w:hAnsi="黑体" w:cs="仿宋_GB2312" w:hint="eastAsia"/>
          <w:color w:val="222A35" w:themeColor="text2" w:themeShade="80"/>
          <w:kern w:val="0"/>
          <w:sz w:val="32"/>
          <w:szCs w:val="32"/>
        </w:rPr>
        <w:t>第二章</w:t>
      </w:r>
      <w:r w:rsidRPr="00CE56C4">
        <w:rPr>
          <w:rFonts w:ascii="黑体" w:eastAsia="黑体" w:hAnsi="黑体" w:cs="仿宋_GB2312"/>
          <w:color w:val="222A35" w:themeColor="text2" w:themeShade="80"/>
          <w:kern w:val="0"/>
          <w:sz w:val="32"/>
          <w:szCs w:val="32"/>
        </w:rPr>
        <w:t xml:space="preserve">   </w:t>
      </w:r>
      <w:r w:rsidRPr="00CE56C4">
        <w:rPr>
          <w:rFonts w:ascii="黑体" w:eastAsia="黑体" w:hAnsi="黑体" w:cs="仿宋_GB2312" w:hint="eastAsia"/>
          <w:color w:val="222A35" w:themeColor="text2" w:themeShade="80"/>
          <w:kern w:val="0"/>
          <w:sz w:val="32"/>
          <w:szCs w:val="32"/>
        </w:rPr>
        <w:t>评 估</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bookmarkStart w:id="4" w:name="18"/>
      <w:bookmarkEnd w:id="4"/>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Theme="minorEastAsia" w:hAnsiTheme="minorEastAsia" w:cs="仿宋_GB2312" w:hint="eastAsia"/>
          <w:color w:val="222A35" w:themeColor="text2" w:themeShade="80"/>
          <w:sz w:val="32"/>
          <w:szCs w:val="32"/>
        </w:rPr>
        <w:t>第五条</w:t>
      </w:r>
      <w:r w:rsidRPr="00CE56C4">
        <w:rPr>
          <w:rFonts w:ascii="仿宋" w:eastAsia="仿宋" w:hAnsi="仿宋" w:cs="仿宋_GB2312"/>
          <w:color w:val="222A35" w:themeColor="text2" w:themeShade="80"/>
          <w:sz w:val="32"/>
          <w:szCs w:val="32"/>
        </w:rPr>
        <w:t xml:space="preserve"> </w:t>
      </w:r>
      <w:r w:rsidRPr="00CE56C4">
        <w:rPr>
          <w:rFonts w:ascii="仿宋" w:eastAsia="仿宋" w:hAnsi="仿宋" w:cs="仿宋_GB2312" w:hint="eastAsia"/>
          <w:color w:val="222A35" w:themeColor="text2" w:themeShade="80"/>
          <w:sz w:val="32"/>
          <w:szCs w:val="32"/>
        </w:rPr>
        <w:t>打捞能力与信用评估等级分为海上和内河</w:t>
      </w:r>
      <w:r w:rsidRPr="00CE56C4">
        <w:rPr>
          <w:rFonts w:ascii="仿宋" w:eastAsia="仿宋" w:hAnsi="仿宋" w:cs="仿宋_GB2312"/>
          <w:color w:val="222A35" w:themeColor="text2" w:themeShade="80"/>
          <w:sz w:val="32"/>
          <w:szCs w:val="32"/>
        </w:rPr>
        <w:t>2</w:t>
      </w:r>
      <w:r w:rsidRPr="00CE56C4">
        <w:rPr>
          <w:rFonts w:ascii="仿宋" w:eastAsia="仿宋" w:hAnsi="仿宋" w:cs="仿宋_GB2312" w:hint="eastAsia"/>
          <w:color w:val="222A35" w:themeColor="text2" w:themeShade="80"/>
          <w:sz w:val="32"/>
          <w:szCs w:val="32"/>
        </w:rPr>
        <w:t>个类别，每个类别分为四个级次，各等级应依据《打捞能力与信用评估等级指标》按程序进行评估。</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lastRenderedPageBreak/>
        <w:t>（一）海上打捞能力与信用评估等级由高至低设为：海上甲级、海上乙级、海上丙级、海上丁级；</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t>（二）内河打捞能力与信用评估等级由高至低设为：内河甲级、内河乙级、内河丙级、内河丁级；</w:t>
      </w:r>
      <w:bookmarkStart w:id="5" w:name="4"/>
      <w:bookmarkEnd w:id="5"/>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Theme="minorEastAsia" w:hAnsiTheme="minorEastAsia" w:cs="仿宋_GB2312" w:hint="eastAsia"/>
          <w:color w:val="222A35" w:themeColor="text2" w:themeShade="80"/>
          <w:sz w:val="32"/>
          <w:szCs w:val="32"/>
        </w:rPr>
        <w:t>第六条</w:t>
      </w:r>
      <w:r w:rsidRPr="00CE56C4">
        <w:rPr>
          <w:rFonts w:ascii="仿宋" w:eastAsia="仿宋" w:hAnsi="仿宋" w:cs="仿宋_GB2312"/>
          <w:color w:val="222A35" w:themeColor="text2" w:themeShade="80"/>
          <w:sz w:val="32"/>
          <w:szCs w:val="32"/>
        </w:rPr>
        <w:t xml:space="preserve"> </w:t>
      </w:r>
      <w:r w:rsidRPr="00CE56C4">
        <w:rPr>
          <w:rFonts w:ascii="仿宋" w:eastAsia="仿宋" w:hAnsi="仿宋" w:cs="仿宋_GB2312" w:hint="eastAsia"/>
          <w:color w:val="222A35" w:themeColor="text2" w:themeShade="80"/>
          <w:sz w:val="32"/>
          <w:szCs w:val="32"/>
        </w:rPr>
        <w:t>自愿申请打捞能力与信用评估的会员，应当提交下列资料：</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t>（一）打捞能力与信用评估申请表；</w:t>
      </w:r>
    </w:p>
    <w:p w:rsidR="00D31EF7" w:rsidRPr="00CE56C4" w:rsidRDefault="00D31EF7" w:rsidP="00B60E73">
      <w:pPr>
        <w:pStyle w:val="Default"/>
        <w:widowControl/>
        <w:spacing w:line="560" w:lineRule="exact"/>
        <w:ind w:firstLineChars="200" w:firstLine="640"/>
        <w:rPr>
          <w:rFonts w:ascii="仿宋" w:eastAsia="仿宋" w:hAnsi="仿宋" w:cs="仿宋_GB2312"/>
          <w:color w:val="222A35" w:themeColor="text2" w:themeShade="80"/>
          <w:kern w:val="2"/>
          <w:sz w:val="32"/>
          <w:szCs w:val="32"/>
        </w:rPr>
      </w:pPr>
      <w:r w:rsidRPr="00CE56C4">
        <w:rPr>
          <w:rFonts w:ascii="仿宋" w:eastAsia="仿宋" w:hAnsi="仿宋" w:cs="仿宋_GB2312" w:hint="eastAsia"/>
          <w:color w:val="222A35" w:themeColor="text2" w:themeShade="80"/>
          <w:kern w:val="2"/>
          <w:sz w:val="32"/>
          <w:szCs w:val="32"/>
        </w:rPr>
        <w:t>（二）组织机构代码证复印件；</w:t>
      </w:r>
    </w:p>
    <w:p w:rsidR="00D31EF7" w:rsidRPr="00CE56C4" w:rsidRDefault="00D31EF7" w:rsidP="00B60E73">
      <w:pPr>
        <w:pStyle w:val="Default"/>
        <w:widowControl/>
        <w:spacing w:line="560" w:lineRule="exact"/>
        <w:ind w:firstLineChars="200" w:firstLine="640"/>
        <w:rPr>
          <w:rFonts w:ascii="仿宋" w:eastAsia="仿宋" w:hAnsi="仿宋" w:cs="仿宋_GB2312"/>
          <w:color w:val="222A35" w:themeColor="text2" w:themeShade="80"/>
          <w:kern w:val="2"/>
          <w:sz w:val="32"/>
          <w:szCs w:val="32"/>
        </w:rPr>
      </w:pPr>
      <w:r w:rsidRPr="00CE56C4">
        <w:rPr>
          <w:rFonts w:ascii="仿宋" w:eastAsia="仿宋" w:hAnsi="仿宋" w:cs="仿宋_GB2312" w:hint="eastAsia"/>
          <w:color w:val="222A35" w:themeColor="text2" w:themeShade="80"/>
          <w:kern w:val="2"/>
          <w:sz w:val="32"/>
          <w:szCs w:val="32"/>
        </w:rPr>
        <w:t>（三）企业法人营业执照复印件；</w:t>
      </w:r>
    </w:p>
    <w:p w:rsidR="00D31EF7" w:rsidRPr="00CE56C4" w:rsidRDefault="00D31EF7" w:rsidP="00B60E73">
      <w:pPr>
        <w:pStyle w:val="Default"/>
        <w:widowControl/>
        <w:spacing w:line="560" w:lineRule="exact"/>
        <w:ind w:firstLineChars="200" w:firstLine="640"/>
        <w:rPr>
          <w:rFonts w:ascii="仿宋" w:eastAsia="仿宋" w:hAnsi="仿宋" w:cs="仿宋_GB2312"/>
          <w:color w:val="222A35" w:themeColor="text2" w:themeShade="80"/>
          <w:kern w:val="2"/>
          <w:sz w:val="32"/>
          <w:szCs w:val="32"/>
        </w:rPr>
      </w:pPr>
      <w:r w:rsidRPr="00CE56C4">
        <w:rPr>
          <w:rFonts w:ascii="仿宋" w:eastAsia="仿宋" w:hAnsi="仿宋" w:cs="仿宋_GB2312" w:hint="eastAsia"/>
          <w:color w:val="222A35" w:themeColor="text2" w:themeShade="80"/>
          <w:kern w:val="2"/>
          <w:sz w:val="32"/>
          <w:szCs w:val="32"/>
        </w:rPr>
        <w:t>（四）企业法定代表人身份证复印件；</w:t>
      </w:r>
    </w:p>
    <w:p w:rsidR="00D31EF7" w:rsidRPr="00CE56C4" w:rsidRDefault="00D31EF7" w:rsidP="00B60E73">
      <w:pPr>
        <w:pStyle w:val="Default"/>
        <w:widowControl/>
        <w:spacing w:line="560" w:lineRule="exact"/>
        <w:ind w:firstLineChars="200" w:firstLine="640"/>
        <w:rPr>
          <w:rFonts w:ascii="仿宋" w:eastAsia="仿宋" w:hAnsi="仿宋" w:cs="仿宋_GB2312"/>
          <w:color w:val="222A35" w:themeColor="text2" w:themeShade="80"/>
          <w:kern w:val="2"/>
          <w:sz w:val="32"/>
          <w:szCs w:val="32"/>
        </w:rPr>
      </w:pPr>
      <w:r w:rsidRPr="00CE56C4">
        <w:rPr>
          <w:rFonts w:ascii="仿宋" w:eastAsia="仿宋" w:hAnsi="仿宋" w:cs="仿宋_GB2312" w:hint="eastAsia"/>
          <w:color w:val="222A35" w:themeColor="text2" w:themeShade="80"/>
          <w:kern w:val="2"/>
          <w:sz w:val="32"/>
          <w:szCs w:val="32"/>
        </w:rPr>
        <w:t>（五）工程技术和经济管理人员职称证书复印件；</w:t>
      </w:r>
    </w:p>
    <w:p w:rsidR="00D31EF7" w:rsidRPr="00CE56C4" w:rsidRDefault="00D31EF7" w:rsidP="00B60E73">
      <w:pPr>
        <w:pStyle w:val="Default"/>
        <w:widowControl/>
        <w:spacing w:line="560" w:lineRule="exact"/>
        <w:ind w:firstLineChars="200" w:firstLine="640"/>
        <w:rPr>
          <w:rFonts w:ascii="仿宋" w:eastAsia="仿宋" w:hAnsi="仿宋" w:cs="仿宋_GB2312"/>
          <w:color w:val="222A35" w:themeColor="text2" w:themeShade="80"/>
          <w:kern w:val="2"/>
          <w:sz w:val="32"/>
          <w:szCs w:val="32"/>
        </w:rPr>
      </w:pPr>
      <w:r w:rsidRPr="00CE56C4">
        <w:rPr>
          <w:rFonts w:ascii="仿宋" w:eastAsia="仿宋" w:hAnsi="仿宋" w:cs="仿宋_GB2312" w:hint="eastAsia"/>
          <w:color w:val="222A35" w:themeColor="text2" w:themeShade="80"/>
          <w:kern w:val="2"/>
          <w:sz w:val="32"/>
          <w:szCs w:val="32"/>
        </w:rPr>
        <w:t>（六）潜水员、潜水监督、其他各类潜水人员评估等级证书复印件；</w:t>
      </w:r>
    </w:p>
    <w:p w:rsidR="00D31EF7" w:rsidRPr="00CE56C4" w:rsidRDefault="00D31EF7" w:rsidP="00B60E73">
      <w:pPr>
        <w:pStyle w:val="Default"/>
        <w:widowControl/>
        <w:spacing w:line="560" w:lineRule="exact"/>
        <w:ind w:firstLineChars="200" w:firstLine="640"/>
        <w:rPr>
          <w:rFonts w:ascii="仿宋" w:eastAsia="仿宋" w:hAnsi="仿宋" w:cs="仿宋_GB2312"/>
          <w:color w:val="222A35" w:themeColor="text2" w:themeShade="80"/>
          <w:kern w:val="2"/>
          <w:sz w:val="32"/>
          <w:szCs w:val="32"/>
        </w:rPr>
      </w:pPr>
      <w:r w:rsidRPr="00CE56C4">
        <w:rPr>
          <w:rFonts w:ascii="仿宋" w:eastAsia="仿宋" w:hAnsi="仿宋" w:cs="仿宋_GB2312" w:hint="eastAsia"/>
          <w:color w:val="222A35" w:themeColor="text2" w:themeShade="80"/>
          <w:kern w:val="2"/>
          <w:sz w:val="32"/>
          <w:szCs w:val="32"/>
        </w:rPr>
        <w:t>（七）近三年未发生重大施工质量或安全事故的证明材料</w:t>
      </w:r>
      <w:r w:rsidRPr="00CE56C4">
        <w:rPr>
          <w:rFonts w:ascii="仿宋" w:eastAsia="仿宋" w:hAnsi="仿宋" w:cs="仿宋_GB2312"/>
          <w:color w:val="222A35" w:themeColor="text2" w:themeShade="80"/>
          <w:kern w:val="2"/>
          <w:sz w:val="32"/>
          <w:szCs w:val="32"/>
        </w:rPr>
        <w:t>;</w:t>
      </w:r>
    </w:p>
    <w:p w:rsidR="00D31EF7" w:rsidRPr="00CE56C4" w:rsidRDefault="00D31EF7" w:rsidP="00B60E73">
      <w:pPr>
        <w:widowControl/>
        <w:spacing w:line="560" w:lineRule="exact"/>
        <w:ind w:firstLineChars="200" w:firstLine="64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t>（八）打捞施工合同副本及业主签署的质量验收、完工证明和安全评估报告复印件；</w:t>
      </w:r>
    </w:p>
    <w:p w:rsidR="00D31EF7" w:rsidRPr="00CE56C4" w:rsidRDefault="00D31EF7" w:rsidP="00B60E73">
      <w:pPr>
        <w:widowControl/>
        <w:spacing w:line="560" w:lineRule="exact"/>
        <w:ind w:firstLineChars="200" w:firstLine="64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t>（九）防止和减轻水域环境污染的设备物资清单；</w:t>
      </w:r>
    </w:p>
    <w:p w:rsidR="00D31EF7" w:rsidRPr="00CE56C4" w:rsidRDefault="00D31EF7" w:rsidP="00B60E73">
      <w:pPr>
        <w:widowControl/>
        <w:spacing w:line="560" w:lineRule="exact"/>
        <w:ind w:firstLineChars="200" w:firstLine="64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t>（十）打捞工程船舶和拖轮证书复印件；</w:t>
      </w:r>
    </w:p>
    <w:p w:rsidR="00D31EF7" w:rsidRPr="00CE56C4" w:rsidRDefault="00D31EF7" w:rsidP="00B60E73">
      <w:pPr>
        <w:widowControl/>
        <w:spacing w:line="560" w:lineRule="exact"/>
        <w:ind w:firstLineChars="200" w:firstLine="64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t>（十一）管理体系认证证书复印件。</w:t>
      </w:r>
    </w:p>
    <w:p w:rsidR="00D31EF7" w:rsidRPr="00CE56C4" w:rsidRDefault="00D31EF7" w:rsidP="00B60E73">
      <w:pPr>
        <w:widowControl/>
        <w:spacing w:line="560" w:lineRule="exact"/>
        <w:ind w:firstLineChars="200" w:firstLine="640"/>
        <w:rPr>
          <w:rFonts w:ascii="仿宋" w:eastAsia="仿宋" w:hAnsi="仿宋" w:cs="仿宋_GB2312"/>
          <w:color w:val="222A35" w:themeColor="text2" w:themeShade="80"/>
          <w:sz w:val="32"/>
          <w:szCs w:val="32"/>
        </w:rPr>
      </w:pPr>
      <w:r w:rsidRPr="00CE56C4">
        <w:rPr>
          <w:rFonts w:asciiTheme="minorEastAsia" w:hAnsiTheme="minorEastAsia" w:cs="仿宋_GB2312" w:hint="eastAsia"/>
          <w:color w:val="222A35" w:themeColor="text2" w:themeShade="80"/>
          <w:sz w:val="32"/>
          <w:szCs w:val="32"/>
        </w:rPr>
        <w:t>第七条</w:t>
      </w:r>
      <w:r w:rsidRPr="00CE56C4">
        <w:rPr>
          <w:rFonts w:ascii="仿宋" w:eastAsia="仿宋" w:hAnsi="仿宋" w:cs="仿宋_GB2312"/>
          <w:color w:val="222A35" w:themeColor="text2" w:themeShade="80"/>
          <w:sz w:val="32"/>
          <w:szCs w:val="32"/>
        </w:rPr>
        <w:t xml:space="preserve"> </w:t>
      </w:r>
      <w:r w:rsidRPr="00CE56C4">
        <w:rPr>
          <w:rFonts w:ascii="仿宋" w:eastAsia="仿宋" w:hAnsi="仿宋" w:cs="仿宋_GB2312" w:hint="eastAsia"/>
          <w:color w:val="222A35" w:themeColor="text2" w:themeShade="80"/>
          <w:sz w:val="32"/>
          <w:szCs w:val="32"/>
        </w:rPr>
        <w:t>已获得评估等级的会员</w:t>
      </w:r>
      <w:r w:rsidRPr="00CE56C4">
        <w:rPr>
          <w:rFonts w:ascii="仿宋" w:eastAsia="仿宋" w:hAnsi="仿宋" w:cs="仿宋_GB2312"/>
          <w:color w:val="222A35" w:themeColor="text2" w:themeShade="80"/>
          <w:sz w:val="32"/>
          <w:szCs w:val="32"/>
        </w:rPr>
        <w:t>,</w:t>
      </w:r>
      <w:r w:rsidRPr="00CE56C4">
        <w:rPr>
          <w:rFonts w:ascii="仿宋" w:eastAsia="仿宋" w:hAnsi="仿宋" w:cs="仿宋_GB2312" w:hint="eastAsia"/>
          <w:color w:val="222A35" w:themeColor="text2" w:themeShade="80"/>
          <w:sz w:val="32"/>
          <w:szCs w:val="32"/>
        </w:rPr>
        <w:t>满三年可申请高一等级的评估，除提交本办法第六条所列资料外，还应当提交下列资料：</w:t>
      </w:r>
    </w:p>
    <w:p w:rsidR="00D31EF7" w:rsidRPr="00CE56C4" w:rsidRDefault="00D31EF7" w:rsidP="00B60E73">
      <w:pPr>
        <w:widowControl/>
        <w:spacing w:line="560" w:lineRule="exact"/>
        <w:ind w:firstLineChars="200" w:firstLine="64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lastRenderedPageBreak/>
        <w:t>（一）原评估等级证书正、副本；</w:t>
      </w:r>
    </w:p>
    <w:p w:rsidR="00D31EF7" w:rsidRPr="00CE56C4" w:rsidRDefault="00D31EF7" w:rsidP="00B60E73">
      <w:pPr>
        <w:widowControl/>
        <w:spacing w:line="560" w:lineRule="exact"/>
        <w:ind w:firstLineChars="200" w:firstLine="64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t>（二）最近年度的资产负债表；</w:t>
      </w:r>
    </w:p>
    <w:p w:rsidR="00D31EF7" w:rsidRPr="00CE56C4" w:rsidRDefault="00D31EF7" w:rsidP="00B60E73">
      <w:pPr>
        <w:widowControl/>
        <w:spacing w:line="560" w:lineRule="exact"/>
        <w:ind w:firstLineChars="200" w:firstLine="64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t>（三）获得前次评估后的打捞工程或施工合同副本、安全评估报告及业主签署的质量验收报告。</w:t>
      </w:r>
      <w:bookmarkStart w:id="6" w:name="11"/>
      <w:bookmarkEnd w:id="6"/>
    </w:p>
    <w:p w:rsidR="00D31EF7" w:rsidRPr="00CE56C4" w:rsidRDefault="00D31EF7" w:rsidP="00B60E73">
      <w:pPr>
        <w:widowControl/>
        <w:spacing w:line="560" w:lineRule="exact"/>
        <w:ind w:firstLineChars="200" w:firstLine="640"/>
        <w:rPr>
          <w:rFonts w:ascii="仿宋" w:eastAsia="仿宋" w:hAnsi="仿宋" w:cs="仿宋_GB2312"/>
          <w:color w:val="222A35" w:themeColor="text2" w:themeShade="80"/>
          <w:sz w:val="32"/>
          <w:szCs w:val="32"/>
        </w:rPr>
      </w:pPr>
      <w:r w:rsidRPr="00CE56C4">
        <w:rPr>
          <w:rFonts w:asciiTheme="minorEastAsia" w:hAnsiTheme="minorEastAsia" w:cs="仿宋_GB2312" w:hint="eastAsia"/>
          <w:color w:val="222A35" w:themeColor="text2" w:themeShade="80"/>
          <w:sz w:val="32"/>
          <w:szCs w:val="32"/>
        </w:rPr>
        <w:t>第八条</w:t>
      </w:r>
      <w:r w:rsidRPr="00CE56C4">
        <w:rPr>
          <w:rFonts w:ascii="仿宋" w:eastAsia="仿宋" w:hAnsi="仿宋" w:cs="仿宋_GB2312" w:hint="eastAsia"/>
          <w:color w:val="222A35" w:themeColor="text2" w:themeShade="80"/>
          <w:sz w:val="32"/>
          <w:szCs w:val="32"/>
        </w:rPr>
        <w:t xml:space="preserve"> 从事打捞的会员提交的申报评估资料经初核后，由潜水打捞能力与信用评估专家委员会（以下简称“评估委”）派员进行现场实地勘验，提出勘验报告并提交评估委。评估委定期或不定期按照规定的指标和程序进行评估。</w:t>
      </w:r>
      <w:bookmarkStart w:id="7" w:name="15"/>
      <w:bookmarkEnd w:id="7"/>
    </w:p>
    <w:p w:rsidR="00D31EF7" w:rsidRPr="00CE56C4" w:rsidRDefault="00D31EF7" w:rsidP="00B60E73">
      <w:pPr>
        <w:widowControl/>
        <w:spacing w:line="560" w:lineRule="exact"/>
        <w:ind w:firstLineChars="200" w:firstLine="640"/>
        <w:rPr>
          <w:rFonts w:ascii="仿宋" w:eastAsia="仿宋" w:hAnsi="仿宋" w:cs="仿宋_GB2312"/>
          <w:color w:val="222A35" w:themeColor="text2" w:themeShade="80"/>
          <w:sz w:val="32"/>
          <w:szCs w:val="32"/>
        </w:rPr>
      </w:pPr>
      <w:r w:rsidRPr="00CE56C4">
        <w:rPr>
          <w:rFonts w:asciiTheme="minorEastAsia" w:hAnsiTheme="minorEastAsia" w:cs="仿宋_GB2312" w:hint="eastAsia"/>
          <w:color w:val="222A35" w:themeColor="text2" w:themeShade="80"/>
          <w:sz w:val="32"/>
          <w:szCs w:val="32"/>
        </w:rPr>
        <w:t>第九条</w:t>
      </w:r>
      <w:r w:rsidRPr="00CE56C4">
        <w:rPr>
          <w:rFonts w:ascii="仿宋" w:eastAsia="仿宋" w:hAnsi="仿宋" w:cs="仿宋_GB2312" w:hint="eastAsia"/>
          <w:color w:val="222A35" w:themeColor="text2" w:themeShade="80"/>
          <w:sz w:val="32"/>
          <w:szCs w:val="32"/>
        </w:rPr>
        <w:t xml:space="preserve"> 评估情况在协会网站和刊物上公示，期限为</w:t>
      </w:r>
      <w:r w:rsidRPr="00CE56C4">
        <w:rPr>
          <w:rFonts w:ascii="仿宋" w:eastAsia="仿宋" w:hAnsi="仿宋" w:cs="仿宋_GB2312"/>
          <w:color w:val="222A35" w:themeColor="text2" w:themeShade="80"/>
          <w:sz w:val="32"/>
          <w:szCs w:val="32"/>
        </w:rPr>
        <w:t>15</w:t>
      </w:r>
      <w:r w:rsidRPr="00CE56C4">
        <w:rPr>
          <w:rFonts w:ascii="仿宋" w:eastAsia="仿宋" w:hAnsi="仿宋" w:cs="仿宋_GB2312" w:hint="eastAsia"/>
          <w:color w:val="222A35" w:themeColor="text2" w:themeShade="80"/>
          <w:sz w:val="32"/>
          <w:szCs w:val="32"/>
        </w:rPr>
        <w:t>个工作日。期间没有收到申报不实或弄虚作假举报的单位予以正式公告；经查证举报情况属实的将撤销其等级评估结果。</w:t>
      </w:r>
      <w:bookmarkStart w:id="8" w:name="6"/>
      <w:bookmarkEnd w:id="8"/>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Theme="minorEastAsia" w:hAnsiTheme="minorEastAsia" w:cs="仿宋_GB2312" w:hint="eastAsia"/>
          <w:color w:val="222A35" w:themeColor="text2" w:themeShade="80"/>
          <w:sz w:val="32"/>
          <w:szCs w:val="32"/>
        </w:rPr>
        <w:t>第十条</w:t>
      </w:r>
      <w:r w:rsidRPr="00CE56C4">
        <w:rPr>
          <w:rFonts w:ascii="仿宋" w:eastAsia="仿宋" w:hAnsi="仿宋" w:cs="仿宋_GB2312" w:hint="eastAsia"/>
          <w:color w:val="222A35" w:themeColor="text2" w:themeShade="80"/>
          <w:sz w:val="32"/>
          <w:szCs w:val="32"/>
        </w:rPr>
        <w:t xml:space="preserve"> 首次申请评估等级的可根据其实际情况申请相应的等级，获得临时评估证书，满三年达标后换发正式证书。</w:t>
      </w:r>
      <w:bookmarkStart w:id="9" w:name="12"/>
      <w:bookmarkEnd w:id="9"/>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Theme="minorEastAsia" w:hAnsiTheme="minorEastAsia" w:cs="仿宋_GB2312" w:hint="eastAsia"/>
          <w:color w:val="222A35" w:themeColor="text2" w:themeShade="80"/>
          <w:sz w:val="32"/>
          <w:szCs w:val="32"/>
        </w:rPr>
        <w:t>第十一条</w:t>
      </w:r>
      <w:r w:rsidRPr="00CE56C4">
        <w:rPr>
          <w:rFonts w:ascii="仿宋" w:eastAsia="仿宋" w:hAnsi="仿宋" w:cs="仿宋_GB2312" w:hint="eastAsia"/>
          <w:color w:val="222A35" w:themeColor="text2" w:themeShade="80"/>
          <w:sz w:val="32"/>
          <w:szCs w:val="32"/>
        </w:rPr>
        <w:t xml:space="preserve"> 会员的企业改制或者企业分立、合并后组建设立的打捞企业，其打捞等级可根据实际达到的指标，按照本办法的规定和程序申请评估。</w:t>
      </w:r>
      <w:bookmarkStart w:id="10" w:name="16"/>
      <w:bookmarkEnd w:id="10"/>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Theme="minorEastAsia" w:hAnsiTheme="minorEastAsia" w:cs="仿宋_GB2312" w:hint="eastAsia"/>
          <w:color w:val="222A35" w:themeColor="text2" w:themeShade="80"/>
          <w:sz w:val="32"/>
          <w:szCs w:val="32"/>
        </w:rPr>
        <w:t>第十二条</w:t>
      </w:r>
      <w:r w:rsidRPr="00CE56C4">
        <w:rPr>
          <w:rFonts w:ascii="仿宋" w:eastAsia="仿宋" w:hAnsi="仿宋" w:cs="仿宋_GB2312"/>
          <w:color w:val="222A35" w:themeColor="text2" w:themeShade="80"/>
          <w:sz w:val="32"/>
          <w:szCs w:val="32"/>
        </w:rPr>
        <w:t xml:space="preserve"> </w:t>
      </w:r>
      <w:r w:rsidRPr="00CE56C4">
        <w:rPr>
          <w:rFonts w:ascii="仿宋" w:eastAsia="仿宋" w:hAnsi="仿宋" w:cs="仿宋_GB2312" w:hint="eastAsia"/>
          <w:color w:val="222A35" w:themeColor="text2" w:themeShade="80"/>
          <w:sz w:val="32"/>
          <w:szCs w:val="32"/>
        </w:rPr>
        <w:t>从事打捞的会员申请等级的评估，在申请之日前一年内有下列行为之一的，不予受理：</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t>（一）未取得施工许可擅自施工的；</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t>（二）将承包的打捞工程转包无评估等级的企业或自然人、造成不良后果的；</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t>（三）隐瞒或谎报、拖延报告施工质量、安全事故或者破坏事故现场、阻碍对事故调查的；</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lastRenderedPageBreak/>
        <w:t>（四）聘用未取得评估等级证书的人员进行打捞潜水作业的。</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Theme="minorEastAsia" w:hAnsiTheme="minorEastAsia" w:cs="仿宋_GB2312" w:hint="eastAsia"/>
          <w:color w:val="222A35" w:themeColor="text2" w:themeShade="80"/>
          <w:sz w:val="32"/>
          <w:szCs w:val="32"/>
        </w:rPr>
        <w:t>第十三条</w:t>
      </w:r>
      <w:r w:rsidRPr="00CE56C4">
        <w:rPr>
          <w:rFonts w:ascii="仿宋" w:eastAsia="仿宋" w:hAnsi="仿宋" w:cs="仿宋_GB2312"/>
          <w:color w:val="222A35" w:themeColor="text2" w:themeShade="80"/>
          <w:sz w:val="32"/>
          <w:szCs w:val="32"/>
        </w:rPr>
        <w:t xml:space="preserve"> </w:t>
      </w:r>
      <w:r w:rsidRPr="00CE56C4">
        <w:rPr>
          <w:rFonts w:ascii="仿宋" w:eastAsia="仿宋" w:hAnsi="仿宋" w:cs="仿宋_GB2312" w:hint="eastAsia"/>
          <w:color w:val="222A35" w:themeColor="text2" w:themeShade="80"/>
          <w:sz w:val="32"/>
          <w:szCs w:val="32"/>
        </w:rPr>
        <w:t>从事打捞的会员申请等级的评估，在申请之日前两年内有下列行为之一的，不予受理：</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t>（一）严重违反国家法规和安全生产法规及安全生产技术规程，情节严重的；</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t>（二）发生重大施工质量或安全事故的。</w:t>
      </w:r>
      <w:bookmarkStart w:id="11" w:name="20"/>
      <w:bookmarkEnd w:id="11"/>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Theme="minorEastAsia" w:hAnsiTheme="minorEastAsia" w:cs="仿宋_GB2312" w:hint="eastAsia"/>
          <w:color w:val="222A35" w:themeColor="text2" w:themeShade="80"/>
          <w:sz w:val="32"/>
          <w:szCs w:val="32"/>
        </w:rPr>
        <w:t>第十四条</w:t>
      </w:r>
      <w:r w:rsidRPr="00CE56C4">
        <w:rPr>
          <w:rFonts w:ascii="仿宋" w:eastAsia="仿宋" w:hAnsi="仿宋" w:cs="仿宋_GB2312"/>
          <w:color w:val="222A35" w:themeColor="text2" w:themeShade="80"/>
          <w:sz w:val="32"/>
          <w:szCs w:val="32"/>
        </w:rPr>
        <w:t xml:space="preserve"> </w:t>
      </w:r>
      <w:r w:rsidRPr="00CE56C4">
        <w:rPr>
          <w:rFonts w:ascii="仿宋" w:eastAsia="仿宋" w:hAnsi="仿宋" w:cs="仿宋_GB2312" w:hint="eastAsia"/>
          <w:color w:val="222A35" w:themeColor="text2" w:themeShade="80"/>
          <w:sz w:val="32"/>
          <w:szCs w:val="32"/>
        </w:rPr>
        <w:t>信用评估按指标实行记分制，总分为</w:t>
      </w:r>
      <w:r w:rsidRPr="00CE56C4">
        <w:rPr>
          <w:rFonts w:ascii="仿宋" w:eastAsia="仿宋" w:hAnsi="仿宋" w:cs="仿宋_GB2312"/>
          <w:color w:val="222A35" w:themeColor="text2" w:themeShade="80"/>
          <w:sz w:val="32"/>
          <w:szCs w:val="32"/>
        </w:rPr>
        <w:t>100</w:t>
      </w:r>
      <w:r w:rsidRPr="00CE56C4">
        <w:rPr>
          <w:rFonts w:ascii="仿宋" w:eastAsia="仿宋" w:hAnsi="仿宋" w:cs="仿宋_GB2312" w:hint="eastAsia"/>
          <w:color w:val="222A35" w:themeColor="text2" w:themeShade="80"/>
          <w:sz w:val="32"/>
          <w:szCs w:val="32"/>
        </w:rPr>
        <w:t>分，</w:t>
      </w:r>
      <w:r w:rsidRPr="00CE56C4">
        <w:rPr>
          <w:rFonts w:ascii="仿宋" w:eastAsia="仿宋" w:hAnsi="仿宋" w:cs="仿宋_GB2312"/>
          <w:color w:val="222A35" w:themeColor="text2" w:themeShade="80"/>
          <w:sz w:val="32"/>
          <w:szCs w:val="32"/>
        </w:rPr>
        <w:t>80</w:t>
      </w:r>
      <w:r w:rsidRPr="00CE56C4">
        <w:rPr>
          <w:rFonts w:ascii="仿宋" w:eastAsia="仿宋" w:hAnsi="仿宋" w:cs="仿宋_GB2312" w:hint="eastAsia"/>
          <w:color w:val="222A35" w:themeColor="text2" w:themeShade="80"/>
          <w:sz w:val="32"/>
          <w:szCs w:val="32"/>
        </w:rPr>
        <w:t>分及以上为合格，低于</w:t>
      </w:r>
      <w:r w:rsidRPr="00CE56C4">
        <w:rPr>
          <w:rFonts w:ascii="仿宋" w:eastAsia="仿宋" w:hAnsi="仿宋" w:cs="仿宋_GB2312"/>
          <w:color w:val="222A35" w:themeColor="text2" w:themeShade="80"/>
          <w:sz w:val="32"/>
          <w:szCs w:val="32"/>
        </w:rPr>
        <w:t>80</w:t>
      </w:r>
      <w:r w:rsidRPr="00CE56C4">
        <w:rPr>
          <w:rFonts w:ascii="仿宋" w:eastAsia="仿宋" w:hAnsi="仿宋" w:cs="仿宋_GB2312" w:hint="eastAsia"/>
          <w:color w:val="222A35" w:themeColor="text2" w:themeShade="80"/>
          <w:sz w:val="32"/>
          <w:szCs w:val="32"/>
        </w:rPr>
        <w:t>分为不合格。不合格的不予评估。</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Theme="minorEastAsia" w:hAnsiTheme="minorEastAsia" w:cs="仿宋_GB2312" w:hint="eastAsia"/>
          <w:color w:val="222A35" w:themeColor="text2" w:themeShade="80"/>
          <w:sz w:val="32"/>
          <w:szCs w:val="32"/>
        </w:rPr>
        <w:t>第十五条</w:t>
      </w:r>
      <w:r w:rsidRPr="00CE56C4">
        <w:rPr>
          <w:rFonts w:ascii="仿宋" w:eastAsia="仿宋" w:hAnsi="仿宋" w:cs="仿宋_GB2312" w:hint="eastAsia"/>
          <w:color w:val="222A35" w:themeColor="text2" w:themeShade="80"/>
          <w:sz w:val="32"/>
          <w:szCs w:val="32"/>
        </w:rPr>
        <w:t xml:space="preserve"> 从事打捞的会员符合评估等级指标要求，且未发生本办法第十二条及第十三条所列行为的，予以颁发相应的《打捞能力与信用评估证书》。该评估证书分为正本和副本，由协会统一监制，正、副本具有同等效力。</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Theme="minorEastAsia" w:hAnsiTheme="minorEastAsia" w:cs="仿宋_GB2312" w:hint="eastAsia"/>
          <w:color w:val="222A35" w:themeColor="text2" w:themeShade="80"/>
          <w:sz w:val="32"/>
          <w:szCs w:val="32"/>
        </w:rPr>
        <w:t>第十六条</w:t>
      </w:r>
      <w:r w:rsidRPr="00CE56C4">
        <w:rPr>
          <w:rFonts w:ascii="仿宋" w:eastAsia="仿宋" w:hAnsi="仿宋" w:cs="仿宋_GB2312"/>
          <w:color w:val="222A35" w:themeColor="text2" w:themeShade="80"/>
          <w:sz w:val="32"/>
          <w:szCs w:val="32"/>
        </w:rPr>
        <w:t xml:space="preserve"> </w:t>
      </w:r>
      <w:r w:rsidRPr="00CE56C4">
        <w:rPr>
          <w:rFonts w:ascii="仿宋" w:eastAsia="仿宋" w:hAnsi="仿宋" w:cs="仿宋_GB2312" w:hint="eastAsia"/>
          <w:color w:val="222A35" w:themeColor="text2" w:themeShade="80"/>
          <w:sz w:val="32"/>
          <w:szCs w:val="32"/>
        </w:rPr>
        <w:t>任何单位和个人不得涂改、伪造、出借《打捞能力与信用评估证书》。</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Theme="minorEastAsia" w:hAnsiTheme="minorEastAsia" w:cs="仿宋_GB2312" w:hint="eastAsia"/>
          <w:color w:val="222A35" w:themeColor="text2" w:themeShade="80"/>
          <w:sz w:val="32"/>
          <w:szCs w:val="32"/>
        </w:rPr>
        <w:t>第十七条</w:t>
      </w:r>
      <w:r w:rsidRPr="00CE56C4">
        <w:rPr>
          <w:rFonts w:ascii="仿宋" w:eastAsia="仿宋" w:hAnsi="仿宋" w:cs="仿宋_GB2312"/>
          <w:color w:val="222A35" w:themeColor="text2" w:themeShade="80"/>
          <w:sz w:val="32"/>
          <w:szCs w:val="32"/>
        </w:rPr>
        <w:t xml:space="preserve"> </w:t>
      </w:r>
      <w:r w:rsidRPr="00CE56C4">
        <w:rPr>
          <w:rFonts w:ascii="仿宋" w:eastAsia="仿宋" w:hAnsi="仿宋" w:cs="仿宋_GB2312" w:hint="eastAsia"/>
          <w:color w:val="222A35" w:themeColor="text2" w:themeShade="80"/>
          <w:sz w:val="32"/>
          <w:szCs w:val="32"/>
        </w:rPr>
        <w:t>从事打捞的会员在申请高一等级评估并获得新的《打捞能力与信用评估证书》的同时，应当将原评估证书交回原发证机构予以备案。因破产、倒闭、撤销、歇业的，应当将其评估证书交回原发证机构予以注销。</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p>
    <w:p w:rsidR="00D31EF7" w:rsidRPr="00CE56C4" w:rsidRDefault="00D31EF7" w:rsidP="00B60E73">
      <w:pPr>
        <w:spacing w:line="560" w:lineRule="exact"/>
        <w:jc w:val="center"/>
        <w:rPr>
          <w:rFonts w:ascii="黑体" w:eastAsia="黑体" w:hAnsi="黑体" w:cs="仿宋_GB2312"/>
          <w:color w:val="222A35" w:themeColor="text2" w:themeShade="80"/>
          <w:sz w:val="32"/>
          <w:szCs w:val="32"/>
        </w:rPr>
      </w:pPr>
      <w:r w:rsidRPr="00CE56C4">
        <w:rPr>
          <w:rFonts w:ascii="黑体" w:eastAsia="黑体" w:hAnsi="黑体" w:cs="仿宋_GB2312" w:hint="eastAsia"/>
          <w:color w:val="222A35" w:themeColor="text2" w:themeShade="80"/>
          <w:sz w:val="32"/>
          <w:szCs w:val="32"/>
        </w:rPr>
        <w:t>第三章   评估等级的适用范围</w:t>
      </w:r>
    </w:p>
    <w:p w:rsidR="00D31EF7" w:rsidRPr="00CE56C4" w:rsidRDefault="00D31EF7" w:rsidP="00B60E73">
      <w:pPr>
        <w:spacing w:line="560" w:lineRule="exact"/>
        <w:rPr>
          <w:rFonts w:asciiTheme="minorEastAsia" w:hAnsiTheme="minorEastAsia" w:cs="仿宋_GB2312"/>
          <w:color w:val="222A35" w:themeColor="text2" w:themeShade="80"/>
          <w:sz w:val="32"/>
          <w:szCs w:val="32"/>
        </w:rPr>
      </w:pP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Theme="minorEastAsia" w:hAnsiTheme="minorEastAsia" w:cs="仿宋_GB2312" w:hint="eastAsia"/>
          <w:color w:val="222A35" w:themeColor="text2" w:themeShade="80"/>
          <w:sz w:val="32"/>
          <w:szCs w:val="32"/>
        </w:rPr>
        <w:t>第十八条</w:t>
      </w:r>
      <w:r w:rsidRPr="00CE56C4">
        <w:rPr>
          <w:rFonts w:asciiTheme="minorEastAsia" w:hAnsiTheme="minorEastAsia" w:cs="仿宋_GB2312"/>
          <w:color w:val="222A35" w:themeColor="text2" w:themeShade="80"/>
          <w:sz w:val="32"/>
          <w:szCs w:val="32"/>
        </w:rPr>
        <w:t xml:space="preserve"> </w:t>
      </w:r>
      <w:r w:rsidRPr="00CE56C4">
        <w:rPr>
          <w:rFonts w:ascii="仿宋" w:eastAsia="仿宋" w:hAnsi="仿宋" w:cs="仿宋_GB2312" w:hint="eastAsia"/>
          <w:color w:val="222A35" w:themeColor="text2" w:themeShade="80"/>
          <w:sz w:val="32"/>
          <w:szCs w:val="32"/>
        </w:rPr>
        <w:t>海上打捞评估等级的适用范围：</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lastRenderedPageBreak/>
        <w:t>（一）海上甲级：可从事海上和内河吨位不限的沉船沉物打捞作业。</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t>（二</w:t>
      </w:r>
      <w:r w:rsidRPr="00CE56C4">
        <w:rPr>
          <w:rFonts w:ascii="仿宋" w:eastAsia="仿宋" w:hAnsi="仿宋" w:cs="仿宋_GB2312"/>
          <w:color w:val="222A35" w:themeColor="text2" w:themeShade="80"/>
          <w:sz w:val="32"/>
          <w:szCs w:val="32"/>
        </w:rPr>
        <w:t>）</w:t>
      </w:r>
      <w:r w:rsidRPr="00CE56C4">
        <w:rPr>
          <w:rFonts w:ascii="仿宋" w:eastAsia="仿宋" w:hAnsi="仿宋" w:cs="仿宋_GB2312" w:hint="eastAsia"/>
          <w:color w:val="222A35" w:themeColor="text2" w:themeShade="80"/>
          <w:sz w:val="32"/>
          <w:szCs w:val="32"/>
        </w:rPr>
        <w:t>海上乙级：可承揽海上和内河空载排水量不超过</w:t>
      </w:r>
      <w:r w:rsidRPr="00CE56C4">
        <w:rPr>
          <w:rFonts w:ascii="仿宋" w:eastAsia="仿宋" w:hAnsi="仿宋" w:cs="仿宋_GB2312"/>
          <w:color w:val="222A35" w:themeColor="text2" w:themeShade="80"/>
          <w:sz w:val="32"/>
          <w:szCs w:val="32"/>
        </w:rPr>
        <w:t>5000</w:t>
      </w:r>
      <w:r w:rsidRPr="00CE56C4">
        <w:rPr>
          <w:rFonts w:ascii="仿宋" w:eastAsia="仿宋" w:hAnsi="仿宋" w:cs="仿宋_GB2312" w:hint="eastAsia"/>
          <w:color w:val="222A35" w:themeColor="text2" w:themeShade="80"/>
          <w:sz w:val="32"/>
          <w:szCs w:val="32"/>
        </w:rPr>
        <w:t>吨的沉船或单件重量不超过</w:t>
      </w:r>
      <w:r w:rsidRPr="00CE56C4">
        <w:rPr>
          <w:rFonts w:ascii="仿宋" w:eastAsia="仿宋" w:hAnsi="仿宋" w:cs="仿宋_GB2312"/>
          <w:color w:val="222A35" w:themeColor="text2" w:themeShade="80"/>
          <w:sz w:val="32"/>
          <w:szCs w:val="32"/>
        </w:rPr>
        <w:t>5000</w:t>
      </w:r>
      <w:r w:rsidRPr="00CE56C4">
        <w:rPr>
          <w:rFonts w:ascii="仿宋" w:eastAsia="仿宋" w:hAnsi="仿宋" w:cs="仿宋_GB2312" w:hint="eastAsia"/>
          <w:color w:val="222A35" w:themeColor="text2" w:themeShade="80"/>
          <w:sz w:val="32"/>
          <w:szCs w:val="32"/>
        </w:rPr>
        <w:t>吨的沉物打捞作业。</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t>（三</w:t>
      </w:r>
      <w:r w:rsidRPr="00CE56C4">
        <w:rPr>
          <w:rFonts w:ascii="仿宋" w:eastAsia="仿宋" w:hAnsi="仿宋" w:cs="仿宋_GB2312"/>
          <w:color w:val="222A35" w:themeColor="text2" w:themeShade="80"/>
          <w:sz w:val="32"/>
          <w:szCs w:val="32"/>
        </w:rPr>
        <w:t>）</w:t>
      </w:r>
      <w:r w:rsidRPr="00CE56C4">
        <w:rPr>
          <w:rFonts w:ascii="仿宋" w:eastAsia="仿宋" w:hAnsi="仿宋" w:cs="仿宋_GB2312" w:hint="eastAsia"/>
          <w:color w:val="222A35" w:themeColor="text2" w:themeShade="80"/>
          <w:sz w:val="32"/>
          <w:szCs w:val="32"/>
        </w:rPr>
        <w:t>海上丙级：可承揽海上和内河空载排水量不超过</w:t>
      </w:r>
      <w:r w:rsidRPr="00CE56C4">
        <w:rPr>
          <w:rFonts w:ascii="仿宋" w:eastAsia="仿宋" w:hAnsi="仿宋" w:cs="仿宋_GB2312"/>
          <w:color w:val="222A35" w:themeColor="text2" w:themeShade="80"/>
          <w:sz w:val="32"/>
          <w:szCs w:val="32"/>
        </w:rPr>
        <w:t>3000</w:t>
      </w:r>
      <w:r w:rsidRPr="00CE56C4">
        <w:rPr>
          <w:rFonts w:ascii="仿宋" w:eastAsia="仿宋" w:hAnsi="仿宋" w:cs="仿宋_GB2312" w:hint="eastAsia"/>
          <w:color w:val="222A35" w:themeColor="text2" w:themeShade="80"/>
          <w:sz w:val="32"/>
          <w:szCs w:val="32"/>
        </w:rPr>
        <w:t>吨的沉船或单件重量不超过</w:t>
      </w:r>
      <w:r w:rsidRPr="00CE56C4">
        <w:rPr>
          <w:rFonts w:ascii="仿宋" w:eastAsia="仿宋" w:hAnsi="仿宋" w:cs="仿宋_GB2312"/>
          <w:color w:val="222A35" w:themeColor="text2" w:themeShade="80"/>
          <w:sz w:val="32"/>
          <w:szCs w:val="32"/>
        </w:rPr>
        <w:t>3000</w:t>
      </w:r>
      <w:r w:rsidRPr="00CE56C4">
        <w:rPr>
          <w:rFonts w:ascii="仿宋" w:eastAsia="仿宋" w:hAnsi="仿宋" w:cs="仿宋_GB2312" w:hint="eastAsia"/>
          <w:color w:val="222A35" w:themeColor="text2" w:themeShade="80"/>
          <w:sz w:val="32"/>
          <w:szCs w:val="32"/>
        </w:rPr>
        <w:t>吨的沉物打捞作业。</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t>（四</w:t>
      </w:r>
      <w:r w:rsidRPr="00CE56C4">
        <w:rPr>
          <w:rFonts w:ascii="仿宋" w:eastAsia="仿宋" w:hAnsi="仿宋" w:cs="仿宋_GB2312"/>
          <w:color w:val="222A35" w:themeColor="text2" w:themeShade="80"/>
          <w:sz w:val="32"/>
          <w:szCs w:val="32"/>
        </w:rPr>
        <w:t>）</w:t>
      </w:r>
      <w:r w:rsidRPr="00CE56C4">
        <w:rPr>
          <w:rFonts w:ascii="仿宋" w:eastAsia="仿宋" w:hAnsi="仿宋" w:cs="仿宋_GB2312" w:hint="eastAsia"/>
          <w:color w:val="222A35" w:themeColor="text2" w:themeShade="80"/>
          <w:sz w:val="32"/>
          <w:szCs w:val="32"/>
        </w:rPr>
        <w:t>海上丁级：可承揽海上和内河空载排水量不超过</w:t>
      </w:r>
      <w:r w:rsidRPr="00CE56C4">
        <w:rPr>
          <w:rFonts w:ascii="仿宋" w:eastAsia="仿宋" w:hAnsi="仿宋" w:cs="仿宋_GB2312"/>
          <w:color w:val="222A35" w:themeColor="text2" w:themeShade="80"/>
          <w:sz w:val="32"/>
          <w:szCs w:val="32"/>
        </w:rPr>
        <w:t>1000</w:t>
      </w:r>
      <w:r w:rsidRPr="00CE56C4">
        <w:rPr>
          <w:rFonts w:ascii="仿宋" w:eastAsia="仿宋" w:hAnsi="仿宋" w:cs="仿宋_GB2312" w:hint="eastAsia"/>
          <w:color w:val="222A35" w:themeColor="text2" w:themeShade="80"/>
          <w:sz w:val="32"/>
          <w:szCs w:val="32"/>
        </w:rPr>
        <w:t>吨的沉船或单件重量不超过</w:t>
      </w:r>
      <w:r w:rsidRPr="00CE56C4">
        <w:rPr>
          <w:rFonts w:ascii="仿宋" w:eastAsia="仿宋" w:hAnsi="仿宋" w:cs="仿宋_GB2312"/>
          <w:color w:val="222A35" w:themeColor="text2" w:themeShade="80"/>
          <w:sz w:val="32"/>
          <w:szCs w:val="32"/>
        </w:rPr>
        <w:t>1000</w:t>
      </w:r>
      <w:r w:rsidRPr="00CE56C4">
        <w:rPr>
          <w:rFonts w:ascii="仿宋" w:eastAsia="仿宋" w:hAnsi="仿宋" w:cs="仿宋_GB2312" w:hint="eastAsia"/>
          <w:color w:val="222A35" w:themeColor="text2" w:themeShade="80"/>
          <w:sz w:val="32"/>
          <w:szCs w:val="32"/>
        </w:rPr>
        <w:t>吨的沉物打捞作业。</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Theme="minorEastAsia" w:hAnsiTheme="minorEastAsia" w:cs="仿宋_GB2312" w:hint="eastAsia"/>
          <w:color w:val="222A35" w:themeColor="text2" w:themeShade="80"/>
          <w:sz w:val="32"/>
          <w:szCs w:val="32"/>
        </w:rPr>
        <w:t>第十九条</w:t>
      </w:r>
      <w:r w:rsidRPr="00CE56C4">
        <w:rPr>
          <w:rFonts w:ascii="仿宋" w:eastAsia="仿宋" w:hAnsi="仿宋" w:cs="仿宋_GB2312"/>
          <w:color w:val="222A35" w:themeColor="text2" w:themeShade="80"/>
          <w:sz w:val="32"/>
          <w:szCs w:val="32"/>
        </w:rPr>
        <w:t xml:space="preserve"> </w:t>
      </w:r>
      <w:r w:rsidRPr="00CE56C4">
        <w:rPr>
          <w:rFonts w:ascii="仿宋" w:eastAsia="仿宋" w:hAnsi="仿宋" w:cs="仿宋_GB2312" w:hint="eastAsia"/>
          <w:color w:val="222A35" w:themeColor="text2" w:themeShade="80"/>
          <w:sz w:val="32"/>
          <w:szCs w:val="32"/>
        </w:rPr>
        <w:t>内河打捞评估等级的适用范围：</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t>（一）内河甲级</w:t>
      </w:r>
      <w:r w:rsidRPr="00CE56C4">
        <w:rPr>
          <w:rFonts w:ascii="仿宋" w:eastAsia="仿宋" w:hAnsi="仿宋" w:cs="仿宋_GB2312"/>
          <w:color w:val="222A35" w:themeColor="text2" w:themeShade="80"/>
          <w:sz w:val="32"/>
          <w:szCs w:val="32"/>
        </w:rPr>
        <w:t xml:space="preserve">: </w:t>
      </w:r>
      <w:r w:rsidRPr="00CE56C4">
        <w:rPr>
          <w:rFonts w:ascii="仿宋" w:eastAsia="仿宋" w:hAnsi="仿宋" w:cs="仿宋_GB2312" w:hint="eastAsia"/>
          <w:color w:val="222A35" w:themeColor="text2" w:themeShade="80"/>
          <w:sz w:val="32"/>
          <w:szCs w:val="32"/>
        </w:rPr>
        <w:t>可从事内河吨位不限的沉船沉物打捞作业。</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t>（二）内河乙级</w:t>
      </w:r>
      <w:r w:rsidRPr="00CE56C4">
        <w:rPr>
          <w:rFonts w:ascii="仿宋" w:eastAsia="仿宋" w:hAnsi="仿宋" w:cs="仿宋_GB2312"/>
          <w:color w:val="222A35" w:themeColor="text2" w:themeShade="80"/>
          <w:sz w:val="32"/>
          <w:szCs w:val="32"/>
        </w:rPr>
        <w:t xml:space="preserve">: </w:t>
      </w:r>
      <w:r w:rsidRPr="00CE56C4">
        <w:rPr>
          <w:rFonts w:ascii="仿宋" w:eastAsia="仿宋" w:hAnsi="仿宋" w:cs="仿宋_GB2312" w:hint="eastAsia"/>
          <w:color w:val="222A35" w:themeColor="text2" w:themeShade="80"/>
          <w:sz w:val="32"/>
          <w:szCs w:val="32"/>
        </w:rPr>
        <w:t>可承揽内河空载排水量不超过</w:t>
      </w:r>
      <w:r w:rsidRPr="00CE56C4">
        <w:rPr>
          <w:rFonts w:ascii="仿宋" w:eastAsia="仿宋" w:hAnsi="仿宋" w:cs="仿宋_GB2312"/>
          <w:color w:val="222A35" w:themeColor="text2" w:themeShade="80"/>
          <w:sz w:val="32"/>
          <w:szCs w:val="32"/>
        </w:rPr>
        <w:t>2000</w:t>
      </w:r>
      <w:r w:rsidRPr="00CE56C4">
        <w:rPr>
          <w:rFonts w:ascii="仿宋" w:eastAsia="仿宋" w:hAnsi="仿宋" w:cs="仿宋_GB2312" w:hint="eastAsia"/>
          <w:color w:val="222A35" w:themeColor="text2" w:themeShade="80"/>
          <w:sz w:val="32"/>
          <w:szCs w:val="32"/>
        </w:rPr>
        <w:t>吨的沉船或单件重量不超过</w:t>
      </w:r>
      <w:r w:rsidRPr="00CE56C4">
        <w:rPr>
          <w:rFonts w:ascii="仿宋" w:eastAsia="仿宋" w:hAnsi="仿宋" w:cs="仿宋_GB2312"/>
          <w:color w:val="222A35" w:themeColor="text2" w:themeShade="80"/>
          <w:sz w:val="32"/>
          <w:szCs w:val="32"/>
        </w:rPr>
        <w:t>2000</w:t>
      </w:r>
      <w:r w:rsidRPr="00CE56C4">
        <w:rPr>
          <w:rFonts w:ascii="仿宋" w:eastAsia="仿宋" w:hAnsi="仿宋" w:cs="仿宋_GB2312" w:hint="eastAsia"/>
          <w:color w:val="222A35" w:themeColor="text2" w:themeShade="80"/>
          <w:sz w:val="32"/>
          <w:szCs w:val="32"/>
        </w:rPr>
        <w:t>吨的沉物打捞作业。</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t>（三</w:t>
      </w:r>
      <w:r w:rsidRPr="00CE56C4">
        <w:rPr>
          <w:rFonts w:ascii="仿宋" w:eastAsia="仿宋" w:hAnsi="仿宋" w:cs="仿宋_GB2312"/>
          <w:color w:val="222A35" w:themeColor="text2" w:themeShade="80"/>
          <w:sz w:val="32"/>
          <w:szCs w:val="32"/>
        </w:rPr>
        <w:t>）</w:t>
      </w:r>
      <w:r w:rsidRPr="00CE56C4">
        <w:rPr>
          <w:rFonts w:ascii="仿宋" w:eastAsia="仿宋" w:hAnsi="仿宋" w:cs="仿宋_GB2312" w:hint="eastAsia"/>
          <w:color w:val="222A35" w:themeColor="text2" w:themeShade="80"/>
          <w:sz w:val="32"/>
          <w:szCs w:val="32"/>
        </w:rPr>
        <w:t>内河丙级：可承揽内河空载排水量不超过</w:t>
      </w:r>
      <w:r w:rsidRPr="00CE56C4">
        <w:rPr>
          <w:rFonts w:ascii="仿宋" w:eastAsia="仿宋" w:hAnsi="仿宋" w:cs="仿宋_GB2312"/>
          <w:color w:val="222A35" w:themeColor="text2" w:themeShade="80"/>
          <w:sz w:val="32"/>
          <w:szCs w:val="32"/>
        </w:rPr>
        <w:t>900</w:t>
      </w:r>
      <w:r w:rsidRPr="00CE56C4">
        <w:rPr>
          <w:rFonts w:ascii="仿宋" w:eastAsia="仿宋" w:hAnsi="仿宋" w:cs="仿宋_GB2312" w:hint="eastAsia"/>
          <w:color w:val="222A35" w:themeColor="text2" w:themeShade="80"/>
          <w:sz w:val="32"/>
          <w:szCs w:val="32"/>
        </w:rPr>
        <w:t>吨的沉船或单件重量不超过</w:t>
      </w:r>
      <w:r w:rsidRPr="00CE56C4">
        <w:rPr>
          <w:rFonts w:ascii="仿宋" w:eastAsia="仿宋" w:hAnsi="仿宋" w:cs="仿宋_GB2312"/>
          <w:color w:val="222A35" w:themeColor="text2" w:themeShade="80"/>
          <w:sz w:val="32"/>
          <w:szCs w:val="32"/>
        </w:rPr>
        <w:t>900</w:t>
      </w:r>
      <w:r w:rsidRPr="00CE56C4">
        <w:rPr>
          <w:rFonts w:ascii="仿宋" w:eastAsia="仿宋" w:hAnsi="仿宋" w:cs="仿宋_GB2312" w:hint="eastAsia"/>
          <w:color w:val="222A35" w:themeColor="text2" w:themeShade="80"/>
          <w:sz w:val="32"/>
          <w:szCs w:val="32"/>
        </w:rPr>
        <w:t>吨的沉物的打捞作业。</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t>（四）内河丁级：可承揽内河空载排水量不超过</w:t>
      </w:r>
      <w:r w:rsidRPr="00CE56C4">
        <w:rPr>
          <w:rFonts w:ascii="仿宋" w:eastAsia="仿宋" w:hAnsi="仿宋" w:cs="仿宋_GB2312"/>
          <w:color w:val="222A35" w:themeColor="text2" w:themeShade="80"/>
          <w:sz w:val="32"/>
          <w:szCs w:val="32"/>
        </w:rPr>
        <w:t>400</w:t>
      </w:r>
      <w:r w:rsidRPr="00CE56C4">
        <w:rPr>
          <w:rFonts w:ascii="仿宋" w:eastAsia="仿宋" w:hAnsi="仿宋" w:cs="仿宋_GB2312" w:hint="eastAsia"/>
          <w:color w:val="222A35" w:themeColor="text2" w:themeShade="80"/>
          <w:sz w:val="32"/>
          <w:szCs w:val="32"/>
        </w:rPr>
        <w:t>吨的沉船或单件重量不超过</w:t>
      </w:r>
      <w:r w:rsidRPr="00CE56C4">
        <w:rPr>
          <w:rFonts w:ascii="仿宋" w:eastAsia="仿宋" w:hAnsi="仿宋" w:cs="仿宋_GB2312"/>
          <w:color w:val="222A35" w:themeColor="text2" w:themeShade="80"/>
          <w:sz w:val="32"/>
          <w:szCs w:val="32"/>
        </w:rPr>
        <w:t>400</w:t>
      </w:r>
      <w:r w:rsidRPr="00CE56C4">
        <w:rPr>
          <w:rFonts w:ascii="仿宋" w:eastAsia="仿宋" w:hAnsi="仿宋" w:cs="仿宋_GB2312" w:hint="eastAsia"/>
          <w:color w:val="222A35" w:themeColor="text2" w:themeShade="80"/>
          <w:sz w:val="32"/>
          <w:szCs w:val="32"/>
        </w:rPr>
        <w:t>吨的沉物打捞作业。</w:t>
      </w:r>
    </w:p>
    <w:p w:rsidR="00D31EF7" w:rsidRPr="00CE56C4" w:rsidRDefault="00D31EF7" w:rsidP="00B60E73">
      <w:pPr>
        <w:spacing w:line="560" w:lineRule="exact"/>
        <w:rPr>
          <w:rFonts w:ascii="仿宋" w:eastAsia="仿宋" w:hAnsi="仿宋" w:cs="仿宋_GB2312"/>
          <w:color w:val="222A35" w:themeColor="text2" w:themeShade="80"/>
          <w:sz w:val="32"/>
          <w:szCs w:val="32"/>
        </w:rPr>
      </w:pPr>
    </w:p>
    <w:p w:rsidR="00D31EF7" w:rsidRPr="00CE56C4" w:rsidRDefault="00D31EF7" w:rsidP="00B60E73">
      <w:pPr>
        <w:spacing w:line="560" w:lineRule="exact"/>
        <w:jc w:val="center"/>
        <w:rPr>
          <w:rFonts w:ascii="黑体" w:eastAsia="黑体" w:hAnsi="黑体" w:cs="仿宋_GB2312"/>
          <w:color w:val="222A35" w:themeColor="text2" w:themeShade="80"/>
          <w:sz w:val="32"/>
          <w:szCs w:val="32"/>
        </w:rPr>
      </w:pPr>
      <w:r w:rsidRPr="00CE56C4">
        <w:rPr>
          <w:rFonts w:ascii="黑体" w:eastAsia="黑体" w:hAnsi="黑体" w:cs="仿宋_GB2312" w:hint="eastAsia"/>
          <w:color w:val="222A35" w:themeColor="text2" w:themeShade="80"/>
          <w:sz w:val="32"/>
          <w:szCs w:val="32"/>
        </w:rPr>
        <w:t>第四章</w:t>
      </w:r>
      <w:r w:rsidRPr="00CE56C4">
        <w:rPr>
          <w:rFonts w:ascii="黑体" w:eastAsia="黑体" w:hAnsi="黑体" w:cs="仿宋_GB2312"/>
          <w:color w:val="222A35" w:themeColor="text2" w:themeShade="80"/>
          <w:sz w:val="32"/>
          <w:szCs w:val="32"/>
        </w:rPr>
        <w:t xml:space="preserve">   </w:t>
      </w:r>
      <w:r w:rsidRPr="00CE56C4">
        <w:rPr>
          <w:rFonts w:ascii="黑体" w:eastAsia="黑体" w:hAnsi="黑体" w:cs="仿宋_GB2312" w:hint="eastAsia"/>
          <w:color w:val="222A35" w:themeColor="text2" w:themeShade="80"/>
          <w:sz w:val="32"/>
          <w:szCs w:val="32"/>
        </w:rPr>
        <w:t>评估复核</w:t>
      </w:r>
    </w:p>
    <w:p w:rsidR="00D31EF7" w:rsidRPr="00CE56C4" w:rsidRDefault="00D31EF7" w:rsidP="00B60E73">
      <w:pPr>
        <w:spacing w:line="560" w:lineRule="exact"/>
        <w:rPr>
          <w:rFonts w:ascii="仿宋" w:eastAsia="仿宋" w:hAnsi="仿宋" w:cs="仿宋_GB2312"/>
          <w:color w:val="222A35" w:themeColor="text2" w:themeShade="80"/>
          <w:sz w:val="32"/>
          <w:szCs w:val="32"/>
        </w:rPr>
      </w:pP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Theme="minorEastAsia" w:hAnsiTheme="minorEastAsia" w:cs="仿宋_GB2312" w:hint="eastAsia"/>
          <w:color w:val="222A35" w:themeColor="text2" w:themeShade="80"/>
          <w:sz w:val="32"/>
          <w:szCs w:val="32"/>
        </w:rPr>
        <w:t>第二十条</w:t>
      </w:r>
      <w:r w:rsidRPr="00CE56C4">
        <w:rPr>
          <w:rFonts w:ascii="仿宋" w:eastAsia="仿宋" w:hAnsi="仿宋" w:cs="仿宋_GB2312" w:hint="eastAsia"/>
          <w:color w:val="222A35" w:themeColor="text2" w:themeShade="80"/>
          <w:sz w:val="32"/>
          <w:szCs w:val="32"/>
        </w:rPr>
        <w:t>《打捞能力与信用评估证书》每三年复核一次，复核结论分为合格、不合格两种。</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Theme="minorEastAsia" w:hAnsiTheme="minorEastAsia" w:cs="仿宋_GB2312" w:hint="eastAsia"/>
          <w:color w:val="222A35" w:themeColor="text2" w:themeShade="80"/>
          <w:sz w:val="32"/>
          <w:szCs w:val="32"/>
        </w:rPr>
        <w:t>第二十一条</w:t>
      </w:r>
      <w:r w:rsidRPr="00CE56C4">
        <w:rPr>
          <w:rFonts w:asciiTheme="minorEastAsia" w:hAnsiTheme="minorEastAsia" w:cs="仿宋_GB2312"/>
          <w:color w:val="222A35" w:themeColor="text2" w:themeShade="80"/>
          <w:sz w:val="32"/>
          <w:szCs w:val="32"/>
        </w:rPr>
        <w:t xml:space="preserve"> </w:t>
      </w:r>
      <w:r w:rsidRPr="00CE56C4">
        <w:rPr>
          <w:rFonts w:ascii="仿宋" w:eastAsia="仿宋" w:hAnsi="仿宋" w:cs="仿宋_GB2312" w:hint="eastAsia"/>
          <w:color w:val="222A35" w:themeColor="text2" w:themeShade="80"/>
          <w:sz w:val="32"/>
          <w:szCs w:val="32"/>
        </w:rPr>
        <w:t>评估等级的复核按照下列程序进行：</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lastRenderedPageBreak/>
        <w:t>（一）在要求的时间内提交复核资料，包括：《打捞能力与信用评估申报表》《打捞能力与信用评估证书》副本、有效的《企业法人营业执照》的复印件以及打捞业绩总结等资料。</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t>（二）协会在收到申请复核材料后</w:t>
      </w:r>
      <w:r w:rsidRPr="00CE56C4">
        <w:rPr>
          <w:rFonts w:ascii="仿宋" w:eastAsia="仿宋" w:hAnsi="仿宋" w:cs="仿宋_GB2312"/>
          <w:color w:val="222A35" w:themeColor="text2" w:themeShade="80"/>
          <w:sz w:val="32"/>
          <w:szCs w:val="32"/>
        </w:rPr>
        <w:t>,</w:t>
      </w:r>
      <w:r w:rsidRPr="00CE56C4">
        <w:rPr>
          <w:rFonts w:ascii="仿宋" w:eastAsia="仿宋" w:hAnsi="仿宋" w:cs="仿宋_GB2312" w:hint="eastAsia"/>
          <w:color w:val="222A35" w:themeColor="text2" w:themeShade="80"/>
          <w:sz w:val="32"/>
          <w:szCs w:val="32"/>
        </w:rPr>
        <w:t>组织评估委按程序和指标进行复核，并将复核结论记录在《打捞能力与信用评估证书》副本的复核记录栏内。</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Theme="minorEastAsia" w:hAnsiTheme="minorEastAsia" w:cs="仿宋_GB2312" w:hint="eastAsia"/>
          <w:color w:val="222A35" w:themeColor="text2" w:themeShade="80"/>
          <w:sz w:val="32"/>
          <w:szCs w:val="32"/>
        </w:rPr>
        <w:t>第二十二条</w:t>
      </w:r>
      <w:r w:rsidRPr="00CE56C4">
        <w:rPr>
          <w:rFonts w:ascii="仿宋" w:eastAsia="仿宋" w:hAnsi="仿宋" w:cs="仿宋_GB2312"/>
          <w:color w:val="222A35" w:themeColor="text2" w:themeShade="80"/>
          <w:sz w:val="32"/>
          <w:szCs w:val="32"/>
        </w:rPr>
        <w:t xml:space="preserve"> </w:t>
      </w:r>
      <w:r w:rsidRPr="00CE56C4">
        <w:rPr>
          <w:rFonts w:ascii="仿宋" w:eastAsia="仿宋" w:hAnsi="仿宋" w:cs="仿宋_GB2312" w:hint="eastAsia"/>
          <w:color w:val="222A35" w:themeColor="text2" w:themeShade="80"/>
          <w:sz w:val="32"/>
          <w:szCs w:val="32"/>
        </w:rPr>
        <w:t>原评估的指标发生变化，资产、人员和经营规模未达到相应的评估等级指标要求，但不低于原评估等级指标的</w:t>
      </w:r>
      <w:r w:rsidRPr="00CE56C4">
        <w:rPr>
          <w:rFonts w:ascii="仿宋" w:eastAsia="仿宋" w:hAnsi="仿宋" w:cs="仿宋_GB2312"/>
          <w:color w:val="222A35" w:themeColor="text2" w:themeShade="80"/>
          <w:sz w:val="32"/>
          <w:szCs w:val="32"/>
        </w:rPr>
        <w:t>80</w:t>
      </w:r>
      <w:r w:rsidRPr="00CE56C4">
        <w:rPr>
          <w:rFonts w:ascii="仿宋" w:eastAsia="仿宋" w:hAnsi="仿宋" w:cs="仿宋_GB2312" w:hint="eastAsia"/>
          <w:color w:val="222A35" w:themeColor="text2" w:themeShade="80"/>
          <w:sz w:val="32"/>
          <w:szCs w:val="32"/>
        </w:rPr>
        <w:t>％，根据会员意愿，给予六个月整改，经整改仍未达标，视为不合格。</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Theme="minorEastAsia" w:hAnsiTheme="minorEastAsia" w:cs="仿宋_GB2312" w:hint="eastAsia"/>
          <w:color w:val="222A35" w:themeColor="text2" w:themeShade="80"/>
          <w:sz w:val="32"/>
          <w:szCs w:val="32"/>
        </w:rPr>
        <w:t>第二十三条</w:t>
      </w:r>
      <w:r w:rsidRPr="00CE56C4">
        <w:rPr>
          <w:rFonts w:ascii="仿宋" w:eastAsia="仿宋" w:hAnsi="仿宋" w:cs="仿宋_GB2312"/>
          <w:color w:val="222A35" w:themeColor="text2" w:themeShade="80"/>
          <w:sz w:val="32"/>
          <w:szCs w:val="32"/>
        </w:rPr>
        <w:t xml:space="preserve"> </w:t>
      </w:r>
      <w:r w:rsidRPr="00CE56C4">
        <w:rPr>
          <w:rFonts w:ascii="仿宋" w:eastAsia="仿宋" w:hAnsi="仿宋" w:cs="仿宋_GB2312" w:hint="eastAsia"/>
          <w:color w:val="222A35" w:themeColor="text2" w:themeShade="80"/>
          <w:sz w:val="32"/>
          <w:szCs w:val="32"/>
        </w:rPr>
        <w:t>有下列情形之一的，复核结论为不合格：</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t>（一）相应评估等级指标中资产、人员和经营规模均未达到原评估等级</w:t>
      </w:r>
      <w:r w:rsidRPr="00CE56C4">
        <w:rPr>
          <w:rFonts w:ascii="仿宋" w:eastAsia="仿宋" w:hAnsi="仿宋" w:cs="仿宋_GB2312"/>
          <w:color w:val="222A35" w:themeColor="text2" w:themeShade="80"/>
          <w:sz w:val="32"/>
          <w:szCs w:val="32"/>
        </w:rPr>
        <w:t>80%</w:t>
      </w:r>
      <w:r w:rsidRPr="00CE56C4">
        <w:rPr>
          <w:rFonts w:ascii="仿宋" w:eastAsia="仿宋" w:hAnsi="仿宋" w:cs="仿宋_GB2312" w:hint="eastAsia"/>
          <w:color w:val="222A35" w:themeColor="text2" w:themeShade="80"/>
          <w:sz w:val="32"/>
          <w:szCs w:val="32"/>
        </w:rPr>
        <w:t>的；</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t>（二）有本办法第十二条、第十三条所列行为之一。</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Theme="minorEastAsia" w:hAnsiTheme="minorEastAsia" w:cs="仿宋_GB2312" w:hint="eastAsia"/>
          <w:color w:val="222A35" w:themeColor="text2" w:themeShade="80"/>
          <w:sz w:val="32"/>
          <w:szCs w:val="32"/>
        </w:rPr>
        <w:t>第二十四条</w:t>
      </w:r>
      <w:r w:rsidRPr="00CE56C4">
        <w:rPr>
          <w:rFonts w:ascii="仿宋" w:eastAsia="仿宋" w:hAnsi="仿宋" w:cs="仿宋_GB2312"/>
          <w:color w:val="222A35" w:themeColor="text2" w:themeShade="80"/>
          <w:sz w:val="32"/>
          <w:szCs w:val="32"/>
        </w:rPr>
        <w:t xml:space="preserve"> </w:t>
      </w:r>
      <w:r w:rsidRPr="00CE56C4">
        <w:rPr>
          <w:rFonts w:ascii="仿宋" w:eastAsia="仿宋" w:hAnsi="仿宋" w:cs="仿宋_GB2312" w:hint="eastAsia"/>
          <w:color w:val="222A35" w:themeColor="text2" w:themeShade="80"/>
          <w:sz w:val="32"/>
          <w:szCs w:val="32"/>
        </w:rPr>
        <w:t>被撤销证书一年后，可根据实际情况自愿重新申请等级评估。</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Theme="minorEastAsia" w:hAnsiTheme="minorEastAsia" w:cs="仿宋_GB2312" w:hint="eastAsia"/>
          <w:color w:val="222A35" w:themeColor="text2" w:themeShade="80"/>
          <w:sz w:val="32"/>
          <w:szCs w:val="32"/>
        </w:rPr>
        <w:t>第二十五条</w:t>
      </w:r>
      <w:r w:rsidRPr="00CE56C4">
        <w:rPr>
          <w:rFonts w:ascii="仿宋" w:eastAsia="仿宋" w:hAnsi="仿宋" w:cs="仿宋_GB2312"/>
          <w:color w:val="222A35" w:themeColor="text2" w:themeShade="80"/>
          <w:sz w:val="32"/>
          <w:szCs w:val="32"/>
        </w:rPr>
        <w:t xml:space="preserve"> </w:t>
      </w:r>
      <w:r w:rsidRPr="00CE56C4">
        <w:rPr>
          <w:rFonts w:ascii="仿宋" w:eastAsia="仿宋" w:hAnsi="仿宋" w:cs="仿宋_GB2312" w:hint="eastAsia"/>
          <w:color w:val="222A35" w:themeColor="text2" w:themeShade="80"/>
          <w:sz w:val="32"/>
          <w:szCs w:val="32"/>
        </w:rPr>
        <w:t>打捞能力与信用评估证书结论为合格的，连续三年运行正常的，方可申请高一等级的评估。并可在等级复核的同时提出申请。</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Theme="minorEastAsia" w:hAnsiTheme="minorEastAsia" w:cs="仿宋_GB2312" w:hint="eastAsia"/>
          <w:color w:val="222A35" w:themeColor="text2" w:themeShade="80"/>
          <w:sz w:val="32"/>
          <w:szCs w:val="32"/>
        </w:rPr>
        <w:t>第二十六条</w:t>
      </w:r>
      <w:r w:rsidRPr="00CE56C4">
        <w:rPr>
          <w:rFonts w:ascii="仿宋" w:eastAsia="仿宋" w:hAnsi="仿宋" w:cs="仿宋_GB2312"/>
          <w:color w:val="222A35" w:themeColor="text2" w:themeShade="80"/>
          <w:sz w:val="32"/>
          <w:szCs w:val="32"/>
        </w:rPr>
        <w:t xml:space="preserve"> </w:t>
      </w:r>
      <w:r w:rsidRPr="00CE56C4">
        <w:rPr>
          <w:rFonts w:ascii="仿宋" w:eastAsia="仿宋" w:hAnsi="仿宋" w:cs="仿宋_GB2312" w:hint="eastAsia"/>
          <w:color w:val="222A35" w:themeColor="text2" w:themeShade="80"/>
          <w:sz w:val="32"/>
          <w:szCs w:val="32"/>
        </w:rPr>
        <w:t>在规定时间内没有参加复核的，其评估证书自行失效，且一年内不受理重新评估申请。</w:t>
      </w:r>
      <w:bookmarkStart w:id="12" w:name="21"/>
      <w:bookmarkEnd w:id="12"/>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Theme="minorEastAsia" w:hAnsiTheme="minorEastAsia" w:cs="仿宋_GB2312" w:hint="eastAsia"/>
          <w:color w:val="222A35" w:themeColor="text2" w:themeShade="80"/>
          <w:sz w:val="32"/>
          <w:szCs w:val="32"/>
        </w:rPr>
        <w:t>第二十七条</w:t>
      </w:r>
      <w:r w:rsidRPr="00CE56C4">
        <w:rPr>
          <w:rFonts w:ascii="仿宋" w:eastAsia="仿宋" w:hAnsi="仿宋" w:cs="仿宋_GB2312"/>
          <w:color w:val="222A35" w:themeColor="text2" w:themeShade="80"/>
          <w:sz w:val="32"/>
          <w:szCs w:val="32"/>
        </w:rPr>
        <w:t xml:space="preserve"> </w:t>
      </w:r>
      <w:r w:rsidRPr="00CE56C4">
        <w:rPr>
          <w:rFonts w:ascii="仿宋" w:eastAsia="仿宋" w:hAnsi="仿宋" w:cs="仿宋_GB2312" w:hint="eastAsia"/>
          <w:color w:val="222A35" w:themeColor="text2" w:themeShade="80"/>
          <w:sz w:val="32"/>
          <w:szCs w:val="32"/>
        </w:rPr>
        <w:t>遗失《打捞能力与信用评估证书》，应及时在公众媒体上声明作废后</w:t>
      </w:r>
      <w:r w:rsidRPr="00CE56C4">
        <w:rPr>
          <w:rFonts w:ascii="仿宋" w:eastAsia="仿宋" w:hAnsi="仿宋" w:cs="仿宋_GB2312"/>
          <w:color w:val="222A35" w:themeColor="text2" w:themeShade="80"/>
          <w:sz w:val="32"/>
          <w:szCs w:val="32"/>
        </w:rPr>
        <w:t>,</w:t>
      </w:r>
      <w:r w:rsidRPr="00CE56C4">
        <w:rPr>
          <w:rFonts w:ascii="仿宋" w:eastAsia="仿宋" w:hAnsi="仿宋" w:cs="仿宋_GB2312" w:hint="eastAsia"/>
          <w:color w:val="222A35" w:themeColor="text2" w:themeShade="80"/>
          <w:sz w:val="32"/>
          <w:szCs w:val="32"/>
        </w:rPr>
        <w:t>向协会申请补办相应证书。</w:t>
      </w:r>
    </w:p>
    <w:p w:rsidR="00D31EF7"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Theme="minorEastAsia" w:hAnsiTheme="minorEastAsia" w:cs="仿宋_GB2312" w:hint="eastAsia"/>
          <w:color w:val="222A35" w:themeColor="text2" w:themeShade="80"/>
          <w:sz w:val="32"/>
          <w:szCs w:val="32"/>
        </w:rPr>
        <w:lastRenderedPageBreak/>
        <w:t>第二十八条</w:t>
      </w:r>
      <w:r w:rsidRPr="00CE56C4">
        <w:rPr>
          <w:rFonts w:ascii="仿宋" w:eastAsia="仿宋" w:hAnsi="仿宋" w:cs="仿宋_GB2312"/>
          <w:color w:val="222A35" w:themeColor="text2" w:themeShade="80"/>
          <w:sz w:val="32"/>
          <w:szCs w:val="32"/>
        </w:rPr>
        <w:t xml:space="preserve"> </w:t>
      </w:r>
      <w:r w:rsidRPr="00CE56C4">
        <w:rPr>
          <w:rFonts w:ascii="仿宋" w:eastAsia="仿宋" w:hAnsi="仿宋" w:cs="仿宋_GB2312" w:hint="eastAsia"/>
          <w:color w:val="222A35" w:themeColor="text2" w:themeShade="80"/>
          <w:sz w:val="32"/>
          <w:szCs w:val="32"/>
        </w:rPr>
        <w:t>变更名称、地址、法定代表人、技术负责人等，应在变更后的三个月内向协会申请办理变更手续。</w:t>
      </w:r>
    </w:p>
    <w:p w:rsidR="00CA23D6" w:rsidRPr="00CE56C4" w:rsidRDefault="00CA23D6" w:rsidP="00B60E73">
      <w:pPr>
        <w:spacing w:line="560" w:lineRule="exact"/>
        <w:ind w:firstLineChars="200" w:firstLine="640"/>
        <w:rPr>
          <w:rFonts w:ascii="仿宋" w:eastAsia="仿宋" w:hAnsi="仿宋" w:cs="仿宋_GB2312"/>
          <w:color w:val="222A35" w:themeColor="text2" w:themeShade="80"/>
          <w:sz w:val="32"/>
          <w:szCs w:val="32"/>
        </w:rPr>
      </w:pPr>
    </w:p>
    <w:p w:rsidR="00D31EF7" w:rsidRPr="00CE56C4" w:rsidRDefault="00D31EF7" w:rsidP="00B60E73">
      <w:pPr>
        <w:spacing w:line="560" w:lineRule="exact"/>
        <w:jc w:val="center"/>
        <w:rPr>
          <w:rFonts w:ascii="黑体" w:eastAsia="黑体" w:hAnsi="黑体" w:cs="仿宋_GB2312"/>
          <w:color w:val="222A35" w:themeColor="text2" w:themeShade="80"/>
          <w:sz w:val="32"/>
          <w:szCs w:val="32"/>
        </w:rPr>
      </w:pPr>
      <w:r w:rsidRPr="00CE56C4">
        <w:rPr>
          <w:rFonts w:ascii="黑体" w:eastAsia="黑体" w:hAnsi="黑体" w:cs="仿宋_GB2312" w:hint="eastAsia"/>
          <w:color w:val="222A35" w:themeColor="text2" w:themeShade="80"/>
          <w:sz w:val="32"/>
          <w:szCs w:val="32"/>
        </w:rPr>
        <w:t>第五章</w:t>
      </w:r>
      <w:r w:rsidRPr="00CE56C4">
        <w:rPr>
          <w:rFonts w:ascii="黑体" w:eastAsia="黑体" w:hAnsi="黑体" w:cs="仿宋_GB2312"/>
          <w:color w:val="222A35" w:themeColor="text2" w:themeShade="80"/>
          <w:sz w:val="32"/>
          <w:szCs w:val="32"/>
        </w:rPr>
        <w:t xml:space="preserve">   </w:t>
      </w:r>
      <w:r w:rsidRPr="00CE56C4">
        <w:rPr>
          <w:rFonts w:ascii="黑体" w:eastAsia="黑体" w:hAnsi="黑体" w:cs="仿宋_GB2312" w:hint="eastAsia"/>
          <w:color w:val="222A35" w:themeColor="text2" w:themeShade="80"/>
          <w:sz w:val="32"/>
          <w:szCs w:val="32"/>
        </w:rPr>
        <w:t>罚 则</w:t>
      </w:r>
    </w:p>
    <w:p w:rsidR="00D31EF7" w:rsidRPr="00CE56C4" w:rsidRDefault="00D31EF7" w:rsidP="00B60E73">
      <w:pPr>
        <w:spacing w:line="560" w:lineRule="exact"/>
        <w:rPr>
          <w:rFonts w:ascii="仿宋" w:eastAsia="仿宋" w:hAnsi="仿宋" w:cs="仿宋_GB2312"/>
          <w:color w:val="222A35" w:themeColor="text2" w:themeShade="80"/>
          <w:sz w:val="32"/>
          <w:szCs w:val="32"/>
        </w:rPr>
      </w:pPr>
    </w:p>
    <w:p w:rsidR="00D31EF7" w:rsidRPr="00CE56C4" w:rsidRDefault="00D31EF7" w:rsidP="00B60E73">
      <w:pPr>
        <w:pStyle w:val="50"/>
        <w:shd w:val="clear" w:color="auto" w:fill="auto"/>
        <w:spacing w:before="0" w:after="0" w:line="560" w:lineRule="exact"/>
        <w:ind w:left="20" w:right="20" w:firstLineChars="200" w:firstLine="640"/>
        <w:jc w:val="both"/>
        <w:rPr>
          <w:rFonts w:ascii="仿宋" w:eastAsia="仿宋" w:hAnsi="仿宋" w:cs="仿宋_GB2312"/>
          <w:color w:val="222A35" w:themeColor="text2" w:themeShade="80"/>
          <w:sz w:val="32"/>
          <w:szCs w:val="32"/>
        </w:rPr>
      </w:pPr>
      <w:r w:rsidRPr="00CE56C4">
        <w:rPr>
          <w:rFonts w:asciiTheme="minorEastAsia" w:eastAsiaTheme="minorEastAsia" w:hAnsiTheme="minorEastAsia" w:cs="仿宋_GB2312" w:hint="eastAsia"/>
          <w:color w:val="222A35" w:themeColor="text2" w:themeShade="80"/>
          <w:sz w:val="32"/>
          <w:szCs w:val="32"/>
        </w:rPr>
        <w:t>第二十九条</w:t>
      </w:r>
      <w:r w:rsidRPr="00CE56C4">
        <w:rPr>
          <w:rFonts w:ascii="仿宋" w:eastAsia="仿宋" w:hAnsi="仿宋" w:cs="仿宋_GB2312"/>
          <w:color w:val="222A35" w:themeColor="text2" w:themeShade="80"/>
          <w:sz w:val="32"/>
          <w:szCs w:val="32"/>
        </w:rPr>
        <w:t xml:space="preserve"> </w:t>
      </w:r>
      <w:r w:rsidRPr="00CE56C4">
        <w:rPr>
          <w:rFonts w:ascii="仿宋" w:eastAsia="仿宋" w:hAnsi="仿宋" w:cs="仿宋_GB2312" w:hint="eastAsia"/>
          <w:color w:val="222A35" w:themeColor="text2" w:themeShade="80"/>
          <w:sz w:val="32"/>
          <w:szCs w:val="32"/>
        </w:rPr>
        <w:t>评估等级材料申报不实、弄虚作假或采取其他不正当途径获取《打捞能力与信用评估证书》或涂改、伪造上述证书的，一经核实应撤销其评估证书，并在三年内不予受理其评估申请。</w:t>
      </w:r>
    </w:p>
    <w:p w:rsidR="00D31EF7" w:rsidRPr="00CE56C4" w:rsidRDefault="00D31EF7" w:rsidP="00B60E73">
      <w:pPr>
        <w:pStyle w:val="50"/>
        <w:shd w:val="clear" w:color="auto" w:fill="auto"/>
        <w:spacing w:before="0" w:after="0" w:line="560" w:lineRule="exact"/>
        <w:ind w:left="20" w:right="20" w:firstLineChars="200" w:firstLine="640"/>
        <w:jc w:val="both"/>
        <w:rPr>
          <w:rFonts w:ascii="仿宋" w:eastAsia="仿宋" w:hAnsi="仿宋" w:cs="仿宋_GB2312"/>
          <w:color w:val="222A35" w:themeColor="text2" w:themeShade="80"/>
          <w:sz w:val="32"/>
          <w:szCs w:val="32"/>
        </w:rPr>
      </w:pPr>
      <w:r w:rsidRPr="00CE56C4">
        <w:rPr>
          <w:rFonts w:asciiTheme="minorEastAsia" w:eastAsiaTheme="minorEastAsia" w:hAnsiTheme="minorEastAsia" w:cs="仿宋_GB2312" w:hint="eastAsia"/>
          <w:color w:val="222A35" w:themeColor="text2" w:themeShade="80"/>
          <w:sz w:val="32"/>
          <w:szCs w:val="32"/>
        </w:rPr>
        <w:t>第三十条</w:t>
      </w:r>
      <w:r w:rsidRPr="00CE56C4">
        <w:rPr>
          <w:rFonts w:asciiTheme="minorEastAsia" w:eastAsiaTheme="minorEastAsia" w:hAnsiTheme="minorEastAsia" w:cs="仿宋_GB2312"/>
          <w:color w:val="222A35" w:themeColor="text2" w:themeShade="80"/>
          <w:sz w:val="32"/>
          <w:szCs w:val="32"/>
        </w:rPr>
        <w:t xml:space="preserve"> </w:t>
      </w:r>
      <w:r w:rsidRPr="00CE56C4">
        <w:rPr>
          <w:rFonts w:ascii="仿宋" w:eastAsia="仿宋" w:hAnsi="仿宋" w:cs="仿宋_GB2312" w:hint="eastAsia"/>
          <w:color w:val="222A35" w:themeColor="text2" w:themeShade="80"/>
          <w:sz w:val="32"/>
          <w:szCs w:val="32"/>
        </w:rPr>
        <w:t>出借《打捞能力与信用评估证书》造成后果的，撤销其评估证书。</w:t>
      </w:r>
    </w:p>
    <w:p w:rsidR="00D31EF7" w:rsidRPr="00CE56C4" w:rsidRDefault="00D31EF7" w:rsidP="00B60E73">
      <w:pPr>
        <w:pStyle w:val="50"/>
        <w:shd w:val="clear" w:color="auto" w:fill="auto"/>
        <w:spacing w:before="0" w:after="0" w:line="560" w:lineRule="exact"/>
        <w:ind w:left="20" w:right="20" w:firstLine="580"/>
        <w:jc w:val="both"/>
        <w:rPr>
          <w:rFonts w:ascii="仿宋" w:eastAsia="仿宋" w:hAnsi="仿宋" w:cs="仿宋_GB2312"/>
          <w:color w:val="222A35" w:themeColor="text2" w:themeShade="80"/>
          <w:sz w:val="32"/>
          <w:szCs w:val="32"/>
        </w:rPr>
      </w:pPr>
      <w:r w:rsidRPr="00CE56C4">
        <w:rPr>
          <w:rFonts w:asciiTheme="minorEastAsia" w:eastAsiaTheme="minorEastAsia" w:hAnsiTheme="minorEastAsia" w:cs="仿宋_GB2312" w:hint="eastAsia"/>
          <w:color w:val="222A35" w:themeColor="text2" w:themeShade="80"/>
          <w:sz w:val="32"/>
          <w:szCs w:val="32"/>
        </w:rPr>
        <w:t>第三十一条</w:t>
      </w:r>
      <w:r w:rsidRPr="00CE56C4">
        <w:rPr>
          <w:rFonts w:asciiTheme="minorEastAsia" w:eastAsiaTheme="minorEastAsia" w:hAnsiTheme="minorEastAsia" w:cs="仿宋_GB2312"/>
          <w:color w:val="222A35" w:themeColor="text2" w:themeShade="80"/>
          <w:sz w:val="32"/>
          <w:szCs w:val="32"/>
        </w:rPr>
        <w:t xml:space="preserve"> </w:t>
      </w:r>
      <w:r w:rsidRPr="00CE56C4">
        <w:rPr>
          <w:rFonts w:ascii="仿宋" w:eastAsia="仿宋" w:hAnsi="仿宋" w:cs="仿宋_GB2312" w:hint="eastAsia"/>
          <w:color w:val="222A35" w:themeColor="text2" w:themeShade="80"/>
          <w:sz w:val="32"/>
          <w:szCs w:val="32"/>
        </w:rPr>
        <w:t>未按本办法第二十八条规定办理评估等级变更手续的，提示限期办理，逾期不办理的视为其放弃原评估等级证书。</w:t>
      </w:r>
    </w:p>
    <w:p w:rsidR="00D31EF7" w:rsidRPr="00CE56C4" w:rsidRDefault="00D31EF7" w:rsidP="00B60E73">
      <w:pPr>
        <w:pStyle w:val="50"/>
        <w:shd w:val="clear" w:color="auto" w:fill="auto"/>
        <w:spacing w:before="0" w:after="0" w:line="560" w:lineRule="exact"/>
        <w:ind w:left="20" w:right="20" w:firstLine="580"/>
        <w:jc w:val="both"/>
        <w:rPr>
          <w:rFonts w:ascii="仿宋" w:eastAsia="仿宋" w:hAnsi="仿宋" w:cs="仿宋_GB2312"/>
          <w:color w:val="222A35" w:themeColor="text2" w:themeShade="80"/>
          <w:sz w:val="32"/>
          <w:szCs w:val="32"/>
        </w:rPr>
      </w:pPr>
      <w:r w:rsidRPr="00CE56C4">
        <w:rPr>
          <w:rFonts w:asciiTheme="minorEastAsia" w:eastAsiaTheme="minorEastAsia" w:hAnsiTheme="minorEastAsia" w:cs="仿宋_GB2312" w:hint="eastAsia"/>
          <w:color w:val="222A35" w:themeColor="text2" w:themeShade="80"/>
          <w:sz w:val="32"/>
          <w:szCs w:val="32"/>
        </w:rPr>
        <w:t>第三十二条</w:t>
      </w:r>
      <w:r w:rsidRPr="00CE56C4">
        <w:rPr>
          <w:rFonts w:asciiTheme="minorEastAsia" w:eastAsiaTheme="minorEastAsia" w:hAnsiTheme="minorEastAsia" w:cs="仿宋_GB2312"/>
          <w:color w:val="222A35" w:themeColor="text2" w:themeShade="80"/>
          <w:sz w:val="32"/>
          <w:szCs w:val="32"/>
        </w:rPr>
        <w:t xml:space="preserve"> </w:t>
      </w:r>
      <w:r w:rsidRPr="00CE56C4">
        <w:rPr>
          <w:rFonts w:ascii="仿宋" w:eastAsia="仿宋" w:hAnsi="仿宋" w:cs="仿宋_GB2312" w:hint="eastAsia"/>
          <w:color w:val="222A35" w:themeColor="text2" w:themeShade="80"/>
          <w:sz w:val="32"/>
          <w:szCs w:val="32"/>
        </w:rPr>
        <w:t>本办法规定的限期整改和撤销评估证书的，理事会授权理事长批准。</w:t>
      </w:r>
    </w:p>
    <w:p w:rsidR="00D31EF7" w:rsidRPr="00CE56C4" w:rsidRDefault="00D31EF7" w:rsidP="00B60E73">
      <w:pPr>
        <w:pStyle w:val="50"/>
        <w:shd w:val="clear" w:color="auto" w:fill="auto"/>
        <w:spacing w:before="0" w:after="0" w:line="560" w:lineRule="exact"/>
        <w:ind w:right="20"/>
        <w:jc w:val="both"/>
        <w:rPr>
          <w:rFonts w:ascii="仿宋" w:eastAsia="仿宋" w:hAnsi="仿宋" w:cs="仿宋_GB2312"/>
          <w:color w:val="222A35" w:themeColor="text2" w:themeShade="80"/>
          <w:sz w:val="32"/>
          <w:szCs w:val="32"/>
        </w:rPr>
      </w:pPr>
    </w:p>
    <w:p w:rsidR="00D31EF7" w:rsidRPr="00CE56C4" w:rsidRDefault="00D31EF7" w:rsidP="00B60E73">
      <w:pPr>
        <w:pStyle w:val="50"/>
        <w:shd w:val="clear" w:color="auto" w:fill="auto"/>
        <w:spacing w:before="0" w:after="0" w:line="560" w:lineRule="exact"/>
        <w:ind w:right="20"/>
        <w:rPr>
          <w:rFonts w:ascii="黑体" w:eastAsia="黑体" w:hAnsi="黑体" w:cs="仿宋_GB2312"/>
          <w:color w:val="222A35" w:themeColor="text2" w:themeShade="80"/>
          <w:sz w:val="32"/>
          <w:szCs w:val="32"/>
        </w:rPr>
      </w:pPr>
      <w:r w:rsidRPr="00CE56C4">
        <w:rPr>
          <w:rFonts w:ascii="黑体" w:eastAsia="黑体" w:hAnsi="黑体" w:cs="仿宋_GB2312" w:hint="eastAsia"/>
          <w:color w:val="222A35" w:themeColor="text2" w:themeShade="80"/>
          <w:sz w:val="32"/>
          <w:szCs w:val="32"/>
        </w:rPr>
        <w:t xml:space="preserve">第六章 </w:t>
      </w:r>
      <w:r w:rsidRPr="00CE56C4">
        <w:rPr>
          <w:rFonts w:ascii="黑体" w:eastAsia="黑体" w:hAnsi="黑体" w:cs="仿宋_GB2312"/>
          <w:color w:val="222A35" w:themeColor="text2" w:themeShade="80"/>
          <w:sz w:val="32"/>
          <w:szCs w:val="32"/>
        </w:rPr>
        <w:t xml:space="preserve">  </w:t>
      </w:r>
      <w:r w:rsidRPr="00CE56C4">
        <w:rPr>
          <w:rFonts w:ascii="黑体" w:eastAsia="黑体" w:hAnsi="黑体" w:cs="仿宋_GB2312" w:hint="eastAsia"/>
          <w:color w:val="222A35" w:themeColor="text2" w:themeShade="80"/>
          <w:sz w:val="32"/>
          <w:szCs w:val="32"/>
        </w:rPr>
        <w:t>附 则</w:t>
      </w:r>
    </w:p>
    <w:p w:rsidR="00D31EF7" w:rsidRPr="00CE56C4" w:rsidRDefault="00D31EF7" w:rsidP="00B60E73">
      <w:pPr>
        <w:spacing w:line="560" w:lineRule="exact"/>
        <w:rPr>
          <w:rFonts w:ascii="仿宋" w:eastAsia="仿宋" w:hAnsi="仿宋" w:cs="仿宋_GB2312"/>
          <w:color w:val="222A35" w:themeColor="text2" w:themeShade="80"/>
          <w:sz w:val="32"/>
          <w:szCs w:val="32"/>
        </w:rPr>
      </w:pPr>
      <w:bookmarkStart w:id="13" w:name="23"/>
      <w:bookmarkEnd w:id="13"/>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Theme="minorEastAsia" w:hAnsiTheme="minorEastAsia" w:cs="仿宋_GB2312" w:hint="eastAsia"/>
          <w:color w:val="222A35" w:themeColor="text2" w:themeShade="80"/>
          <w:sz w:val="32"/>
          <w:szCs w:val="32"/>
        </w:rPr>
        <w:t>第三十三条</w:t>
      </w:r>
      <w:r w:rsidRPr="00CE56C4">
        <w:rPr>
          <w:rFonts w:ascii="仿宋" w:eastAsia="仿宋" w:hAnsi="仿宋" w:cs="仿宋_GB2312" w:hint="eastAsia"/>
          <w:color w:val="222A35" w:themeColor="text2" w:themeShade="80"/>
          <w:sz w:val="32"/>
          <w:szCs w:val="32"/>
        </w:rPr>
        <w:t xml:space="preserve"> “从事打捞活动的本会会员”系指在国家工商部门注册的经营范围中包含打捞业务的，具有独立法人资格的单位。</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r w:rsidRPr="00CE56C4">
        <w:rPr>
          <w:rFonts w:asciiTheme="minorEastAsia" w:hAnsiTheme="minorEastAsia" w:cs="仿宋_GB2312" w:hint="eastAsia"/>
          <w:color w:val="222A35" w:themeColor="text2" w:themeShade="80"/>
          <w:sz w:val="32"/>
          <w:szCs w:val="32"/>
        </w:rPr>
        <w:t>第三十四条</w:t>
      </w:r>
      <w:r w:rsidRPr="00CE56C4">
        <w:rPr>
          <w:rFonts w:ascii="仿宋" w:eastAsia="仿宋" w:hAnsi="仿宋" w:cs="仿宋_GB2312" w:hint="eastAsia"/>
          <w:color w:val="222A35" w:themeColor="text2" w:themeShade="80"/>
          <w:sz w:val="32"/>
          <w:szCs w:val="32"/>
        </w:rPr>
        <w:t xml:space="preserve"> “打捞能力与信用评估”由协会评估委按规</w:t>
      </w:r>
      <w:r w:rsidRPr="00CE56C4">
        <w:rPr>
          <w:rFonts w:ascii="仿宋" w:eastAsia="仿宋" w:hAnsi="仿宋" w:cs="仿宋_GB2312" w:hint="eastAsia"/>
          <w:color w:val="222A35" w:themeColor="text2" w:themeShade="80"/>
          <w:sz w:val="32"/>
          <w:szCs w:val="32"/>
        </w:rPr>
        <w:lastRenderedPageBreak/>
        <w:t>定指标和程序实施公开评估。</w:t>
      </w:r>
    </w:p>
    <w:p w:rsidR="00D31EF7" w:rsidRPr="00CE56C4" w:rsidRDefault="00D31EF7" w:rsidP="00B60E73">
      <w:pPr>
        <w:spacing w:line="560" w:lineRule="exact"/>
        <w:ind w:firstLineChars="200" w:firstLine="640"/>
        <w:rPr>
          <w:rFonts w:ascii="仿宋" w:eastAsia="仿宋" w:hAnsi="仿宋" w:cs="仿宋_GB2312"/>
          <w:color w:val="222A35" w:themeColor="text2" w:themeShade="80"/>
          <w:sz w:val="32"/>
          <w:szCs w:val="32"/>
        </w:rPr>
      </w:pPr>
      <w:bookmarkStart w:id="14" w:name="22"/>
      <w:bookmarkEnd w:id="14"/>
      <w:r w:rsidRPr="00CE56C4">
        <w:rPr>
          <w:rFonts w:asciiTheme="minorEastAsia" w:hAnsiTheme="minorEastAsia" w:cs="仿宋_GB2312" w:hint="eastAsia"/>
          <w:color w:val="222A35" w:themeColor="text2" w:themeShade="80"/>
          <w:sz w:val="32"/>
          <w:szCs w:val="32"/>
        </w:rPr>
        <w:t>第三十五条</w:t>
      </w:r>
      <w:r w:rsidRPr="00CE56C4">
        <w:rPr>
          <w:rFonts w:ascii="仿宋" w:eastAsia="仿宋" w:hAnsi="仿宋" w:cs="仿宋_GB2312" w:hint="eastAsia"/>
          <w:color w:val="222A35" w:themeColor="text2" w:themeShade="80"/>
          <w:sz w:val="32"/>
          <w:szCs w:val="32"/>
        </w:rPr>
        <w:t xml:space="preserve"> 本办法由中国潜水打捞行业协会负责解释。</w:t>
      </w:r>
    </w:p>
    <w:p w:rsidR="00D31EF7" w:rsidRPr="00CE56C4" w:rsidRDefault="00D31EF7" w:rsidP="00B60E73">
      <w:pPr>
        <w:pStyle w:val="50"/>
        <w:shd w:val="clear" w:color="auto" w:fill="auto"/>
        <w:spacing w:before="0" w:after="0" w:line="560" w:lineRule="exact"/>
        <w:ind w:right="20" w:firstLineChars="200" w:firstLine="640"/>
        <w:jc w:val="both"/>
        <w:rPr>
          <w:rFonts w:ascii="仿宋" w:eastAsia="仿宋" w:hAnsi="仿宋" w:cs="仿宋_GB2312"/>
          <w:color w:val="222A35" w:themeColor="text2" w:themeShade="80"/>
          <w:sz w:val="32"/>
          <w:szCs w:val="32"/>
        </w:rPr>
      </w:pPr>
      <w:r w:rsidRPr="00CE56C4">
        <w:rPr>
          <w:rFonts w:asciiTheme="minorEastAsia" w:eastAsiaTheme="minorEastAsia" w:hAnsiTheme="minorEastAsia" w:cs="仿宋_GB2312" w:hint="eastAsia"/>
          <w:color w:val="222A35" w:themeColor="text2" w:themeShade="80"/>
          <w:sz w:val="32"/>
          <w:szCs w:val="32"/>
        </w:rPr>
        <w:t>第三十六条</w:t>
      </w:r>
      <w:r w:rsidRPr="00CE56C4">
        <w:rPr>
          <w:rFonts w:ascii="仿宋" w:eastAsia="仿宋" w:hAnsi="仿宋" w:cs="仿宋_GB2312"/>
          <w:color w:val="222A35" w:themeColor="text2" w:themeShade="80"/>
          <w:sz w:val="32"/>
          <w:szCs w:val="32"/>
        </w:rPr>
        <w:t xml:space="preserve"> </w:t>
      </w:r>
      <w:r w:rsidRPr="00CE56C4">
        <w:rPr>
          <w:rFonts w:ascii="仿宋" w:eastAsia="仿宋" w:hAnsi="仿宋" w:cs="仿宋_GB2312" w:hint="eastAsia"/>
          <w:color w:val="222A35" w:themeColor="text2" w:themeShade="80"/>
          <w:sz w:val="32"/>
          <w:szCs w:val="32"/>
        </w:rPr>
        <w:t>本办法自</w:t>
      </w:r>
      <w:r w:rsidRPr="00CE56C4">
        <w:rPr>
          <w:rFonts w:ascii="仿宋" w:eastAsia="仿宋" w:hAnsi="仿宋" w:cs="仿宋_GB2312"/>
          <w:color w:val="222A35" w:themeColor="text2" w:themeShade="80"/>
          <w:sz w:val="32"/>
          <w:szCs w:val="32"/>
        </w:rPr>
        <w:t>2015</w:t>
      </w:r>
      <w:r w:rsidRPr="00CE56C4">
        <w:rPr>
          <w:rFonts w:ascii="仿宋" w:eastAsia="仿宋" w:hAnsi="仿宋" w:cs="仿宋_GB2312" w:hint="eastAsia"/>
          <w:color w:val="222A35" w:themeColor="text2" w:themeShade="80"/>
          <w:sz w:val="32"/>
          <w:szCs w:val="32"/>
        </w:rPr>
        <w:t>年</w:t>
      </w:r>
      <w:r w:rsidRPr="00CE56C4">
        <w:rPr>
          <w:rFonts w:ascii="仿宋" w:eastAsia="仿宋" w:hAnsi="仿宋" w:cs="仿宋_GB2312"/>
          <w:color w:val="222A35" w:themeColor="text2" w:themeShade="80"/>
          <w:sz w:val="32"/>
          <w:szCs w:val="32"/>
        </w:rPr>
        <w:t>11</w:t>
      </w:r>
      <w:r w:rsidRPr="00CE56C4">
        <w:rPr>
          <w:rFonts w:ascii="仿宋" w:eastAsia="仿宋" w:hAnsi="仿宋" w:cs="仿宋_GB2312" w:hint="eastAsia"/>
          <w:color w:val="222A35" w:themeColor="text2" w:themeShade="80"/>
          <w:sz w:val="32"/>
          <w:szCs w:val="32"/>
        </w:rPr>
        <w:t>月</w:t>
      </w:r>
      <w:r w:rsidRPr="00CE56C4">
        <w:rPr>
          <w:rFonts w:ascii="仿宋" w:eastAsia="仿宋" w:hAnsi="仿宋" w:cs="仿宋_GB2312"/>
          <w:color w:val="222A35" w:themeColor="text2" w:themeShade="80"/>
          <w:sz w:val="32"/>
          <w:szCs w:val="32"/>
        </w:rPr>
        <w:t>15</w:t>
      </w:r>
      <w:r w:rsidRPr="00CE56C4">
        <w:rPr>
          <w:rFonts w:ascii="仿宋" w:eastAsia="仿宋" w:hAnsi="仿宋" w:cs="仿宋_GB2312" w:hint="eastAsia"/>
          <w:color w:val="222A35" w:themeColor="text2" w:themeShade="80"/>
          <w:sz w:val="32"/>
          <w:szCs w:val="32"/>
        </w:rPr>
        <w:t>日起试行。本会</w:t>
      </w:r>
      <w:r w:rsidRPr="00CE56C4">
        <w:rPr>
          <w:rFonts w:ascii="仿宋" w:eastAsia="仿宋" w:hAnsi="仿宋" w:cs="仿宋_GB2312"/>
          <w:color w:val="222A35" w:themeColor="text2" w:themeShade="80"/>
          <w:sz w:val="32"/>
          <w:szCs w:val="32"/>
        </w:rPr>
        <w:t>2012</w:t>
      </w:r>
      <w:r w:rsidRPr="00CE56C4">
        <w:rPr>
          <w:rFonts w:ascii="仿宋" w:eastAsia="仿宋" w:hAnsi="仿宋" w:cs="仿宋_GB2312" w:hint="eastAsia"/>
          <w:color w:val="222A35" w:themeColor="text2" w:themeShade="80"/>
          <w:sz w:val="32"/>
          <w:szCs w:val="32"/>
        </w:rPr>
        <w:t>年</w:t>
      </w:r>
      <w:r w:rsidRPr="00CE56C4">
        <w:rPr>
          <w:rFonts w:ascii="仿宋" w:eastAsia="仿宋" w:hAnsi="仿宋" w:cs="仿宋_GB2312"/>
          <w:color w:val="222A35" w:themeColor="text2" w:themeShade="80"/>
          <w:sz w:val="32"/>
          <w:szCs w:val="32"/>
        </w:rPr>
        <w:t>4</w:t>
      </w:r>
      <w:r w:rsidRPr="00CE56C4">
        <w:rPr>
          <w:rFonts w:ascii="仿宋" w:eastAsia="仿宋" w:hAnsi="仿宋" w:cs="仿宋_GB2312" w:hint="eastAsia"/>
          <w:color w:val="222A35" w:themeColor="text2" w:themeShade="80"/>
          <w:sz w:val="32"/>
          <w:szCs w:val="32"/>
        </w:rPr>
        <w:t>月</w:t>
      </w:r>
      <w:r w:rsidRPr="00CE56C4">
        <w:rPr>
          <w:rFonts w:ascii="仿宋" w:eastAsia="仿宋" w:hAnsi="仿宋" w:cs="仿宋_GB2312"/>
          <w:color w:val="222A35" w:themeColor="text2" w:themeShade="80"/>
          <w:sz w:val="32"/>
          <w:szCs w:val="32"/>
        </w:rPr>
        <w:t>18</w:t>
      </w:r>
      <w:r w:rsidRPr="00CE56C4">
        <w:rPr>
          <w:rFonts w:ascii="仿宋" w:eastAsia="仿宋" w:hAnsi="仿宋" w:cs="仿宋_GB2312" w:hint="eastAsia"/>
          <w:color w:val="222A35" w:themeColor="text2" w:themeShade="80"/>
          <w:sz w:val="32"/>
          <w:szCs w:val="32"/>
        </w:rPr>
        <w:t>日发布的《打捞单位资质管理办法（试行）》（中潜协字</w:t>
      </w:r>
      <w:r w:rsidRPr="00CE56C4">
        <w:rPr>
          <w:rFonts w:ascii="仿宋" w:eastAsia="仿宋" w:hAnsi="仿宋" w:cs="仿宋_GB2312"/>
          <w:color w:val="222A35" w:themeColor="text2" w:themeShade="80"/>
          <w:sz w:val="32"/>
          <w:szCs w:val="32"/>
        </w:rPr>
        <w:t>[2012]27</w:t>
      </w:r>
      <w:r w:rsidRPr="00CE56C4">
        <w:rPr>
          <w:rFonts w:ascii="仿宋" w:eastAsia="仿宋" w:hAnsi="仿宋" w:cs="仿宋_GB2312" w:hint="eastAsia"/>
          <w:color w:val="222A35" w:themeColor="text2" w:themeShade="80"/>
          <w:sz w:val="32"/>
          <w:szCs w:val="32"/>
        </w:rPr>
        <w:t>号）同时废止。</w:t>
      </w:r>
    </w:p>
    <w:p w:rsidR="00D31EF7" w:rsidRPr="00CE56C4" w:rsidRDefault="00D31EF7" w:rsidP="00B60E73">
      <w:pPr>
        <w:widowControl/>
        <w:spacing w:line="560" w:lineRule="exact"/>
        <w:jc w:val="left"/>
        <w:rPr>
          <w:rFonts w:ascii="仿宋" w:eastAsia="仿宋" w:hAnsi="仿宋" w:cs="仿宋_GB2312"/>
          <w:color w:val="222A35" w:themeColor="text2" w:themeShade="80"/>
          <w:sz w:val="32"/>
          <w:szCs w:val="32"/>
        </w:rPr>
      </w:pPr>
      <w:r w:rsidRPr="00CE56C4">
        <w:rPr>
          <w:rFonts w:ascii="仿宋" w:eastAsia="仿宋" w:hAnsi="仿宋" w:cs="仿宋_GB2312"/>
          <w:color w:val="222A35" w:themeColor="text2" w:themeShade="80"/>
          <w:sz w:val="32"/>
          <w:szCs w:val="32"/>
        </w:rPr>
        <w:br w:type="page"/>
      </w:r>
    </w:p>
    <w:p w:rsidR="00D31EF7" w:rsidRDefault="00D31EF7" w:rsidP="00B60E73">
      <w:pPr>
        <w:pStyle w:val="Default"/>
        <w:spacing w:line="560" w:lineRule="exact"/>
        <w:rPr>
          <w:rFonts w:ascii="仿宋" w:eastAsia="仿宋" w:hAnsi="仿宋" w:cs="仿宋_GB2312"/>
          <w:color w:val="222A35" w:themeColor="text2" w:themeShade="80"/>
          <w:kern w:val="2"/>
          <w:sz w:val="32"/>
          <w:szCs w:val="32"/>
        </w:rPr>
      </w:pPr>
      <w:r>
        <w:rPr>
          <w:rFonts w:ascii="仿宋" w:eastAsia="仿宋" w:hAnsi="仿宋" w:cs="仿宋_GB2312" w:hint="eastAsia"/>
          <w:color w:val="222A35" w:themeColor="text2" w:themeShade="80"/>
          <w:kern w:val="2"/>
          <w:sz w:val="32"/>
          <w:szCs w:val="32"/>
        </w:rPr>
        <w:lastRenderedPageBreak/>
        <w:t>（</w:t>
      </w:r>
      <w:r w:rsidRPr="00CE56C4">
        <w:rPr>
          <w:rFonts w:ascii="仿宋" w:eastAsia="仿宋" w:hAnsi="仿宋" w:cs="仿宋_GB2312" w:hint="eastAsia"/>
          <w:color w:val="222A35" w:themeColor="text2" w:themeShade="80"/>
          <w:kern w:val="2"/>
          <w:sz w:val="32"/>
          <w:szCs w:val="32"/>
        </w:rPr>
        <w:t>附件</w:t>
      </w:r>
      <w:r w:rsidRPr="00CE56C4">
        <w:rPr>
          <w:rFonts w:ascii="仿宋" w:eastAsia="仿宋" w:hAnsi="仿宋" w:cs="仿宋_GB2312"/>
          <w:color w:val="222A35" w:themeColor="text2" w:themeShade="80"/>
          <w:kern w:val="2"/>
          <w:sz w:val="32"/>
          <w:szCs w:val="32"/>
        </w:rPr>
        <w:t>1</w:t>
      </w:r>
      <w:r>
        <w:rPr>
          <w:rFonts w:ascii="仿宋" w:eastAsia="仿宋" w:hAnsi="仿宋" w:cs="仿宋_GB2312" w:hint="eastAsia"/>
          <w:color w:val="222A35" w:themeColor="text2" w:themeShade="80"/>
          <w:kern w:val="2"/>
          <w:sz w:val="32"/>
          <w:szCs w:val="32"/>
        </w:rPr>
        <w:t>）</w:t>
      </w:r>
    </w:p>
    <w:p w:rsidR="00CA23D6" w:rsidRPr="00CE56C4" w:rsidRDefault="00CA23D6" w:rsidP="00B60E73">
      <w:pPr>
        <w:pStyle w:val="Default"/>
        <w:spacing w:line="560" w:lineRule="exact"/>
        <w:rPr>
          <w:rFonts w:ascii="仿宋" w:eastAsia="仿宋" w:hAnsi="仿宋" w:cs="仿宋_GB2312"/>
          <w:color w:val="222A35" w:themeColor="text2" w:themeShade="80"/>
          <w:kern w:val="2"/>
          <w:sz w:val="32"/>
          <w:szCs w:val="32"/>
        </w:rPr>
      </w:pPr>
    </w:p>
    <w:p w:rsidR="00D31EF7" w:rsidRPr="00CA23D6" w:rsidRDefault="00D31EF7" w:rsidP="00B60E73">
      <w:pPr>
        <w:pStyle w:val="Default"/>
        <w:spacing w:line="560" w:lineRule="exact"/>
        <w:jc w:val="center"/>
        <w:rPr>
          <w:rFonts w:ascii="方正小标宋简体" w:eastAsia="方正小标宋简体" w:hAnsi="仿宋" w:cs="Times New Roman"/>
          <w:color w:val="222A35" w:themeColor="text2" w:themeShade="80"/>
          <w:kern w:val="2"/>
          <w:sz w:val="44"/>
          <w:szCs w:val="44"/>
        </w:rPr>
      </w:pPr>
      <w:r w:rsidRPr="00CA23D6">
        <w:rPr>
          <w:rFonts w:ascii="方正小标宋简体" w:eastAsia="方正小标宋简体" w:hAnsi="仿宋" w:cs="Times New Roman" w:hint="eastAsia"/>
          <w:color w:val="222A35" w:themeColor="text2" w:themeShade="80"/>
          <w:kern w:val="2"/>
          <w:sz w:val="44"/>
          <w:szCs w:val="44"/>
        </w:rPr>
        <w:t>打捞能力与信用评估等级指标</w:t>
      </w:r>
    </w:p>
    <w:p w:rsidR="00CA23D6" w:rsidRDefault="00CA23D6" w:rsidP="00CA23D6">
      <w:pPr>
        <w:pStyle w:val="Default"/>
        <w:spacing w:line="560" w:lineRule="exact"/>
        <w:rPr>
          <w:rFonts w:ascii="方正小标宋简体" w:eastAsia="方正小标宋简体" w:hAnsi="仿宋" w:cs="Times New Roman"/>
          <w:color w:val="222A35" w:themeColor="text2" w:themeShade="80"/>
          <w:kern w:val="2"/>
          <w:sz w:val="32"/>
          <w:szCs w:val="32"/>
        </w:rPr>
      </w:pPr>
    </w:p>
    <w:p w:rsidR="00D31EF7" w:rsidRPr="00CE56C4" w:rsidRDefault="00D31EF7" w:rsidP="00CA23D6">
      <w:pPr>
        <w:pStyle w:val="Default"/>
        <w:spacing w:line="560" w:lineRule="exact"/>
        <w:ind w:firstLineChars="200" w:firstLine="640"/>
        <w:rPr>
          <w:rFonts w:ascii="仿宋" w:eastAsia="仿宋" w:hAnsi="仿宋" w:cs="仿宋_GB2312"/>
          <w:color w:val="222A35" w:themeColor="text2" w:themeShade="80"/>
          <w:kern w:val="2"/>
          <w:sz w:val="32"/>
          <w:szCs w:val="32"/>
        </w:rPr>
      </w:pPr>
      <w:r w:rsidRPr="00CE56C4">
        <w:rPr>
          <w:rFonts w:ascii="仿宋" w:eastAsia="仿宋" w:hAnsi="仿宋" w:cs="仿宋_GB2312"/>
          <w:color w:val="222A35" w:themeColor="text2" w:themeShade="80"/>
          <w:kern w:val="2"/>
          <w:sz w:val="32"/>
          <w:szCs w:val="32"/>
        </w:rPr>
        <w:t>一、</w:t>
      </w:r>
      <w:r w:rsidRPr="00CE56C4">
        <w:rPr>
          <w:rFonts w:ascii="仿宋" w:eastAsia="仿宋" w:hAnsi="仿宋" w:cs="仿宋_GB2312" w:hint="eastAsia"/>
          <w:color w:val="222A35" w:themeColor="text2" w:themeShade="80"/>
          <w:kern w:val="2"/>
          <w:sz w:val="32"/>
          <w:szCs w:val="32"/>
        </w:rPr>
        <w:t>海上打捞能力与信用评估等级由高至低设为：海上甲级、海上乙级、海上丙级、海上丁级。</w:t>
      </w:r>
    </w:p>
    <w:p w:rsidR="00D31EF7" w:rsidRPr="00CA23D6" w:rsidRDefault="00D31EF7" w:rsidP="00B60E73">
      <w:pPr>
        <w:pStyle w:val="Default"/>
        <w:spacing w:line="560" w:lineRule="exact"/>
        <w:ind w:firstLineChars="200" w:firstLine="640"/>
        <w:rPr>
          <w:rFonts w:ascii="仿宋" w:eastAsia="仿宋" w:hAnsi="仿宋" w:cs="仿宋_GB2312"/>
          <w:color w:val="222A35" w:themeColor="text2" w:themeShade="80"/>
          <w:kern w:val="2"/>
          <w:sz w:val="32"/>
          <w:szCs w:val="32"/>
        </w:rPr>
      </w:pPr>
      <w:r w:rsidRPr="00CA23D6">
        <w:rPr>
          <w:rStyle w:val="11"/>
          <w:rFonts w:ascii="仿宋" w:eastAsia="仿宋" w:hAnsi="仿宋"/>
          <w:color w:val="222A35" w:themeColor="text2" w:themeShade="80"/>
          <w:sz w:val="32"/>
          <w:szCs w:val="32"/>
        </w:rPr>
        <w:t>（一）</w:t>
      </w:r>
      <w:r w:rsidRPr="00CA23D6">
        <w:rPr>
          <w:rFonts w:ascii="仿宋" w:eastAsia="仿宋" w:hAnsi="仿宋" w:hint="eastAsia"/>
          <w:color w:val="222A35" w:themeColor="text2" w:themeShade="80"/>
          <w:sz w:val="32"/>
          <w:szCs w:val="32"/>
        </w:rPr>
        <w:t>海上甲</w:t>
      </w:r>
      <w:r w:rsidRPr="00CA23D6">
        <w:rPr>
          <w:rFonts w:ascii="仿宋" w:eastAsia="仿宋" w:hAnsi="仿宋" w:cs="仿宋_GB2312" w:hint="eastAsia"/>
          <w:color w:val="222A35" w:themeColor="text2" w:themeShade="80"/>
          <w:kern w:val="2"/>
          <w:sz w:val="32"/>
          <w:szCs w:val="32"/>
        </w:rPr>
        <w:t>级</w:t>
      </w:r>
    </w:p>
    <w:p w:rsidR="00D31EF7" w:rsidRPr="00CE56C4" w:rsidRDefault="00D31EF7" w:rsidP="00B60E73">
      <w:pPr>
        <w:pStyle w:val="Default"/>
        <w:spacing w:line="560" w:lineRule="exact"/>
        <w:ind w:firstLineChars="200" w:firstLine="640"/>
        <w:rPr>
          <w:rFonts w:ascii="仿宋" w:eastAsia="仿宋" w:hAnsi="仿宋" w:cs="仿宋_GB2312"/>
          <w:color w:val="222A35" w:themeColor="text2" w:themeShade="80"/>
          <w:kern w:val="2"/>
          <w:sz w:val="32"/>
          <w:szCs w:val="32"/>
        </w:rPr>
      </w:pPr>
      <w:r w:rsidRPr="00CE56C4">
        <w:rPr>
          <w:rFonts w:ascii="仿宋" w:eastAsia="仿宋" w:hAnsi="仿宋" w:cs="仿宋_GB2312" w:hint="eastAsia"/>
          <w:color w:val="222A35" w:themeColor="text2" w:themeShade="80"/>
          <w:kern w:val="2"/>
          <w:sz w:val="32"/>
          <w:szCs w:val="32"/>
        </w:rPr>
        <w:t>1.注册资本为2亿人民币以上；</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
          <w:rFonts w:ascii="仿宋" w:eastAsia="仿宋" w:hAnsi="仿宋"/>
          <w:color w:val="222A35" w:themeColor="text2" w:themeShade="80"/>
          <w:sz w:val="32"/>
          <w:szCs w:val="32"/>
        </w:rPr>
        <w:t>2</w:t>
      </w:r>
      <w:r w:rsidRPr="00CE56C4">
        <w:rPr>
          <w:rStyle w:val="MSGothic"/>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在国家工商部门注册的主营业务范围中包含打捞业务；</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
          <w:rFonts w:ascii="仿宋" w:eastAsia="仿宋" w:hAnsi="仿宋"/>
          <w:color w:val="222A35" w:themeColor="text2" w:themeShade="80"/>
          <w:sz w:val="32"/>
          <w:szCs w:val="32"/>
        </w:rPr>
        <w:t>3</w:t>
      </w:r>
      <w:r w:rsidRPr="00CE56C4">
        <w:rPr>
          <w:rStyle w:val="MSGothic"/>
          <w:rFonts w:ascii="仿宋" w:eastAsia="仿宋" w:hAnsi="仿宋"/>
          <w:color w:val="222A35" w:themeColor="text2" w:themeShade="80"/>
          <w:sz w:val="32"/>
          <w:szCs w:val="32"/>
          <w:lang w:eastAsia="zh-TW"/>
        </w:rPr>
        <w:t>.</w:t>
      </w:r>
      <w:r w:rsidRPr="00CE56C4">
        <w:rPr>
          <w:rStyle w:val="MSGothic"/>
          <w:rFonts w:ascii="仿宋" w:eastAsia="仿宋" w:hAnsi="仿宋"/>
          <w:color w:val="222A35" w:themeColor="text2" w:themeShade="80"/>
          <w:sz w:val="32"/>
          <w:szCs w:val="32"/>
        </w:rPr>
        <w:t>有</w:t>
      </w:r>
      <w:r w:rsidRPr="00CE56C4">
        <w:rPr>
          <w:rStyle w:val="Garamond"/>
          <w:rFonts w:ascii="仿宋" w:eastAsia="仿宋" w:hAnsi="仿宋" w:hint="eastAsia"/>
          <w:color w:val="222A35" w:themeColor="text2" w:themeShade="80"/>
          <w:sz w:val="32"/>
          <w:szCs w:val="32"/>
          <w:lang w:eastAsia="zh-TW"/>
        </w:rPr>
        <w:t>10000</w:t>
      </w:r>
      <w:r w:rsidRPr="00CE56C4">
        <w:rPr>
          <w:rFonts w:ascii="仿宋" w:eastAsia="仿宋" w:hAnsi="仿宋" w:hint="eastAsia"/>
          <w:color w:val="222A35" w:themeColor="text2" w:themeShade="80"/>
          <w:sz w:val="32"/>
          <w:szCs w:val="32"/>
        </w:rPr>
        <w:t>吨以上的总抬浮力，其中有3</w:t>
      </w:r>
      <w:r w:rsidRPr="00CE56C4">
        <w:rPr>
          <w:rStyle w:val="Garamond"/>
          <w:rFonts w:ascii="仿宋" w:eastAsia="仿宋" w:hAnsi="仿宋" w:hint="eastAsia"/>
          <w:color w:val="222A35" w:themeColor="text2" w:themeShade="80"/>
          <w:sz w:val="32"/>
          <w:szCs w:val="32"/>
          <w:lang w:eastAsia="zh-TW"/>
        </w:rPr>
        <w:t>000</w:t>
      </w:r>
      <w:r w:rsidRPr="00CE56C4">
        <w:rPr>
          <w:rFonts w:ascii="仿宋" w:eastAsia="仿宋" w:hAnsi="仿宋" w:hint="eastAsia"/>
          <w:color w:val="222A35" w:themeColor="text2" w:themeShade="80"/>
          <w:sz w:val="32"/>
          <w:szCs w:val="32"/>
        </w:rPr>
        <w:t>吨以上的浮吊及其他配套设备；</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
          <w:rFonts w:ascii="仿宋" w:eastAsia="仿宋" w:hAnsi="仿宋"/>
          <w:color w:val="222A35" w:themeColor="text2" w:themeShade="80"/>
          <w:sz w:val="32"/>
          <w:szCs w:val="32"/>
        </w:rPr>
        <w:t>4</w:t>
      </w:r>
      <w:r w:rsidRPr="00CE56C4">
        <w:rPr>
          <w:rStyle w:val="MSGothic"/>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重大打捞工程成功率在</w:t>
      </w:r>
      <w:r w:rsidRPr="00CE56C4">
        <w:rPr>
          <w:rStyle w:val="Garamond"/>
          <w:rFonts w:ascii="仿宋" w:eastAsia="仿宋" w:hAnsi="仿宋" w:hint="eastAsia"/>
          <w:color w:val="222A35" w:themeColor="text2" w:themeShade="80"/>
          <w:sz w:val="32"/>
          <w:szCs w:val="32"/>
          <w:lang w:eastAsia="zh-TW"/>
        </w:rPr>
        <w:t>90</w:t>
      </w:r>
      <w:r w:rsidRPr="00CE56C4">
        <w:rPr>
          <w:rStyle w:val="MSGothic"/>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以上，并曾成功地整体打捞起空载排水量在</w:t>
      </w:r>
      <w:r w:rsidRPr="00CE56C4">
        <w:rPr>
          <w:rStyle w:val="Garamond"/>
          <w:rFonts w:ascii="仿宋" w:eastAsia="仿宋" w:hAnsi="仿宋" w:hint="eastAsia"/>
          <w:color w:val="222A35" w:themeColor="text2" w:themeShade="80"/>
          <w:sz w:val="32"/>
          <w:szCs w:val="32"/>
          <w:lang w:eastAsia="zh-TW"/>
        </w:rPr>
        <w:t>6000</w:t>
      </w:r>
      <w:r w:rsidRPr="00CE56C4">
        <w:rPr>
          <w:rFonts w:ascii="仿宋" w:eastAsia="仿宋" w:hAnsi="仿宋" w:hint="eastAsia"/>
          <w:color w:val="222A35" w:themeColor="text2" w:themeShade="80"/>
          <w:sz w:val="32"/>
          <w:szCs w:val="32"/>
        </w:rPr>
        <w:t>吨以上的沉船或沉物；</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2"/>
          <w:rFonts w:ascii="仿宋" w:eastAsia="仿宋" w:hAnsi="仿宋"/>
          <w:color w:val="222A35" w:themeColor="text2" w:themeShade="80"/>
          <w:sz w:val="32"/>
          <w:szCs w:val="32"/>
        </w:rPr>
        <w:t>5</w:t>
      </w:r>
      <w:r w:rsidRPr="00CE56C4">
        <w:rPr>
          <w:rStyle w:val="MSGothic2"/>
          <w:rFonts w:ascii="仿宋" w:eastAsia="仿宋" w:hAnsi="仿宋"/>
          <w:color w:val="222A35" w:themeColor="text2" w:themeShade="80"/>
          <w:sz w:val="32"/>
          <w:szCs w:val="32"/>
          <w:lang w:eastAsia="zh-TW"/>
        </w:rPr>
        <w:t>.</w:t>
      </w:r>
      <w:r w:rsidRPr="00CE56C4">
        <w:rPr>
          <w:rStyle w:val="MSGothic1"/>
          <w:rFonts w:ascii="仿宋" w:eastAsia="仿宋" w:hAnsi="仿宋"/>
          <w:color w:val="222A35" w:themeColor="text2" w:themeShade="80"/>
          <w:sz w:val="32"/>
          <w:szCs w:val="32"/>
        </w:rPr>
        <w:t>有</w:t>
      </w:r>
      <w:r w:rsidRPr="00CE56C4">
        <w:rPr>
          <w:rFonts w:ascii="仿宋" w:eastAsia="仿宋" w:hAnsi="仿宋" w:hint="eastAsia"/>
          <w:color w:val="222A35" w:themeColor="text2" w:themeShade="80"/>
          <w:sz w:val="32"/>
          <w:szCs w:val="32"/>
        </w:rPr>
        <w:t>不少于</w:t>
      </w:r>
      <w:r w:rsidRPr="00CE56C4">
        <w:rPr>
          <w:rStyle w:val="Garamond"/>
          <w:rFonts w:ascii="仿宋" w:eastAsia="仿宋" w:hAnsi="仿宋" w:hint="eastAsia"/>
          <w:color w:val="222A35" w:themeColor="text2" w:themeShade="80"/>
          <w:sz w:val="32"/>
          <w:szCs w:val="32"/>
          <w:lang w:eastAsia="zh-TW"/>
        </w:rPr>
        <w:t>2</w:t>
      </w:r>
      <w:r w:rsidRPr="00CE56C4">
        <w:rPr>
          <w:rFonts w:ascii="仿宋" w:eastAsia="仿宋" w:hAnsi="仿宋" w:hint="eastAsia"/>
          <w:color w:val="222A35" w:themeColor="text2" w:themeShade="80"/>
          <w:sz w:val="32"/>
          <w:szCs w:val="32"/>
        </w:rPr>
        <w:t>艘具备完善的打捞设备和潜水支持系统的打捞作业船，其中</w:t>
      </w:r>
      <w:r w:rsidRPr="00CE56C4">
        <w:rPr>
          <w:rStyle w:val="Garamond"/>
          <w:rFonts w:ascii="仿宋" w:eastAsia="仿宋" w:hAnsi="仿宋" w:hint="eastAsia"/>
          <w:color w:val="222A35" w:themeColor="text2" w:themeShade="80"/>
          <w:sz w:val="32"/>
          <w:szCs w:val="32"/>
          <w:lang w:eastAsia="zh-TW"/>
        </w:rPr>
        <w:t>1</w:t>
      </w:r>
      <w:r w:rsidRPr="00CE56C4">
        <w:rPr>
          <w:rFonts w:ascii="仿宋" w:eastAsia="仿宋" w:hAnsi="仿宋" w:hint="eastAsia"/>
          <w:color w:val="222A35" w:themeColor="text2" w:themeShade="80"/>
          <w:sz w:val="32"/>
          <w:szCs w:val="32"/>
        </w:rPr>
        <w:t>艘为无限航区</w:t>
      </w:r>
      <w:r w:rsidRPr="00CE56C4">
        <w:rPr>
          <w:rStyle w:val="Garamond"/>
          <w:rFonts w:ascii="仿宋" w:eastAsia="仿宋" w:hAnsi="仿宋" w:hint="eastAsia"/>
          <w:color w:val="222A35" w:themeColor="text2" w:themeShade="80"/>
          <w:sz w:val="32"/>
          <w:szCs w:val="32"/>
          <w:lang w:eastAsia="zh-TW"/>
        </w:rPr>
        <w:t>5000</w:t>
      </w:r>
      <w:r w:rsidRPr="00CE56C4">
        <w:rPr>
          <w:rFonts w:ascii="仿宋" w:eastAsia="仿宋" w:hAnsi="仿宋" w:hint="eastAsia"/>
          <w:color w:val="222A35" w:themeColor="text2" w:themeShade="80"/>
          <w:sz w:val="32"/>
          <w:szCs w:val="32"/>
        </w:rPr>
        <w:t>总吨以上；</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6</w:t>
      </w:r>
      <w:r w:rsidRPr="00CE56C4">
        <w:rPr>
          <w:rStyle w:val="MSGothic1"/>
          <w:rFonts w:ascii="仿宋" w:eastAsia="仿宋" w:hAnsi="仿宋"/>
          <w:color w:val="222A35" w:themeColor="text2" w:themeShade="80"/>
          <w:sz w:val="32"/>
          <w:szCs w:val="32"/>
          <w:lang w:eastAsia="zh-TW"/>
        </w:rPr>
        <w:t>.</w:t>
      </w:r>
      <w:r w:rsidRPr="00CE56C4">
        <w:rPr>
          <w:rStyle w:val="MSGothic2"/>
          <w:rFonts w:ascii="仿宋" w:eastAsia="仿宋" w:hAnsi="仿宋"/>
          <w:color w:val="222A35" w:themeColor="text2" w:themeShade="80"/>
          <w:sz w:val="32"/>
          <w:szCs w:val="32"/>
        </w:rPr>
        <w:t>有</w:t>
      </w:r>
      <w:r w:rsidRPr="00CE56C4">
        <w:rPr>
          <w:rFonts w:ascii="仿宋" w:eastAsia="仿宋" w:hAnsi="仿宋" w:hint="eastAsia"/>
          <w:color w:val="222A35" w:themeColor="text2" w:themeShade="80"/>
          <w:sz w:val="32"/>
          <w:szCs w:val="32"/>
        </w:rPr>
        <w:t>不少于6艘用于打捞作业及拖带保障且功率在</w:t>
      </w:r>
      <w:r w:rsidRPr="00CE56C4">
        <w:rPr>
          <w:rStyle w:val="Garamond"/>
          <w:rFonts w:ascii="仿宋" w:eastAsia="仿宋" w:hAnsi="仿宋" w:hint="eastAsia"/>
          <w:color w:val="222A35" w:themeColor="text2" w:themeShade="80"/>
          <w:sz w:val="32"/>
          <w:szCs w:val="32"/>
        </w:rPr>
        <w:t>4000</w:t>
      </w:r>
      <w:r w:rsidRPr="00CE56C4">
        <w:rPr>
          <w:rFonts w:ascii="仿宋" w:eastAsia="仿宋" w:hAnsi="仿宋" w:hint="eastAsia"/>
          <w:color w:val="222A35" w:themeColor="text2" w:themeShade="80"/>
          <w:sz w:val="32"/>
          <w:szCs w:val="32"/>
        </w:rPr>
        <w:t>千瓦以上的无限航区拖轮，其中</w:t>
      </w:r>
      <w:r w:rsidRPr="00CE56C4">
        <w:rPr>
          <w:rStyle w:val="Garamond"/>
          <w:rFonts w:ascii="仿宋" w:eastAsia="仿宋" w:hAnsi="仿宋" w:hint="eastAsia"/>
          <w:color w:val="222A35" w:themeColor="text2" w:themeShade="80"/>
          <w:sz w:val="32"/>
          <w:szCs w:val="32"/>
        </w:rPr>
        <w:t>2</w:t>
      </w:r>
      <w:r w:rsidRPr="00CE56C4">
        <w:rPr>
          <w:rFonts w:ascii="仿宋" w:eastAsia="仿宋" w:hAnsi="仿宋" w:hint="eastAsia"/>
          <w:color w:val="222A35" w:themeColor="text2" w:themeShade="80"/>
          <w:sz w:val="32"/>
          <w:szCs w:val="32"/>
        </w:rPr>
        <w:t>艘功率在</w:t>
      </w:r>
      <w:r w:rsidRPr="00CE56C4">
        <w:rPr>
          <w:rStyle w:val="Garamond"/>
          <w:rFonts w:ascii="仿宋" w:eastAsia="仿宋" w:hAnsi="仿宋" w:hint="eastAsia"/>
          <w:color w:val="222A35" w:themeColor="text2" w:themeShade="80"/>
          <w:sz w:val="32"/>
          <w:szCs w:val="32"/>
        </w:rPr>
        <w:t>60</w:t>
      </w:r>
      <w:r w:rsidRPr="00CE56C4">
        <w:rPr>
          <w:rStyle w:val="Garamond"/>
          <w:rFonts w:ascii="仿宋" w:eastAsia="仿宋" w:hAnsi="仿宋" w:hint="eastAsia"/>
          <w:color w:val="222A35" w:themeColor="text2" w:themeShade="80"/>
          <w:sz w:val="32"/>
          <w:szCs w:val="32"/>
          <w:lang w:eastAsia="zh-TW"/>
        </w:rPr>
        <w:t>00</w:t>
      </w:r>
      <w:r w:rsidRPr="00CE56C4">
        <w:rPr>
          <w:rFonts w:ascii="仿宋" w:eastAsia="仿宋" w:hAnsi="仿宋" w:hint="eastAsia"/>
          <w:color w:val="222A35" w:themeColor="text2" w:themeShade="80"/>
          <w:sz w:val="32"/>
          <w:szCs w:val="32"/>
        </w:rPr>
        <w:t>千瓦以上；</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7</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有相应的防止和减轻水域环境污染的设备和能力；</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8</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有进行</w:t>
      </w:r>
      <w:r w:rsidRPr="00CE56C4">
        <w:rPr>
          <w:rStyle w:val="Garamond"/>
          <w:rFonts w:ascii="仿宋" w:eastAsia="仿宋" w:hAnsi="仿宋" w:hint="eastAsia"/>
          <w:color w:val="222A35" w:themeColor="text2" w:themeShade="80"/>
          <w:sz w:val="32"/>
          <w:szCs w:val="32"/>
          <w:lang w:eastAsia="zh-TW"/>
        </w:rPr>
        <w:t>60</w:t>
      </w:r>
      <w:r w:rsidRPr="00CE56C4">
        <w:rPr>
          <w:rFonts w:ascii="仿宋" w:eastAsia="仿宋" w:hAnsi="仿宋" w:hint="eastAsia"/>
          <w:color w:val="222A35" w:themeColor="text2" w:themeShade="80"/>
          <w:sz w:val="32"/>
          <w:szCs w:val="32"/>
        </w:rPr>
        <w:t>米以深潜水打捞作业的能力及包含减压舱在内的潜水作业相关设备；</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9</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有高级打捞工程技术人员</w:t>
      </w:r>
      <w:r w:rsidRPr="00CE56C4">
        <w:rPr>
          <w:rStyle w:val="Garamond"/>
          <w:rFonts w:ascii="仿宋" w:eastAsia="仿宋" w:hAnsi="仿宋" w:hint="eastAsia"/>
          <w:color w:val="222A35" w:themeColor="text2" w:themeShade="80"/>
          <w:sz w:val="32"/>
          <w:szCs w:val="32"/>
        </w:rPr>
        <w:t>10</w:t>
      </w:r>
      <w:r w:rsidRPr="00CE56C4">
        <w:rPr>
          <w:rFonts w:ascii="仿宋" w:eastAsia="仿宋" w:hAnsi="仿宋" w:hint="eastAsia"/>
          <w:color w:val="222A35" w:themeColor="text2" w:themeShade="80"/>
          <w:sz w:val="32"/>
          <w:szCs w:val="32"/>
        </w:rPr>
        <w:t>人以上，以及中级打捞工程技术人员</w:t>
      </w:r>
      <w:r w:rsidRPr="00CE56C4">
        <w:rPr>
          <w:rStyle w:val="Garamond"/>
          <w:rFonts w:ascii="仿宋" w:eastAsia="仿宋" w:hAnsi="仿宋" w:hint="eastAsia"/>
          <w:color w:val="222A35" w:themeColor="text2" w:themeShade="80"/>
          <w:sz w:val="32"/>
          <w:szCs w:val="32"/>
        </w:rPr>
        <w:t>2</w:t>
      </w:r>
      <w:r w:rsidRPr="00CE56C4">
        <w:rPr>
          <w:rStyle w:val="Garamond"/>
          <w:rFonts w:ascii="仿宋" w:eastAsia="仿宋" w:hAnsi="仿宋" w:hint="eastAsia"/>
          <w:color w:val="222A35" w:themeColor="text2" w:themeShade="80"/>
          <w:sz w:val="32"/>
          <w:szCs w:val="32"/>
          <w:lang w:eastAsia="zh-TW"/>
        </w:rPr>
        <w:t>0</w:t>
      </w:r>
      <w:r w:rsidRPr="00CE56C4">
        <w:rPr>
          <w:rFonts w:ascii="仿宋" w:eastAsia="仿宋" w:hAnsi="仿宋" w:hint="eastAsia"/>
          <w:color w:val="222A35" w:themeColor="text2" w:themeShade="80"/>
          <w:sz w:val="32"/>
          <w:szCs w:val="32"/>
        </w:rPr>
        <w:t>人以上；</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lastRenderedPageBreak/>
        <w:t>10</w:t>
      </w:r>
      <w:r w:rsidRPr="00CE56C4">
        <w:rPr>
          <w:rStyle w:val="MSGothic1"/>
          <w:rFonts w:ascii="仿宋" w:eastAsia="仿宋" w:hAnsi="仿宋"/>
          <w:color w:val="222A35" w:themeColor="text2" w:themeShade="80"/>
          <w:sz w:val="32"/>
          <w:szCs w:val="32"/>
          <w:lang w:eastAsia="zh-TW"/>
        </w:rPr>
        <w:t>.</w:t>
      </w:r>
      <w:r w:rsidRPr="00CE56C4">
        <w:rPr>
          <w:rStyle w:val="MSGothic1"/>
          <w:rFonts w:ascii="仿宋" w:eastAsia="仿宋" w:hAnsi="仿宋"/>
          <w:color w:val="222A35" w:themeColor="text2" w:themeShade="80"/>
          <w:sz w:val="32"/>
          <w:szCs w:val="32"/>
        </w:rPr>
        <w:t>持有有效</w:t>
      </w:r>
      <w:r w:rsidRPr="00CE56C4">
        <w:rPr>
          <w:rFonts w:ascii="仿宋" w:eastAsia="仿宋" w:hAnsi="仿宋" w:hint="eastAsia"/>
          <w:color w:val="222A35" w:themeColor="text2" w:themeShade="80"/>
          <w:sz w:val="32"/>
          <w:szCs w:val="32"/>
        </w:rPr>
        <w:t>证书的潜水员、潜水监督和生命支持员等从业人员，其中潜水员</w:t>
      </w:r>
      <w:r w:rsidRPr="00CE56C4">
        <w:rPr>
          <w:rStyle w:val="Garamond"/>
          <w:rFonts w:ascii="仿宋" w:eastAsia="仿宋" w:hAnsi="仿宋" w:hint="eastAsia"/>
          <w:color w:val="222A35" w:themeColor="text2" w:themeShade="80"/>
          <w:sz w:val="32"/>
          <w:szCs w:val="32"/>
          <w:lang w:eastAsia="zh-TW"/>
        </w:rPr>
        <w:t>36</w:t>
      </w:r>
      <w:r w:rsidRPr="00CE56C4">
        <w:rPr>
          <w:rFonts w:ascii="仿宋" w:eastAsia="仿宋" w:hAnsi="仿宋" w:hint="eastAsia"/>
          <w:color w:val="222A35" w:themeColor="text2" w:themeShade="80"/>
          <w:sz w:val="32"/>
          <w:szCs w:val="32"/>
        </w:rPr>
        <w:t>名以上（含潜水监督</w:t>
      </w:r>
      <w:r w:rsidRPr="00CE56C4">
        <w:rPr>
          <w:rStyle w:val="Garamond"/>
          <w:rFonts w:ascii="仿宋" w:eastAsia="仿宋" w:hAnsi="仿宋" w:hint="eastAsia"/>
          <w:color w:val="222A35" w:themeColor="text2" w:themeShade="80"/>
          <w:sz w:val="32"/>
          <w:szCs w:val="32"/>
          <w:lang w:eastAsia="zh-TW"/>
        </w:rPr>
        <w:t>5</w:t>
      </w:r>
      <w:r w:rsidRPr="00CE56C4">
        <w:rPr>
          <w:rFonts w:ascii="仿宋" w:eastAsia="仿宋" w:hAnsi="仿宋" w:hint="eastAsia"/>
          <w:color w:val="222A35" w:themeColor="text2" w:themeShade="80"/>
          <w:sz w:val="32"/>
          <w:szCs w:val="32"/>
        </w:rPr>
        <w:t>名以上）及生命支持员</w:t>
      </w:r>
      <w:r w:rsidRPr="00CE56C4">
        <w:rPr>
          <w:rStyle w:val="Garamond"/>
          <w:rFonts w:ascii="仿宋" w:eastAsia="仿宋" w:hAnsi="仿宋" w:hint="eastAsia"/>
          <w:color w:val="222A35" w:themeColor="text2" w:themeShade="80"/>
          <w:sz w:val="32"/>
          <w:szCs w:val="32"/>
          <w:lang w:eastAsia="zh-TW"/>
        </w:rPr>
        <w:t>5</w:t>
      </w:r>
      <w:r w:rsidRPr="00CE56C4">
        <w:rPr>
          <w:rFonts w:ascii="仿宋" w:eastAsia="仿宋" w:hAnsi="仿宋" w:hint="eastAsia"/>
          <w:color w:val="222A35" w:themeColor="text2" w:themeShade="80"/>
          <w:sz w:val="32"/>
          <w:szCs w:val="32"/>
        </w:rPr>
        <w:t>名以上；</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11.建立质量管理体系与环境、职业健康安全管理体系，通过认证并运行有效。</w:t>
      </w:r>
    </w:p>
    <w:p w:rsidR="00D31EF7" w:rsidRPr="00CA23D6" w:rsidRDefault="00D31EF7" w:rsidP="00B60E73">
      <w:pPr>
        <w:pStyle w:val="Default"/>
        <w:spacing w:line="560" w:lineRule="exact"/>
        <w:ind w:firstLineChars="200" w:firstLine="640"/>
        <w:rPr>
          <w:rFonts w:ascii="仿宋" w:eastAsia="仿宋" w:hAnsi="仿宋" w:cs="仿宋_GB2312"/>
          <w:color w:val="222A35" w:themeColor="text2" w:themeShade="80"/>
          <w:kern w:val="2"/>
          <w:sz w:val="32"/>
          <w:szCs w:val="32"/>
        </w:rPr>
      </w:pPr>
      <w:r w:rsidRPr="00CA23D6">
        <w:rPr>
          <w:rStyle w:val="11"/>
          <w:rFonts w:ascii="仿宋" w:eastAsia="仿宋" w:hAnsi="仿宋"/>
          <w:color w:val="222A35" w:themeColor="text2" w:themeShade="80"/>
          <w:sz w:val="32"/>
          <w:szCs w:val="32"/>
        </w:rPr>
        <w:t>（二）</w:t>
      </w:r>
      <w:r w:rsidRPr="00CA23D6">
        <w:rPr>
          <w:rFonts w:ascii="仿宋" w:eastAsia="仿宋" w:hAnsi="仿宋" w:hint="eastAsia"/>
          <w:color w:val="222A35" w:themeColor="text2" w:themeShade="80"/>
          <w:sz w:val="32"/>
          <w:szCs w:val="32"/>
        </w:rPr>
        <w:t>海上乙</w:t>
      </w:r>
      <w:r w:rsidRPr="00CA23D6">
        <w:rPr>
          <w:rFonts w:ascii="仿宋" w:eastAsia="仿宋" w:hAnsi="仿宋" w:cs="仿宋_GB2312" w:hint="eastAsia"/>
          <w:color w:val="222A35" w:themeColor="text2" w:themeShade="80"/>
          <w:kern w:val="2"/>
          <w:sz w:val="32"/>
          <w:szCs w:val="32"/>
        </w:rPr>
        <w:t>级</w:t>
      </w:r>
    </w:p>
    <w:p w:rsidR="00D31EF7" w:rsidRPr="00CE56C4" w:rsidRDefault="00D31EF7" w:rsidP="00B60E73">
      <w:pPr>
        <w:pStyle w:val="Default"/>
        <w:spacing w:line="560" w:lineRule="exact"/>
        <w:ind w:firstLineChars="200" w:firstLine="640"/>
        <w:rPr>
          <w:rFonts w:ascii="仿宋" w:eastAsia="仿宋" w:hAnsi="仿宋" w:cs="仿宋_GB2312"/>
          <w:color w:val="222A35" w:themeColor="text2" w:themeShade="80"/>
          <w:kern w:val="2"/>
          <w:sz w:val="32"/>
          <w:szCs w:val="32"/>
        </w:rPr>
      </w:pPr>
      <w:r w:rsidRPr="00CE56C4">
        <w:rPr>
          <w:rFonts w:ascii="仿宋" w:eastAsia="仿宋" w:hAnsi="仿宋" w:cs="仿宋_GB2312" w:hint="eastAsia"/>
          <w:color w:val="222A35" w:themeColor="text2" w:themeShade="80"/>
          <w:kern w:val="2"/>
          <w:sz w:val="32"/>
          <w:szCs w:val="32"/>
        </w:rPr>
        <w:t>1.注册资本为6000万人民币以上；</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
          <w:rFonts w:ascii="仿宋" w:eastAsia="仿宋" w:hAnsi="仿宋"/>
          <w:color w:val="222A35" w:themeColor="text2" w:themeShade="80"/>
          <w:sz w:val="32"/>
          <w:szCs w:val="32"/>
        </w:rPr>
        <w:t>2</w:t>
      </w:r>
      <w:r w:rsidRPr="00CE56C4">
        <w:rPr>
          <w:rStyle w:val="MSGothic"/>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在国家工商部门注册的主营业务范围中包含打捞业务；</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
          <w:rFonts w:ascii="仿宋" w:eastAsia="仿宋" w:hAnsi="仿宋"/>
          <w:color w:val="222A35" w:themeColor="text2" w:themeShade="80"/>
          <w:sz w:val="32"/>
          <w:szCs w:val="32"/>
        </w:rPr>
        <w:t>3</w:t>
      </w:r>
      <w:r w:rsidRPr="00CE56C4">
        <w:rPr>
          <w:rStyle w:val="MSGothic"/>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w:t>
      </w:r>
      <w:r w:rsidRPr="00CE56C4">
        <w:rPr>
          <w:rStyle w:val="Garamond"/>
          <w:rFonts w:ascii="仿宋" w:eastAsia="仿宋" w:hAnsi="仿宋" w:hint="eastAsia"/>
          <w:color w:val="222A35" w:themeColor="text2" w:themeShade="80"/>
          <w:sz w:val="32"/>
          <w:szCs w:val="32"/>
          <w:lang w:eastAsia="zh-TW"/>
        </w:rPr>
        <w:t>6000</w:t>
      </w:r>
      <w:r w:rsidRPr="00CE56C4">
        <w:rPr>
          <w:rFonts w:ascii="仿宋" w:eastAsia="仿宋" w:hAnsi="仿宋" w:hint="eastAsia"/>
          <w:color w:val="222A35" w:themeColor="text2" w:themeShade="80"/>
          <w:sz w:val="32"/>
          <w:szCs w:val="32"/>
        </w:rPr>
        <w:t>吨以上的总抬浮力，其中有</w:t>
      </w:r>
      <w:r w:rsidRPr="00CE56C4">
        <w:rPr>
          <w:rStyle w:val="Garamond"/>
          <w:rFonts w:ascii="仿宋" w:eastAsia="仿宋" w:hAnsi="仿宋" w:hint="eastAsia"/>
          <w:color w:val="222A35" w:themeColor="text2" w:themeShade="80"/>
          <w:sz w:val="32"/>
          <w:szCs w:val="32"/>
          <w:lang w:eastAsia="zh-TW"/>
        </w:rPr>
        <w:t>2000</w:t>
      </w:r>
      <w:r w:rsidRPr="00CE56C4">
        <w:rPr>
          <w:rFonts w:ascii="仿宋" w:eastAsia="仿宋" w:hAnsi="仿宋" w:hint="eastAsia"/>
          <w:color w:val="222A35" w:themeColor="text2" w:themeShade="80"/>
          <w:sz w:val="32"/>
          <w:szCs w:val="32"/>
        </w:rPr>
        <w:t>吨以上的浮吊（自航）及其他配套设备；</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
          <w:rFonts w:ascii="仿宋" w:eastAsia="仿宋" w:hAnsi="仿宋"/>
          <w:color w:val="222A35" w:themeColor="text2" w:themeShade="80"/>
          <w:sz w:val="32"/>
          <w:szCs w:val="32"/>
        </w:rPr>
        <w:t>4</w:t>
      </w:r>
      <w:r w:rsidRPr="00CE56C4">
        <w:rPr>
          <w:rStyle w:val="MSGothic"/>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重大打捞工程成功率在</w:t>
      </w:r>
      <w:r w:rsidRPr="00CE56C4">
        <w:rPr>
          <w:rStyle w:val="Garamond"/>
          <w:rFonts w:ascii="仿宋" w:eastAsia="仿宋" w:hAnsi="仿宋" w:hint="eastAsia"/>
          <w:color w:val="222A35" w:themeColor="text2" w:themeShade="80"/>
          <w:sz w:val="32"/>
          <w:szCs w:val="32"/>
          <w:lang w:eastAsia="zh-TW"/>
        </w:rPr>
        <w:t>90</w:t>
      </w:r>
      <w:r w:rsidRPr="00CE56C4">
        <w:rPr>
          <w:rStyle w:val="MSGothic"/>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以上，并曾成功地整体打捞起空载排水量在</w:t>
      </w:r>
      <w:r w:rsidRPr="00CE56C4">
        <w:rPr>
          <w:rStyle w:val="Garamond"/>
          <w:rFonts w:ascii="仿宋" w:eastAsia="仿宋" w:hAnsi="仿宋" w:hint="eastAsia"/>
          <w:color w:val="222A35" w:themeColor="text2" w:themeShade="80"/>
          <w:sz w:val="32"/>
          <w:szCs w:val="32"/>
          <w:lang w:eastAsia="zh-TW"/>
        </w:rPr>
        <w:t>3500</w:t>
      </w:r>
      <w:r w:rsidRPr="00CE56C4">
        <w:rPr>
          <w:rFonts w:ascii="仿宋" w:eastAsia="仿宋" w:hAnsi="仿宋" w:hint="eastAsia"/>
          <w:color w:val="222A35" w:themeColor="text2" w:themeShade="80"/>
          <w:sz w:val="32"/>
          <w:szCs w:val="32"/>
        </w:rPr>
        <w:t>吨以上的沉船或沉物；</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2"/>
          <w:rFonts w:ascii="仿宋" w:eastAsia="仿宋" w:hAnsi="仿宋"/>
          <w:color w:val="222A35" w:themeColor="text2" w:themeShade="80"/>
          <w:sz w:val="32"/>
          <w:szCs w:val="32"/>
        </w:rPr>
        <w:t>5</w:t>
      </w:r>
      <w:r w:rsidRPr="00CE56C4">
        <w:rPr>
          <w:rStyle w:val="MSGothic2"/>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有不少于</w:t>
      </w:r>
      <w:r w:rsidRPr="00CE56C4">
        <w:rPr>
          <w:rStyle w:val="Garamond"/>
          <w:rFonts w:ascii="仿宋" w:eastAsia="仿宋" w:hAnsi="仿宋" w:hint="eastAsia"/>
          <w:color w:val="222A35" w:themeColor="text2" w:themeShade="80"/>
          <w:sz w:val="32"/>
          <w:szCs w:val="32"/>
          <w:lang w:eastAsia="zh-TW"/>
        </w:rPr>
        <w:t>2</w:t>
      </w:r>
      <w:r w:rsidRPr="00CE56C4">
        <w:rPr>
          <w:rFonts w:ascii="仿宋" w:eastAsia="仿宋" w:hAnsi="仿宋" w:hint="eastAsia"/>
          <w:color w:val="222A35" w:themeColor="text2" w:themeShade="80"/>
          <w:sz w:val="32"/>
          <w:szCs w:val="32"/>
        </w:rPr>
        <w:t>艘具备完善的打捞设备和潜水支持系统的打捞作业船，其中</w:t>
      </w:r>
      <w:r w:rsidRPr="00CE56C4">
        <w:rPr>
          <w:rStyle w:val="Garamond"/>
          <w:rFonts w:ascii="仿宋" w:eastAsia="仿宋" w:hAnsi="仿宋" w:hint="eastAsia"/>
          <w:color w:val="222A35" w:themeColor="text2" w:themeShade="80"/>
          <w:sz w:val="32"/>
          <w:szCs w:val="32"/>
          <w:lang w:eastAsia="zh-TW"/>
        </w:rPr>
        <w:t>1</w:t>
      </w:r>
      <w:r w:rsidRPr="00CE56C4">
        <w:rPr>
          <w:rFonts w:ascii="仿宋" w:eastAsia="仿宋" w:hAnsi="仿宋" w:hint="eastAsia"/>
          <w:color w:val="222A35" w:themeColor="text2" w:themeShade="80"/>
          <w:sz w:val="32"/>
          <w:szCs w:val="32"/>
        </w:rPr>
        <w:t>艘为沿海航区</w:t>
      </w:r>
      <w:r w:rsidRPr="00CE56C4">
        <w:rPr>
          <w:rStyle w:val="Garamond"/>
          <w:rFonts w:ascii="仿宋" w:eastAsia="仿宋" w:hAnsi="仿宋" w:hint="eastAsia"/>
          <w:color w:val="222A35" w:themeColor="text2" w:themeShade="80"/>
          <w:sz w:val="32"/>
          <w:szCs w:val="32"/>
          <w:lang w:eastAsia="zh-TW"/>
        </w:rPr>
        <w:t>3000</w:t>
      </w:r>
      <w:r w:rsidRPr="00CE56C4">
        <w:rPr>
          <w:rFonts w:ascii="仿宋" w:eastAsia="仿宋" w:hAnsi="仿宋" w:hint="eastAsia"/>
          <w:color w:val="222A35" w:themeColor="text2" w:themeShade="80"/>
          <w:sz w:val="32"/>
          <w:szCs w:val="32"/>
        </w:rPr>
        <w:t>总吨以上；</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6</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有不少于</w:t>
      </w:r>
      <w:r w:rsidRPr="00CE56C4">
        <w:rPr>
          <w:rStyle w:val="Garamond"/>
          <w:rFonts w:ascii="仿宋" w:eastAsia="仿宋" w:hAnsi="仿宋" w:hint="eastAsia"/>
          <w:color w:val="222A35" w:themeColor="text2" w:themeShade="80"/>
          <w:sz w:val="32"/>
          <w:szCs w:val="32"/>
          <w:lang w:eastAsia="zh-TW"/>
        </w:rPr>
        <w:t>2</w:t>
      </w:r>
      <w:r w:rsidRPr="00CE56C4">
        <w:rPr>
          <w:rFonts w:ascii="仿宋" w:eastAsia="仿宋" w:hAnsi="仿宋" w:hint="eastAsia"/>
          <w:color w:val="222A35" w:themeColor="text2" w:themeShade="80"/>
          <w:sz w:val="32"/>
          <w:szCs w:val="32"/>
        </w:rPr>
        <w:t>艘用于打捞作业及拖带保障且功率在</w:t>
      </w:r>
      <w:r w:rsidRPr="00CE56C4">
        <w:rPr>
          <w:rStyle w:val="Garamond"/>
          <w:rFonts w:ascii="仿宋" w:eastAsia="仿宋" w:hAnsi="仿宋" w:hint="eastAsia"/>
          <w:color w:val="222A35" w:themeColor="text2" w:themeShade="80"/>
          <w:sz w:val="32"/>
          <w:szCs w:val="32"/>
          <w:lang w:eastAsia="zh-TW"/>
        </w:rPr>
        <w:t>1500</w:t>
      </w:r>
      <w:r w:rsidRPr="00CE56C4">
        <w:rPr>
          <w:rFonts w:ascii="仿宋" w:eastAsia="仿宋" w:hAnsi="仿宋" w:hint="eastAsia"/>
          <w:color w:val="222A35" w:themeColor="text2" w:themeShade="80"/>
          <w:sz w:val="32"/>
          <w:szCs w:val="32"/>
        </w:rPr>
        <w:t>千瓦以上的沿海航区拖轮，其中如</w:t>
      </w:r>
      <w:r w:rsidRPr="00CE56C4">
        <w:rPr>
          <w:rFonts w:ascii="仿宋" w:eastAsia="仿宋" w:hAnsi="仿宋" w:hint="eastAsia"/>
          <w:color w:val="222A35" w:themeColor="text2" w:themeShade="80"/>
          <w:sz w:val="32"/>
          <w:szCs w:val="32"/>
          <w:lang w:eastAsia="zh-TW"/>
        </w:rPr>
        <w:t>2000</w:t>
      </w:r>
      <w:r w:rsidRPr="00CE56C4">
        <w:rPr>
          <w:rFonts w:ascii="仿宋" w:eastAsia="仿宋" w:hAnsi="仿宋" w:hint="eastAsia"/>
          <w:color w:val="222A35" w:themeColor="text2" w:themeShade="80"/>
          <w:sz w:val="32"/>
          <w:szCs w:val="32"/>
        </w:rPr>
        <w:t>吨以上的浮吊为自航，拖轮可减少</w:t>
      </w:r>
      <w:r w:rsidRPr="00CE56C4">
        <w:rPr>
          <w:rFonts w:ascii="仿宋" w:eastAsia="仿宋" w:hAnsi="仿宋" w:hint="eastAsia"/>
          <w:color w:val="222A35" w:themeColor="text2" w:themeShade="80"/>
          <w:sz w:val="32"/>
          <w:szCs w:val="32"/>
          <w:lang w:eastAsia="zh-TW"/>
        </w:rPr>
        <w:t>1</w:t>
      </w:r>
      <w:r w:rsidRPr="00CE56C4">
        <w:rPr>
          <w:rFonts w:ascii="仿宋" w:eastAsia="仿宋" w:hAnsi="仿宋" w:hint="eastAsia"/>
          <w:color w:val="222A35" w:themeColor="text2" w:themeShade="80"/>
          <w:sz w:val="32"/>
          <w:szCs w:val="32"/>
        </w:rPr>
        <w:t>艘；</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7</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有相应的防止和减轻水域环境污染的设备和能力；</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8</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有进行</w:t>
      </w:r>
      <w:r w:rsidRPr="00CE56C4">
        <w:rPr>
          <w:rStyle w:val="Garamond"/>
          <w:rFonts w:ascii="仿宋" w:eastAsia="仿宋" w:hAnsi="仿宋" w:hint="eastAsia"/>
          <w:color w:val="222A35" w:themeColor="text2" w:themeShade="80"/>
          <w:sz w:val="32"/>
          <w:szCs w:val="32"/>
          <w:lang w:eastAsia="zh-TW"/>
        </w:rPr>
        <w:t>50</w:t>
      </w:r>
      <w:r w:rsidRPr="00CE56C4">
        <w:rPr>
          <w:rFonts w:ascii="仿宋" w:eastAsia="仿宋" w:hAnsi="仿宋" w:hint="eastAsia"/>
          <w:color w:val="222A35" w:themeColor="text2" w:themeShade="80"/>
          <w:sz w:val="32"/>
          <w:szCs w:val="32"/>
        </w:rPr>
        <w:t>米以深潜水打捞作业的能力及包含减压舱在内的潜水作业相关设备；</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9</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有高级打捞工程技术人员</w:t>
      </w:r>
      <w:r w:rsidRPr="00CE56C4">
        <w:rPr>
          <w:rStyle w:val="Garamond"/>
          <w:rFonts w:ascii="仿宋" w:eastAsia="仿宋" w:hAnsi="仿宋" w:hint="eastAsia"/>
          <w:color w:val="222A35" w:themeColor="text2" w:themeShade="80"/>
          <w:sz w:val="32"/>
          <w:szCs w:val="32"/>
          <w:lang w:eastAsia="zh-TW"/>
        </w:rPr>
        <w:t>3</w:t>
      </w:r>
      <w:r w:rsidRPr="00CE56C4">
        <w:rPr>
          <w:rFonts w:ascii="仿宋" w:eastAsia="仿宋" w:hAnsi="仿宋" w:hint="eastAsia"/>
          <w:color w:val="222A35" w:themeColor="text2" w:themeShade="80"/>
          <w:sz w:val="32"/>
          <w:szCs w:val="32"/>
        </w:rPr>
        <w:t>人以上，以及中级打捞工程技术人员</w:t>
      </w:r>
      <w:r w:rsidRPr="00CE56C4">
        <w:rPr>
          <w:rStyle w:val="Garamond"/>
          <w:rFonts w:ascii="仿宋" w:eastAsia="仿宋" w:hAnsi="仿宋" w:hint="eastAsia"/>
          <w:color w:val="222A35" w:themeColor="text2" w:themeShade="80"/>
          <w:sz w:val="32"/>
          <w:szCs w:val="32"/>
          <w:lang w:eastAsia="zh-TW"/>
        </w:rPr>
        <w:t>6</w:t>
      </w:r>
      <w:r w:rsidRPr="00CE56C4">
        <w:rPr>
          <w:rFonts w:ascii="仿宋" w:eastAsia="仿宋" w:hAnsi="仿宋" w:hint="eastAsia"/>
          <w:color w:val="222A35" w:themeColor="text2" w:themeShade="80"/>
          <w:sz w:val="32"/>
          <w:szCs w:val="32"/>
        </w:rPr>
        <w:t>人以上；</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lastRenderedPageBreak/>
        <w:t>10</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持有有效证书的潜水员、潜水监督等从业人员，其中潜水员</w:t>
      </w:r>
      <w:r w:rsidRPr="00CE56C4">
        <w:rPr>
          <w:rStyle w:val="Garamond"/>
          <w:rFonts w:ascii="仿宋" w:eastAsia="仿宋" w:hAnsi="仿宋" w:hint="eastAsia"/>
          <w:color w:val="222A35" w:themeColor="text2" w:themeShade="80"/>
          <w:sz w:val="32"/>
          <w:szCs w:val="32"/>
          <w:lang w:eastAsia="zh-TW"/>
        </w:rPr>
        <w:t>24</w:t>
      </w:r>
      <w:r w:rsidRPr="00CE56C4">
        <w:rPr>
          <w:rFonts w:ascii="仿宋" w:eastAsia="仿宋" w:hAnsi="仿宋" w:hint="eastAsia"/>
          <w:color w:val="222A35" w:themeColor="text2" w:themeShade="80"/>
          <w:sz w:val="32"/>
          <w:szCs w:val="32"/>
        </w:rPr>
        <w:t>名以上（含潜水监督</w:t>
      </w:r>
      <w:r w:rsidRPr="00CE56C4">
        <w:rPr>
          <w:rStyle w:val="Garamond"/>
          <w:rFonts w:ascii="仿宋" w:eastAsia="仿宋" w:hAnsi="仿宋" w:hint="eastAsia"/>
          <w:color w:val="222A35" w:themeColor="text2" w:themeShade="80"/>
          <w:sz w:val="32"/>
          <w:szCs w:val="32"/>
          <w:lang w:eastAsia="zh-TW"/>
        </w:rPr>
        <w:t>4</w:t>
      </w:r>
      <w:r w:rsidRPr="00CE56C4">
        <w:rPr>
          <w:rFonts w:ascii="仿宋" w:eastAsia="仿宋" w:hAnsi="仿宋" w:hint="eastAsia"/>
          <w:color w:val="222A35" w:themeColor="text2" w:themeShade="80"/>
          <w:sz w:val="32"/>
          <w:szCs w:val="32"/>
        </w:rPr>
        <w:t>名以上）；</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11.建立质量管理体系与环境、职业健康安全管理体系，通过认证并运行有效。</w:t>
      </w:r>
    </w:p>
    <w:p w:rsidR="00D31EF7" w:rsidRPr="00CA23D6" w:rsidRDefault="00D31EF7" w:rsidP="00B60E73">
      <w:pPr>
        <w:pStyle w:val="Default"/>
        <w:spacing w:line="560" w:lineRule="exact"/>
        <w:ind w:firstLineChars="200" w:firstLine="640"/>
        <w:rPr>
          <w:rFonts w:ascii="仿宋" w:eastAsia="仿宋" w:hAnsi="仿宋" w:cs="仿宋_GB2312"/>
          <w:color w:val="222A35" w:themeColor="text2" w:themeShade="80"/>
          <w:kern w:val="2"/>
          <w:sz w:val="32"/>
          <w:szCs w:val="32"/>
        </w:rPr>
      </w:pPr>
      <w:r w:rsidRPr="00CA23D6">
        <w:rPr>
          <w:rStyle w:val="11"/>
          <w:rFonts w:ascii="仿宋" w:eastAsia="仿宋" w:hAnsi="仿宋"/>
          <w:color w:val="222A35" w:themeColor="text2" w:themeShade="80"/>
          <w:sz w:val="32"/>
          <w:szCs w:val="32"/>
        </w:rPr>
        <w:t>（三）</w:t>
      </w:r>
      <w:r w:rsidRPr="00CA23D6">
        <w:rPr>
          <w:rFonts w:ascii="仿宋" w:eastAsia="仿宋" w:hAnsi="仿宋" w:hint="eastAsia"/>
          <w:color w:val="222A35" w:themeColor="text2" w:themeShade="80"/>
          <w:sz w:val="32"/>
          <w:szCs w:val="32"/>
        </w:rPr>
        <w:t>海上丙</w:t>
      </w:r>
      <w:r w:rsidRPr="00CA23D6">
        <w:rPr>
          <w:rFonts w:ascii="仿宋" w:eastAsia="仿宋" w:hAnsi="仿宋" w:cs="仿宋_GB2312" w:hint="eastAsia"/>
          <w:color w:val="222A35" w:themeColor="text2" w:themeShade="80"/>
          <w:kern w:val="2"/>
          <w:sz w:val="32"/>
          <w:szCs w:val="32"/>
        </w:rPr>
        <w:t>级</w:t>
      </w:r>
    </w:p>
    <w:p w:rsidR="00D31EF7" w:rsidRPr="00CE56C4" w:rsidRDefault="00D31EF7" w:rsidP="00B60E73">
      <w:pPr>
        <w:pStyle w:val="Default"/>
        <w:spacing w:line="560" w:lineRule="exact"/>
        <w:ind w:firstLineChars="200" w:firstLine="640"/>
        <w:rPr>
          <w:rFonts w:ascii="仿宋" w:eastAsia="仿宋" w:hAnsi="仿宋" w:cs="仿宋_GB2312"/>
          <w:color w:val="222A35" w:themeColor="text2" w:themeShade="80"/>
          <w:kern w:val="2"/>
          <w:sz w:val="32"/>
          <w:szCs w:val="32"/>
        </w:rPr>
      </w:pPr>
      <w:r w:rsidRPr="00CE56C4">
        <w:rPr>
          <w:rFonts w:ascii="仿宋" w:eastAsia="仿宋" w:hAnsi="仿宋" w:cs="仿宋_GB2312" w:hint="eastAsia"/>
          <w:color w:val="222A35" w:themeColor="text2" w:themeShade="80"/>
          <w:kern w:val="2"/>
          <w:sz w:val="32"/>
          <w:szCs w:val="32"/>
        </w:rPr>
        <w:t>1.注册资本为1200万人民币以上；</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2</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在国家工商部门注册的经营范围中包含打捞业务；</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
          <w:rFonts w:ascii="仿宋" w:eastAsia="仿宋" w:hAnsi="仿宋"/>
          <w:color w:val="222A35" w:themeColor="text2" w:themeShade="80"/>
          <w:sz w:val="32"/>
          <w:szCs w:val="32"/>
        </w:rPr>
        <w:t>3</w:t>
      </w:r>
      <w:r w:rsidRPr="00CE56C4">
        <w:rPr>
          <w:rStyle w:val="MSGothic"/>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w:t>
      </w:r>
      <w:r w:rsidRPr="00CE56C4">
        <w:rPr>
          <w:rStyle w:val="Garamond"/>
          <w:rFonts w:ascii="仿宋" w:eastAsia="仿宋" w:hAnsi="仿宋" w:hint="eastAsia"/>
          <w:color w:val="222A35" w:themeColor="text2" w:themeShade="80"/>
          <w:sz w:val="32"/>
          <w:szCs w:val="32"/>
          <w:lang w:eastAsia="zh-TW"/>
        </w:rPr>
        <w:t>2500</w:t>
      </w:r>
      <w:r w:rsidRPr="00CE56C4">
        <w:rPr>
          <w:rFonts w:ascii="仿宋" w:eastAsia="仿宋" w:hAnsi="仿宋" w:hint="eastAsia"/>
          <w:color w:val="222A35" w:themeColor="text2" w:themeShade="80"/>
          <w:sz w:val="32"/>
          <w:szCs w:val="32"/>
        </w:rPr>
        <w:t>吨以上的总抬浮力，其中有</w:t>
      </w:r>
      <w:r w:rsidRPr="00CE56C4">
        <w:rPr>
          <w:rStyle w:val="Garamond"/>
          <w:rFonts w:ascii="仿宋" w:eastAsia="仿宋" w:hAnsi="仿宋" w:hint="eastAsia"/>
          <w:color w:val="222A35" w:themeColor="text2" w:themeShade="80"/>
          <w:sz w:val="32"/>
          <w:szCs w:val="32"/>
          <w:lang w:eastAsia="zh-TW"/>
        </w:rPr>
        <w:t>800</w:t>
      </w:r>
      <w:r w:rsidRPr="00CE56C4">
        <w:rPr>
          <w:rFonts w:ascii="仿宋" w:eastAsia="仿宋" w:hAnsi="仿宋" w:hint="eastAsia"/>
          <w:color w:val="222A35" w:themeColor="text2" w:themeShade="80"/>
          <w:sz w:val="32"/>
          <w:szCs w:val="32"/>
        </w:rPr>
        <w:t>吨以上的浮吊及其他配套设备；</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
          <w:rFonts w:ascii="仿宋" w:eastAsia="仿宋" w:hAnsi="仿宋"/>
          <w:color w:val="222A35" w:themeColor="text2" w:themeShade="80"/>
          <w:sz w:val="32"/>
          <w:szCs w:val="32"/>
        </w:rPr>
        <w:t>4</w:t>
      </w:r>
      <w:r w:rsidRPr="00CE56C4">
        <w:rPr>
          <w:rStyle w:val="MSGothic"/>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重大打捞工程成功率在</w:t>
      </w:r>
      <w:r w:rsidRPr="00CE56C4">
        <w:rPr>
          <w:rStyle w:val="Garamond"/>
          <w:rFonts w:ascii="仿宋" w:eastAsia="仿宋" w:hAnsi="仿宋" w:hint="eastAsia"/>
          <w:color w:val="222A35" w:themeColor="text2" w:themeShade="80"/>
          <w:sz w:val="32"/>
          <w:szCs w:val="32"/>
          <w:lang w:eastAsia="zh-TW"/>
        </w:rPr>
        <w:t>90</w:t>
      </w:r>
      <w:r w:rsidRPr="00CE56C4">
        <w:rPr>
          <w:rStyle w:val="MSGothic"/>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以上，并曾成功地整体打捞起空载排水量在</w:t>
      </w:r>
      <w:r w:rsidRPr="00CE56C4">
        <w:rPr>
          <w:rStyle w:val="Garamond"/>
          <w:rFonts w:ascii="仿宋" w:eastAsia="仿宋" w:hAnsi="仿宋" w:hint="eastAsia"/>
          <w:color w:val="222A35" w:themeColor="text2" w:themeShade="80"/>
          <w:sz w:val="32"/>
          <w:szCs w:val="32"/>
          <w:lang w:eastAsia="zh-TW"/>
        </w:rPr>
        <w:t>1000</w:t>
      </w:r>
      <w:r w:rsidRPr="00CE56C4">
        <w:rPr>
          <w:rFonts w:ascii="仿宋" w:eastAsia="仿宋" w:hAnsi="仿宋" w:hint="eastAsia"/>
          <w:color w:val="222A35" w:themeColor="text2" w:themeShade="80"/>
          <w:sz w:val="32"/>
          <w:szCs w:val="32"/>
        </w:rPr>
        <w:t>吨以上的沉船或沉物；</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2"/>
          <w:rFonts w:ascii="仿宋" w:eastAsia="仿宋" w:hAnsi="仿宋"/>
          <w:color w:val="222A35" w:themeColor="text2" w:themeShade="80"/>
          <w:sz w:val="32"/>
          <w:szCs w:val="32"/>
        </w:rPr>
        <w:t>5</w:t>
      </w:r>
      <w:r w:rsidRPr="00CE56C4">
        <w:rPr>
          <w:rStyle w:val="MSGothic2"/>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有不少于</w:t>
      </w:r>
      <w:r w:rsidRPr="00CE56C4">
        <w:rPr>
          <w:rStyle w:val="Garamond"/>
          <w:rFonts w:ascii="仿宋" w:eastAsia="仿宋" w:hAnsi="仿宋" w:hint="eastAsia"/>
          <w:color w:val="222A35" w:themeColor="text2" w:themeShade="80"/>
          <w:sz w:val="32"/>
          <w:szCs w:val="32"/>
          <w:lang w:eastAsia="zh-TW"/>
        </w:rPr>
        <w:t>2</w:t>
      </w:r>
      <w:r w:rsidRPr="00CE56C4">
        <w:rPr>
          <w:rFonts w:ascii="仿宋" w:eastAsia="仿宋" w:hAnsi="仿宋" w:hint="eastAsia"/>
          <w:color w:val="222A35" w:themeColor="text2" w:themeShade="80"/>
          <w:sz w:val="32"/>
          <w:szCs w:val="32"/>
        </w:rPr>
        <w:t>艘具备完善的打捞设备和潜水支持系统的打捞作业船，其中</w:t>
      </w:r>
      <w:r w:rsidRPr="00CE56C4">
        <w:rPr>
          <w:rStyle w:val="Garamond"/>
          <w:rFonts w:ascii="仿宋" w:eastAsia="仿宋" w:hAnsi="仿宋" w:hint="eastAsia"/>
          <w:color w:val="222A35" w:themeColor="text2" w:themeShade="80"/>
          <w:sz w:val="32"/>
          <w:szCs w:val="32"/>
          <w:lang w:eastAsia="zh-TW"/>
        </w:rPr>
        <w:t>1</w:t>
      </w:r>
      <w:r w:rsidRPr="00CE56C4">
        <w:rPr>
          <w:rFonts w:ascii="仿宋" w:eastAsia="仿宋" w:hAnsi="仿宋" w:hint="eastAsia"/>
          <w:color w:val="222A35" w:themeColor="text2" w:themeShade="80"/>
          <w:sz w:val="32"/>
          <w:szCs w:val="32"/>
        </w:rPr>
        <w:t>艘为沿海航区</w:t>
      </w:r>
      <w:r w:rsidRPr="00CE56C4">
        <w:rPr>
          <w:rStyle w:val="Garamond"/>
          <w:rFonts w:ascii="仿宋" w:eastAsia="仿宋" w:hAnsi="仿宋" w:hint="eastAsia"/>
          <w:color w:val="222A35" w:themeColor="text2" w:themeShade="80"/>
          <w:sz w:val="32"/>
          <w:szCs w:val="32"/>
          <w:lang w:eastAsia="zh-TW"/>
        </w:rPr>
        <w:t>1500</w:t>
      </w:r>
      <w:r w:rsidRPr="00CE56C4">
        <w:rPr>
          <w:rFonts w:ascii="仿宋" w:eastAsia="仿宋" w:hAnsi="仿宋" w:hint="eastAsia"/>
          <w:color w:val="222A35" w:themeColor="text2" w:themeShade="80"/>
          <w:sz w:val="32"/>
          <w:szCs w:val="32"/>
        </w:rPr>
        <w:t>总吨以上；</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6</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有不少于</w:t>
      </w:r>
      <w:r w:rsidRPr="00CE56C4">
        <w:rPr>
          <w:rStyle w:val="Garamond"/>
          <w:rFonts w:ascii="仿宋" w:eastAsia="仿宋" w:hAnsi="仿宋" w:hint="eastAsia"/>
          <w:color w:val="222A35" w:themeColor="text2" w:themeShade="80"/>
          <w:sz w:val="32"/>
          <w:szCs w:val="32"/>
        </w:rPr>
        <w:t>1</w:t>
      </w:r>
      <w:r w:rsidRPr="00CE56C4">
        <w:rPr>
          <w:rFonts w:ascii="仿宋" w:eastAsia="仿宋" w:hAnsi="仿宋" w:hint="eastAsia"/>
          <w:color w:val="222A35" w:themeColor="text2" w:themeShade="80"/>
          <w:sz w:val="32"/>
          <w:szCs w:val="32"/>
        </w:rPr>
        <w:t>艘用于打捞作业及拖带保障且功率在</w:t>
      </w:r>
      <w:r w:rsidRPr="00CE56C4">
        <w:rPr>
          <w:rStyle w:val="Garamond"/>
          <w:rFonts w:ascii="仿宋" w:eastAsia="仿宋" w:hAnsi="仿宋" w:hint="eastAsia"/>
          <w:color w:val="222A35" w:themeColor="text2" w:themeShade="80"/>
          <w:sz w:val="32"/>
          <w:szCs w:val="32"/>
          <w:lang w:eastAsia="zh-TW"/>
        </w:rPr>
        <w:t>1200</w:t>
      </w:r>
      <w:r w:rsidRPr="00CE56C4">
        <w:rPr>
          <w:rFonts w:ascii="仿宋" w:eastAsia="仿宋" w:hAnsi="仿宋" w:hint="eastAsia"/>
          <w:color w:val="222A35" w:themeColor="text2" w:themeShade="80"/>
          <w:sz w:val="32"/>
          <w:szCs w:val="32"/>
        </w:rPr>
        <w:t>千瓦以上沿海航区拖轮；</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7</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有相应的防止和减轻水域环境污染的设备和能力；</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8</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有进行</w:t>
      </w:r>
      <w:r w:rsidRPr="00CE56C4">
        <w:rPr>
          <w:rStyle w:val="Garamond"/>
          <w:rFonts w:ascii="仿宋" w:eastAsia="仿宋" w:hAnsi="仿宋" w:hint="eastAsia"/>
          <w:color w:val="222A35" w:themeColor="text2" w:themeShade="80"/>
          <w:sz w:val="32"/>
          <w:szCs w:val="32"/>
          <w:lang w:eastAsia="zh-TW"/>
        </w:rPr>
        <w:t>40</w:t>
      </w:r>
      <w:r w:rsidRPr="00CE56C4">
        <w:rPr>
          <w:rFonts w:ascii="仿宋" w:eastAsia="仿宋" w:hAnsi="仿宋" w:hint="eastAsia"/>
          <w:color w:val="222A35" w:themeColor="text2" w:themeShade="80"/>
          <w:sz w:val="32"/>
          <w:szCs w:val="32"/>
        </w:rPr>
        <w:t>米以深潜水打捞作业的能力及包含减压舱在内的潜水作业相关设备;</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9</w:t>
      </w:r>
      <w:r w:rsidRPr="00CE56C4">
        <w:rPr>
          <w:rFonts w:ascii="仿宋" w:eastAsia="仿宋" w:hAnsi="仿宋" w:hint="eastAsia"/>
          <w:color w:val="222A35" w:themeColor="text2" w:themeShade="80"/>
          <w:sz w:val="32"/>
          <w:szCs w:val="32"/>
          <w:lang w:eastAsia="zh-TW"/>
        </w:rPr>
        <w:t>.</w:t>
      </w:r>
      <w:r w:rsidRPr="00CE56C4">
        <w:rPr>
          <w:rFonts w:ascii="仿宋" w:eastAsia="仿宋" w:hAnsi="仿宋" w:hint="eastAsia"/>
          <w:color w:val="222A35" w:themeColor="text2" w:themeShade="80"/>
          <w:sz w:val="32"/>
          <w:szCs w:val="32"/>
        </w:rPr>
        <w:t>有高级打捞工程技术人员</w:t>
      </w:r>
      <w:r w:rsidRPr="00CE56C4">
        <w:rPr>
          <w:rFonts w:ascii="仿宋" w:eastAsia="仿宋" w:hAnsi="仿宋" w:hint="eastAsia"/>
          <w:color w:val="222A35" w:themeColor="text2" w:themeShade="80"/>
          <w:sz w:val="32"/>
          <w:szCs w:val="32"/>
          <w:lang w:eastAsia="zh-TW"/>
        </w:rPr>
        <w:t>2</w:t>
      </w:r>
      <w:r w:rsidRPr="00CE56C4">
        <w:rPr>
          <w:rFonts w:ascii="仿宋" w:eastAsia="仿宋" w:hAnsi="仿宋" w:hint="eastAsia"/>
          <w:color w:val="222A35" w:themeColor="text2" w:themeShade="80"/>
          <w:sz w:val="32"/>
          <w:szCs w:val="32"/>
        </w:rPr>
        <w:t>人以上，以及中级打捞工程技术人员</w:t>
      </w:r>
      <w:r w:rsidRPr="00CE56C4">
        <w:rPr>
          <w:rStyle w:val="Garamond"/>
          <w:rFonts w:ascii="仿宋" w:eastAsia="仿宋" w:hAnsi="仿宋" w:hint="eastAsia"/>
          <w:color w:val="222A35" w:themeColor="text2" w:themeShade="80"/>
          <w:sz w:val="32"/>
          <w:szCs w:val="32"/>
          <w:lang w:eastAsia="zh-TW"/>
        </w:rPr>
        <w:t>4</w:t>
      </w:r>
      <w:r w:rsidRPr="00CE56C4">
        <w:rPr>
          <w:rFonts w:ascii="仿宋" w:eastAsia="仿宋" w:hAnsi="仿宋" w:hint="eastAsia"/>
          <w:color w:val="222A35" w:themeColor="text2" w:themeShade="80"/>
          <w:sz w:val="32"/>
          <w:szCs w:val="32"/>
        </w:rPr>
        <w:t>人以上；</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10</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持有有效证书的潜水员、潜水监督等从业人员，其中潜水员</w:t>
      </w:r>
      <w:r w:rsidRPr="00CE56C4">
        <w:rPr>
          <w:rStyle w:val="Garamond"/>
          <w:rFonts w:ascii="仿宋" w:eastAsia="仿宋" w:hAnsi="仿宋" w:hint="eastAsia"/>
          <w:color w:val="222A35" w:themeColor="text2" w:themeShade="80"/>
          <w:sz w:val="32"/>
          <w:szCs w:val="32"/>
          <w:lang w:eastAsia="zh-TW"/>
        </w:rPr>
        <w:t>12</w:t>
      </w:r>
      <w:r w:rsidRPr="00CE56C4">
        <w:rPr>
          <w:rFonts w:ascii="仿宋" w:eastAsia="仿宋" w:hAnsi="仿宋" w:hint="eastAsia"/>
          <w:color w:val="222A35" w:themeColor="text2" w:themeShade="80"/>
          <w:sz w:val="32"/>
          <w:szCs w:val="32"/>
        </w:rPr>
        <w:t>名以上（含潜水监督</w:t>
      </w:r>
      <w:r w:rsidRPr="00CE56C4">
        <w:rPr>
          <w:rStyle w:val="Garamond"/>
          <w:rFonts w:ascii="仿宋" w:eastAsia="仿宋" w:hAnsi="仿宋" w:hint="eastAsia"/>
          <w:color w:val="222A35" w:themeColor="text2" w:themeShade="80"/>
          <w:sz w:val="32"/>
          <w:szCs w:val="32"/>
          <w:lang w:eastAsia="zh-TW"/>
        </w:rPr>
        <w:t>2</w:t>
      </w:r>
      <w:r w:rsidRPr="00CE56C4">
        <w:rPr>
          <w:rFonts w:ascii="仿宋" w:eastAsia="仿宋" w:hAnsi="仿宋" w:hint="eastAsia"/>
          <w:color w:val="222A35" w:themeColor="text2" w:themeShade="80"/>
          <w:sz w:val="32"/>
          <w:szCs w:val="32"/>
        </w:rPr>
        <w:t>名以上）；</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11.建立质量管理体系和潜水作业职业健康安全管理体系</w:t>
      </w:r>
      <w:r w:rsidRPr="00CE56C4">
        <w:rPr>
          <w:rFonts w:ascii="仿宋" w:eastAsia="仿宋" w:hAnsi="仿宋" w:hint="eastAsia"/>
          <w:color w:val="222A35" w:themeColor="text2" w:themeShade="80"/>
          <w:sz w:val="32"/>
          <w:szCs w:val="32"/>
        </w:rPr>
        <w:lastRenderedPageBreak/>
        <w:t>（</w:t>
      </w:r>
      <w:r w:rsidRPr="00CE56C4">
        <w:rPr>
          <w:rFonts w:ascii="仿宋" w:eastAsia="仿宋" w:hAnsi="仿宋" w:hint="eastAsia"/>
          <w:color w:val="222A35" w:themeColor="text2" w:themeShade="80"/>
          <w:sz w:val="32"/>
          <w:szCs w:val="32"/>
          <w:lang w:eastAsia="zh-TW"/>
        </w:rPr>
        <w:t>OHS</w:t>
      </w:r>
      <w:r w:rsidRPr="00CE56C4">
        <w:rPr>
          <w:rFonts w:ascii="仿宋" w:eastAsia="仿宋" w:hAnsi="仿宋" w:hint="eastAsia"/>
          <w:color w:val="222A35" w:themeColor="text2" w:themeShade="80"/>
          <w:sz w:val="32"/>
          <w:szCs w:val="32"/>
        </w:rPr>
        <w:t>），通过认证并运行有效。</w:t>
      </w:r>
    </w:p>
    <w:p w:rsidR="00D31EF7" w:rsidRPr="00CA23D6" w:rsidRDefault="00D31EF7" w:rsidP="00B60E73">
      <w:pPr>
        <w:pStyle w:val="Default"/>
        <w:spacing w:line="560" w:lineRule="exact"/>
        <w:ind w:firstLineChars="200" w:firstLine="640"/>
        <w:rPr>
          <w:rFonts w:ascii="仿宋" w:eastAsia="仿宋" w:hAnsi="仿宋" w:cs="仿宋_GB2312"/>
          <w:color w:val="222A35" w:themeColor="text2" w:themeShade="80"/>
          <w:kern w:val="2"/>
          <w:sz w:val="32"/>
          <w:szCs w:val="32"/>
        </w:rPr>
      </w:pPr>
      <w:r w:rsidRPr="00CA23D6">
        <w:rPr>
          <w:rStyle w:val="11"/>
          <w:rFonts w:ascii="仿宋" w:eastAsia="仿宋" w:hAnsi="仿宋"/>
          <w:color w:val="222A35" w:themeColor="text2" w:themeShade="80"/>
          <w:sz w:val="32"/>
          <w:szCs w:val="32"/>
        </w:rPr>
        <w:t>（四）</w:t>
      </w:r>
      <w:r w:rsidRPr="00CA23D6">
        <w:rPr>
          <w:rFonts w:ascii="仿宋" w:eastAsia="仿宋" w:hAnsi="仿宋" w:hint="eastAsia"/>
          <w:color w:val="222A35" w:themeColor="text2" w:themeShade="80"/>
          <w:sz w:val="32"/>
          <w:szCs w:val="32"/>
        </w:rPr>
        <w:t>海上丁</w:t>
      </w:r>
      <w:r w:rsidRPr="00CA23D6">
        <w:rPr>
          <w:rFonts w:ascii="仿宋" w:eastAsia="仿宋" w:hAnsi="仿宋" w:cs="仿宋_GB2312" w:hint="eastAsia"/>
          <w:color w:val="222A35" w:themeColor="text2" w:themeShade="80"/>
          <w:kern w:val="2"/>
          <w:sz w:val="32"/>
          <w:szCs w:val="32"/>
        </w:rPr>
        <w:t>级</w:t>
      </w:r>
    </w:p>
    <w:p w:rsidR="00D31EF7" w:rsidRPr="00CE56C4" w:rsidRDefault="00D31EF7" w:rsidP="00B60E73">
      <w:pPr>
        <w:pStyle w:val="Default"/>
        <w:spacing w:line="560" w:lineRule="exact"/>
        <w:ind w:firstLineChars="200" w:firstLine="640"/>
        <w:rPr>
          <w:rFonts w:ascii="仿宋" w:eastAsia="仿宋" w:hAnsi="仿宋" w:cs="仿宋_GB2312"/>
          <w:color w:val="222A35" w:themeColor="text2" w:themeShade="80"/>
          <w:kern w:val="2"/>
          <w:sz w:val="32"/>
          <w:szCs w:val="32"/>
        </w:rPr>
      </w:pPr>
      <w:r w:rsidRPr="00CE56C4">
        <w:rPr>
          <w:rFonts w:ascii="仿宋" w:eastAsia="仿宋" w:hAnsi="仿宋" w:cs="仿宋_GB2312" w:hint="eastAsia"/>
          <w:color w:val="222A35" w:themeColor="text2" w:themeShade="80"/>
          <w:kern w:val="2"/>
          <w:sz w:val="32"/>
          <w:szCs w:val="32"/>
        </w:rPr>
        <w:t>1.注册资本为500万人民币以上；</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
          <w:rFonts w:ascii="仿宋" w:eastAsia="仿宋" w:hAnsi="仿宋"/>
          <w:color w:val="222A35" w:themeColor="text2" w:themeShade="80"/>
          <w:sz w:val="32"/>
          <w:szCs w:val="32"/>
        </w:rPr>
        <w:t>2</w:t>
      </w:r>
      <w:r w:rsidRPr="00CE56C4">
        <w:rPr>
          <w:rStyle w:val="MSGothic"/>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在国家工商部门注册的经营范围中包含打捞业务；</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
          <w:rFonts w:ascii="仿宋" w:eastAsia="仿宋" w:hAnsi="仿宋"/>
          <w:color w:val="222A35" w:themeColor="text2" w:themeShade="80"/>
          <w:sz w:val="32"/>
          <w:szCs w:val="32"/>
        </w:rPr>
        <w:t>3</w:t>
      </w:r>
      <w:r w:rsidRPr="00CE56C4">
        <w:rPr>
          <w:rStyle w:val="MSGothic"/>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w:t>
      </w:r>
      <w:r w:rsidRPr="00CE56C4">
        <w:rPr>
          <w:rStyle w:val="Garamond"/>
          <w:rFonts w:ascii="仿宋" w:eastAsia="仿宋" w:hAnsi="仿宋" w:hint="eastAsia"/>
          <w:color w:val="222A35" w:themeColor="text2" w:themeShade="80"/>
          <w:sz w:val="32"/>
          <w:szCs w:val="32"/>
          <w:lang w:eastAsia="zh-TW"/>
        </w:rPr>
        <w:t>800</w:t>
      </w:r>
      <w:r w:rsidRPr="00CE56C4">
        <w:rPr>
          <w:rFonts w:ascii="仿宋" w:eastAsia="仿宋" w:hAnsi="仿宋" w:hint="eastAsia"/>
          <w:color w:val="222A35" w:themeColor="text2" w:themeShade="80"/>
          <w:sz w:val="32"/>
          <w:szCs w:val="32"/>
        </w:rPr>
        <w:t>吨以上的总抬浮力，其中有</w:t>
      </w:r>
      <w:r w:rsidRPr="00CE56C4">
        <w:rPr>
          <w:rStyle w:val="Garamond"/>
          <w:rFonts w:ascii="仿宋" w:eastAsia="仿宋" w:hAnsi="仿宋" w:hint="eastAsia"/>
          <w:color w:val="222A35" w:themeColor="text2" w:themeShade="80"/>
          <w:sz w:val="32"/>
          <w:szCs w:val="32"/>
          <w:lang w:eastAsia="zh-TW"/>
        </w:rPr>
        <w:t>100</w:t>
      </w:r>
      <w:r w:rsidRPr="00CE56C4">
        <w:rPr>
          <w:rFonts w:ascii="仿宋" w:eastAsia="仿宋" w:hAnsi="仿宋" w:hint="eastAsia"/>
          <w:color w:val="222A35" w:themeColor="text2" w:themeShade="80"/>
          <w:sz w:val="32"/>
          <w:szCs w:val="32"/>
        </w:rPr>
        <w:t>吨以上的浮吊及其他配套设备；</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
          <w:rFonts w:ascii="仿宋" w:eastAsia="仿宋" w:hAnsi="仿宋"/>
          <w:color w:val="222A35" w:themeColor="text2" w:themeShade="80"/>
          <w:sz w:val="32"/>
          <w:szCs w:val="32"/>
        </w:rPr>
        <w:t>4</w:t>
      </w:r>
      <w:r w:rsidRPr="00CE56C4">
        <w:rPr>
          <w:rStyle w:val="MSGothic"/>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有不少于</w:t>
      </w:r>
      <w:r w:rsidRPr="00CE56C4">
        <w:rPr>
          <w:rStyle w:val="Garamond"/>
          <w:rFonts w:ascii="仿宋" w:eastAsia="仿宋" w:hAnsi="仿宋" w:hint="eastAsia"/>
          <w:color w:val="222A35" w:themeColor="text2" w:themeShade="80"/>
          <w:sz w:val="32"/>
          <w:szCs w:val="32"/>
          <w:lang w:eastAsia="zh-TW"/>
        </w:rPr>
        <w:t>1</w:t>
      </w:r>
      <w:r w:rsidRPr="00CE56C4">
        <w:rPr>
          <w:rFonts w:ascii="仿宋" w:eastAsia="仿宋" w:hAnsi="仿宋" w:hint="eastAsia"/>
          <w:color w:val="222A35" w:themeColor="text2" w:themeShade="80"/>
          <w:sz w:val="32"/>
          <w:szCs w:val="32"/>
        </w:rPr>
        <w:t>艘具备完善的打捞设备和潜水支持系统的打捞作业船，其中</w:t>
      </w:r>
      <w:r w:rsidRPr="00CE56C4">
        <w:rPr>
          <w:rStyle w:val="Garamond"/>
          <w:rFonts w:ascii="仿宋" w:eastAsia="仿宋" w:hAnsi="仿宋" w:hint="eastAsia"/>
          <w:color w:val="222A35" w:themeColor="text2" w:themeShade="80"/>
          <w:sz w:val="32"/>
          <w:szCs w:val="32"/>
          <w:lang w:eastAsia="zh-TW"/>
        </w:rPr>
        <w:t>1</w:t>
      </w:r>
      <w:r w:rsidRPr="00CE56C4">
        <w:rPr>
          <w:rFonts w:ascii="仿宋" w:eastAsia="仿宋" w:hAnsi="仿宋" w:hint="eastAsia"/>
          <w:color w:val="222A35" w:themeColor="text2" w:themeShade="80"/>
          <w:sz w:val="32"/>
          <w:szCs w:val="32"/>
        </w:rPr>
        <w:t>艘为沿海航区</w:t>
      </w:r>
      <w:r w:rsidRPr="00CE56C4">
        <w:rPr>
          <w:rStyle w:val="Garamond"/>
          <w:rFonts w:ascii="仿宋" w:eastAsia="仿宋" w:hAnsi="仿宋" w:hint="eastAsia"/>
          <w:color w:val="222A35" w:themeColor="text2" w:themeShade="80"/>
          <w:sz w:val="32"/>
          <w:szCs w:val="32"/>
          <w:lang w:eastAsia="zh-TW"/>
        </w:rPr>
        <w:t>500</w:t>
      </w:r>
      <w:r w:rsidRPr="00CE56C4">
        <w:rPr>
          <w:rFonts w:ascii="仿宋" w:eastAsia="仿宋" w:hAnsi="仿宋" w:hint="eastAsia"/>
          <w:color w:val="222A35" w:themeColor="text2" w:themeShade="80"/>
          <w:sz w:val="32"/>
          <w:szCs w:val="32"/>
        </w:rPr>
        <w:t>总吨以上；</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2"/>
          <w:rFonts w:ascii="仿宋" w:eastAsia="仿宋" w:hAnsi="仿宋"/>
          <w:color w:val="222A35" w:themeColor="text2" w:themeShade="80"/>
          <w:sz w:val="32"/>
          <w:szCs w:val="32"/>
        </w:rPr>
        <w:t>5</w:t>
      </w:r>
      <w:r w:rsidRPr="00CE56C4">
        <w:rPr>
          <w:rStyle w:val="MSGothic2"/>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有相应的防止和减轻水域环境污染的设备和能力；</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6</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有进行</w:t>
      </w:r>
      <w:r w:rsidRPr="00CE56C4">
        <w:rPr>
          <w:rStyle w:val="Garamond"/>
          <w:rFonts w:ascii="仿宋" w:eastAsia="仿宋" w:hAnsi="仿宋" w:hint="eastAsia"/>
          <w:color w:val="222A35" w:themeColor="text2" w:themeShade="80"/>
          <w:sz w:val="32"/>
          <w:szCs w:val="32"/>
          <w:lang w:eastAsia="zh-TW"/>
        </w:rPr>
        <w:t>30</w:t>
      </w:r>
      <w:r w:rsidRPr="00CE56C4">
        <w:rPr>
          <w:rFonts w:ascii="仿宋" w:eastAsia="仿宋" w:hAnsi="仿宋" w:hint="eastAsia"/>
          <w:color w:val="222A35" w:themeColor="text2" w:themeShade="80"/>
          <w:sz w:val="32"/>
          <w:szCs w:val="32"/>
        </w:rPr>
        <w:t>米以深潜水打捞作业的能力及相关作业设备；</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7</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有打捞工程技术人员</w:t>
      </w:r>
      <w:r w:rsidRPr="00CE56C4">
        <w:rPr>
          <w:rStyle w:val="Garamond"/>
          <w:rFonts w:ascii="仿宋" w:eastAsia="仿宋" w:hAnsi="仿宋" w:hint="eastAsia"/>
          <w:color w:val="222A35" w:themeColor="text2" w:themeShade="80"/>
          <w:sz w:val="32"/>
          <w:szCs w:val="32"/>
          <w:lang w:eastAsia="zh-TW"/>
        </w:rPr>
        <w:t>3</w:t>
      </w:r>
      <w:r w:rsidRPr="00CE56C4">
        <w:rPr>
          <w:rFonts w:ascii="仿宋" w:eastAsia="仿宋" w:hAnsi="仿宋" w:hint="eastAsia"/>
          <w:color w:val="222A35" w:themeColor="text2" w:themeShade="80"/>
          <w:sz w:val="32"/>
          <w:szCs w:val="32"/>
        </w:rPr>
        <w:t>人以上；</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8</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持有有效证书的潜水员、潜水监督等从业人员，其中潜水员</w:t>
      </w:r>
      <w:r w:rsidRPr="00CE56C4">
        <w:rPr>
          <w:rStyle w:val="Garamond"/>
          <w:rFonts w:ascii="仿宋" w:eastAsia="仿宋" w:hAnsi="仿宋" w:hint="eastAsia"/>
          <w:color w:val="222A35" w:themeColor="text2" w:themeShade="80"/>
          <w:sz w:val="32"/>
          <w:szCs w:val="32"/>
          <w:lang w:eastAsia="zh-TW"/>
        </w:rPr>
        <w:t>6</w:t>
      </w:r>
      <w:r w:rsidRPr="00CE56C4">
        <w:rPr>
          <w:rFonts w:ascii="仿宋" w:eastAsia="仿宋" w:hAnsi="仿宋" w:hint="eastAsia"/>
          <w:color w:val="222A35" w:themeColor="text2" w:themeShade="80"/>
          <w:sz w:val="32"/>
          <w:szCs w:val="32"/>
        </w:rPr>
        <w:t>名以上（含潜水监督</w:t>
      </w:r>
      <w:r w:rsidRPr="00CE56C4">
        <w:rPr>
          <w:rStyle w:val="Garamond"/>
          <w:rFonts w:ascii="仿宋" w:eastAsia="仿宋" w:hAnsi="仿宋" w:hint="eastAsia"/>
          <w:color w:val="222A35" w:themeColor="text2" w:themeShade="80"/>
          <w:sz w:val="32"/>
          <w:szCs w:val="32"/>
          <w:lang w:eastAsia="zh-TW"/>
        </w:rPr>
        <w:t>1</w:t>
      </w:r>
      <w:r w:rsidRPr="00CE56C4">
        <w:rPr>
          <w:rFonts w:ascii="仿宋" w:eastAsia="仿宋" w:hAnsi="仿宋" w:hint="eastAsia"/>
          <w:color w:val="222A35" w:themeColor="text2" w:themeShade="80"/>
          <w:sz w:val="32"/>
          <w:szCs w:val="32"/>
        </w:rPr>
        <w:t>名以上）；</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9.建立打捞和潜水作业的安全管理手册。</w:t>
      </w:r>
    </w:p>
    <w:p w:rsidR="00D31EF7" w:rsidRPr="00CE56C4" w:rsidRDefault="00D31EF7" w:rsidP="00B60E73">
      <w:pPr>
        <w:pStyle w:val="Default"/>
        <w:spacing w:line="560" w:lineRule="exact"/>
        <w:ind w:firstLineChars="200" w:firstLine="643"/>
        <w:rPr>
          <w:rFonts w:ascii="仿宋" w:eastAsia="仿宋" w:hAnsi="仿宋"/>
          <w:color w:val="222A35" w:themeColor="text2" w:themeShade="80"/>
          <w:sz w:val="32"/>
          <w:szCs w:val="32"/>
        </w:rPr>
      </w:pPr>
      <w:r w:rsidRPr="00CE56C4">
        <w:rPr>
          <w:rStyle w:val="11"/>
          <w:rFonts w:ascii="仿宋" w:eastAsia="仿宋" w:hAnsi="仿宋"/>
          <w:b/>
          <w:color w:val="222A35" w:themeColor="text2" w:themeShade="80"/>
          <w:sz w:val="32"/>
          <w:szCs w:val="32"/>
        </w:rPr>
        <w:t>二、</w:t>
      </w:r>
      <w:r w:rsidRPr="00CE56C4">
        <w:rPr>
          <w:rFonts w:ascii="仿宋" w:eastAsia="仿宋" w:hAnsi="仿宋" w:hint="eastAsia"/>
          <w:color w:val="222A35" w:themeColor="text2" w:themeShade="80"/>
          <w:sz w:val="32"/>
          <w:szCs w:val="32"/>
        </w:rPr>
        <w:t>从事内河</w:t>
      </w:r>
      <w:r w:rsidRPr="00CE56C4">
        <w:rPr>
          <w:rFonts w:ascii="仿宋" w:eastAsia="仿宋" w:hAnsi="仿宋" w:cs="仿宋_GB2312" w:hint="eastAsia"/>
          <w:color w:val="222A35" w:themeColor="text2" w:themeShade="80"/>
          <w:kern w:val="2"/>
          <w:sz w:val="32"/>
          <w:szCs w:val="32"/>
        </w:rPr>
        <w:t>打捞能力与信用评估等级</w:t>
      </w:r>
      <w:r w:rsidRPr="00CE56C4">
        <w:rPr>
          <w:rFonts w:ascii="仿宋" w:eastAsia="仿宋" w:hAnsi="仿宋" w:hint="eastAsia"/>
          <w:color w:val="222A35" w:themeColor="text2" w:themeShade="80"/>
          <w:sz w:val="32"/>
          <w:szCs w:val="32"/>
        </w:rPr>
        <w:t>由高至低设为：内河甲</w:t>
      </w:r>
      <w:r w:rsidRPr="00CE56C4">
        <w:rPr>
          <w:rFonts w:ascii="仿宋" w:eastAsia="仿宋" w:hAnsi="仿宋" w:cs="仿宋_GB2312" w:hint="eastAsia"/>
          <w:color w:val="222A35" w:themeColor="text2" w:themeShade="80"/>
          <w:kern w:val="2"/>
          <w:sz w:val="32"/>
          <w:szCs w:val="32"/>
        </w:rPr>
        <w:t>级、</w:t>
      </w:r>
      <w:r w:rsidRPr="00CE56C4">
        <w:rPr>
          <w:rFonts w:ascii="仿宋" w:eastAsia="仿宋" w:hAnsi="仿宋" w:hint="eastAsia"/>
          <w:color w:val="222A35" w:themeColor="text2" w:themeShade="80"/>
          <w:sz w:val="32"/>
          <w:szCs w:val="32"/>
        </w:rPr>
        <w:t>内河乙</w:t>
      </w:r>
      <w:r w:rsidRPr="00CE56C4">
        <w:rPr>
          <w:rFonts w:ascii="仿宋" w:eastAsia="仿宋" w:hAnsi="仿宋" w:cs="仿宋_GB2312" w:hint="eastAsia"/>
          <w:color w:val="222A35" w:themeColor="text2" w:themeShade="80"/>
          <w:kern w:val="2"/>
          <w:sz w:val="32"/>
          <w:szCs w:val="32"/>
        </w:rPr>
        <w:t>级、</w:t>
      </w:r>
      <w:r w:rsidRPr="00CE56C4">
        <w:rPr>
          <w:rFonts w:ascii="仿宋" w:eastAsia="仿宋" w:hAnsi="仿宋" w:hint="eastAsia"/>
          <w:color w:val="222A35" w:themeColor="text2" w:themeShade="80"/>
          <w:sz w:val="32"/>
          <w:szCs w:val="32"/>
        </w:rPr>
        <w:t>内河丙</w:t>
      </w:r>
      <w:r w:rsidRPr="00CE56C4">
        <w:rPr>
          <w:rFonts w:ascii="仿宋" w:eastAsia="仿宋" w:hAnsi="仿宋" w:cs="仿宋_GB2312" w:hint="eastAsia"/>
          <w:color w:val="222A35" w:themeColor="text2" w:themeShade="80"/>
          <w:kern w:val="2"/>
          <w:sz w:val="32"/>
          <w:szCs w:val="32"/>
        </w:rPr>
        <w:t>级、</w:t>
      </w:r>
      <w:r w:rsidRPr="00CE56C4">
        <w:rPr>
          <w:rFonts w:ascii="仿宋" w:eastAsia="仿宋" w:hAnsi="仿宋" w:hint="eastAsia"/>
          <w:color w:val="222A35" w:themeColor="text2" w:themeShade="80"/>
          <w:sz w:val="32"/>
          <w:szCs w:val="32"/>
        </w:rPr>
        <w:t>内河丁</w:t>
      </w:r>
      <w:r w:rsidRPr="00CE56C4">
        <w:rPr>
          <w:rFonts w:ascii="仿宋" w:eastAsia="仿宋" w:hAnsi="仿宋" w:cs="仿宋_GB2312" w:hint="eastAsia"/>
          <w:color w:val="222A35" w:themeColor="text2" w:themeShade="80"/>
          <w:kern w:val="2"/>
          <w:sz w:val="32"/>
          <w:szCs w:val="32"/>
        </w:rPr>
        <w:t>级</w:t>
      </w:r>
      <w:r w:rsidRPr="00CE56C4">
        <w:rPr>
          <w:rFonts w:ascii="仿宋" w:eastAsia="仿宋" w:hAnsi="仿宋" w:hint="eastAsia"/>
          <w:color w:val="222A35" w:themeColor="text2" w:themeShade="80"/>
          <w:sz w:val="32"/>
          <w:szCs w:val="32"/>
        </w:rPr>
        <w:t>；</w:t>
      </w:r>
    </w:p>
    <w:p w:rsidR="00D31EF7" w:rsidRPr="00CA23D6" w:rsidRDefault="00D31EF7" w:rsidP="00B60E73">
      <w:pPr>
        <w:pStyle w:val="Default"/>
        <w:spacing w:line="560" w:lineRule="exact"/>
        <w:ind w:firstLineChars="200" w:firstLine="640"/>
        <w:rPr>
          <w:rFonts w:ascii="仿宋" w:eastAsia="仿宋" w:hAnsi="仿宋" w:cs="仿宋_GB2312"/>
          <w:color w:val="222A35" w:themeColor="text2" w:themeShade="80"/>
          <w:kern w:val="2"/>
          <w:sz w:val="32"/>
          <w:szCs w:val="32"/>
        </w:rPr>
      </w:pPr>
      <w:r w:rsidRPr="00CA23D6">
        <w:rPr>
          <w:rStyle w:val="11"/>
          <w:rFonts w:ascii="仿宋" w:eastAsia="仿宋" w:hAnsi="仿宋"/>
          <w:color w:val="222A35" w:themeColor="text2" w:themeShade="80"/>
          <w:sz w:val="32"/>
          <w:szCs w:val="32"/>
        </w:rPr>
        <w:t>（一）</w:t>
      </w:r>
      <w:r w:rsidRPr="00CA23D6">
        <w:rPr>
          <w:rFonts w:ascii="仿宋" w:eastAsia="仿宋" w:hAnsi="仿宋" w:hint="eastAsia"/>
          <w:color w:val="222A35" w:themeColor="text2" w:themeShade="80"/>
          <w:sz w:val="32"/>
          <w:szCs w:val="32"/>
        </w:rPr>
        <w:t>内河甲</w:t>
      </w:r>
      <w:r w:rsidRPr="00CA23D6">
        <w:rPr>
          <w:rFonts w:ascii="仿宋" w:eastAsia="仿宋" w:hAnsi="仿宋" w:cs="仿宋_GB2312" w:hint="eastAsia"/>
          <w:color w:val="222A35" w:themeColor="text2" w:themeShade="80"/>
          <w:kern w:val="2"/>
          <w:sz w:val="32"/>
          <w:szCs w:val="32"/>
        </w:rPr>
        <w:t>级</w:t>
      </w:r>
    </w:p>
    <w:p w:rsidR="00D31EF7" w:rsidRPr="00CE56C4" w:rsidRDefault="00D31EF7" w:rsidP="00B60E73">
      <w:pPr>
        <w:pStyle w:val="Default"/>
        <w:spacing w:line="560" w:lineRule="exact"/>
        <w:ind w:firstLineChars="200" w:firstLine="640"/>
        <w:rPr>
          <w:rFonts w:ascii="仿宋" w:eastAsia="仿宋" w:hAnsi="仿宋" w:cs="仿宋_GB2312"/>
          <w:color w:val="222A35" w:themeColor="text2" w:themeShade="80"/>
          <w:kern w:val="2"/>
          <w:sz w:val="32"/>
          <w:szCs w:val="32"/>
        </w:rPr>
      </w:pPr>
      <w:r w:rsidRPr="00CE56C4">
        <w:rPr>
          <w:rFonts w:ascii="仿宋" w:eastAsia="仿宋" w:hAnsi="仿宋" w:cs="仿宋_GB2312" w:hint="eastAsia"/>
          <w:color w:val="222A35" w:themeColor="text2" w:themeShade="80"/>
          <w:kern w:val="2"/>
          <w:sz w:val="32"/>
          <w:szCs w:val="32"/>
        </w:rPr>
        <w:t>1.注册资本为3000万人民币以上；</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
          <w:rFonts w:ascii="仿宋" w:eastAsia="仿宋" w:hAnsi="仿宋"/>
          <w:color w:val="222A35" w:themeColor="text2" w:themeShade="80"/>
          <w:sz w:val="32"/>
          <w:szCs w:val="32"/>
        </w:rPr>
        <w:t>2</w:t>
      </w:r>
      <w:r w:rsidRPr="00CE56C4">
        <w:rPr>
          <w:rStyle w:val="MSGothic"/>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在国家工商部门注册的主营业务范围中包含打捞业务；</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
          <w:rFonts w:ascii="仿宋" w:eastAsia="仿宋" w:hAnsi="仿宋"/>
          <w:color w:val="222A35" w:themeColor="text2" w:themeShade="80"/>
          <w:sz w:val="32"/>
          <w:szCs w:val="32"/>
        </w:rPr>
        <w:t>3</w:t>
      </w:r>
      <w:r w:rsidRPr="00CE56C4">
        <w:rPr>
          <w:rStyle w:val="MSGothic"/>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w:t>
      </w:r>
      <w:r w:rsidRPr="00CE56C4">
        <w:rPr>
          <w:rStyle w:val="Garamond"/>
          <w:rFonts w:ascii="仿宋" w:eastAsia="仿宋" w:hAnsi="仿宋" w:hint="eastAsia"/>
          <w:color w:val="222A35" w:themeColor="text2" w:themeShade="80"/>
          <w:sz w:val="32"/>
          <w:szCs w:val="32"/>
          <w:lang w:eastAsia="zh-TW"/>
        </w:rPr>
        <w:t>5000</w:t>
      </w:r>
      <w:r w:rsidRPr="00CE56C4">
        <w:rPr>
          <w:rFonts w:ascii="仿宋" w:eastAsia="仿宋" w:hAnsi="仿宋" w:hint="eastAsia"/>
          <w:color w:val="222A35" w:themeColor="text2" w:themeShade="80"/>
          <w:sz w:val="32"/>
          <w:szCs w:val="32"/>
        </w:rPr>
        <w:t>吨以上的总抬浮力，其中有</w:t>
      </w:r>
      <w:r w:rsidRPr="00CE56C4">
        <w:rPr>
          <w:rStyle w:val="Garamond"/>
          <w:rFonts w:ascii="仿宋" w:eastAsia="仿宋" w:hAnsi="仿宋" w:hint="eastAsia"/>
          <w:color w:val="222A35" w:themeColor="text2" w:themeShade="80"/>
          <w:sz w:val="32"/>
          <w:szCs w:val="32"/>
          <w:lang w:eastAsia="zh-TW"/>
        </w:rPr>
        <w:t>1000</w:t>
      </w:r>
      <w:r w:rsidRPr="00CE56C4">
        <w:rPr>
          <w:rFonts w:ascii="仿宋" w:eastAsia="仿宋" w:hAnsi="仿宋" w:hint="eastAsia"/>
          <w:color w:val="222A35" w:themeColor="text2" w:themeShade="80"/>
          <w:sz w:val="32"/>
          <w:szCs w:val="32"/>
        </w:rPr>
        <w:t>吨以上的浮吊及其他配套设备；</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
          <w:rFonts w:ascii="仿宋" w:eastAsia="仿宋" w:hAnsi="仿宋"/>
          <w:color w:val="222A35" w:themeColor="text2" w:themeShade="80"/>
          <w:sz w:val="32"/>
          <w:szCs w:val="32"/>
        </w:rPr>
        <w:lastRenderedPageBreak/>
        <w:t>4</w:t>
      </w:r>
      <w:r w:rsidRPr="00CE56C4">
        <w:rPr>
          <w:rStyle w:val="MSGothic"/>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重大打捞工程成功率在</w:t>
      </w:r>
      <w:r w:rsidRPr="00CE56C4">
        <w:rPr>
          <w:rStyle w:val="Garamond"/>
          <w:rFonts w:ascii="仿宋" w:eastAsia="仿宋" w:hAnsi="仿宋" w:hint="eastAsia"/>
          <w:color w:val="222A35" w:themeColor="text2" w:themeShade="80"/>
          <w:sz w:val="32"/>
          <w:szCs w:val="32"/>
          <w:lang w:eastAsia="zh-TW"/>
        </w:rPr>
        <w:t>90</w:t>
      </w:r>
      <w:r w:rsidRPr="00CE56C4">
        <w:rPr>
          <w:rStyle w:val="MSGothic"/>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以上，并曾成功地整体打捞起空载排水量在</w:t>
      </w:r>
      <w:r w:rsidRPr="00CE56C4">
        <w:rPr>
          <w:rStyle w:val="Garamond"/>
          <w:rFonts w:ascii="仿宋" w:eastAsia="仿宋" w:hAnsi="仿宋" w:hint="eastAsia"/>
          <w:color w:val="222A35" w:themeColor="text2" w:themeShade="80"/>
          <w:sz w:val="32"/>
          <w:szCs w:val="32"/>
          <w:lang w:eastAsia="zh-TW"/>
        </w:rPr>
        <w:t>1500</w:t>
      </w:r>
      <w:r w:rsidRPr="00CE56C4">
        <w:rPr>
          <w:rFonts w:ascii="仿宋" w:eastAsia="仿宋" w:hAnsi="仿宋" w:hint="eastAsia"/>
          <w:color w:val="222A35" w:themeColor="text2" w:themeShade="80"/>
          <w:sz w:val="32"/>
          <w:szCs w:val="32"/>
        </w:rPr>
        <w:t>吨以上的沉船或沉物；</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5</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有不少于</w:t>
      </w:r>
      <w:r w:rsidRPr="00CE56C4">
        <w:rPr>
          <w:rStyle w:val="Garamond"/>
          <w:rFonts w:ascii="仿宋" w:eastAsia="仿宋" w:hAnsi="仿宋" w:hint="eastAsia"/>
          <w:color w:val="222A35" w:themeColor="text2" w:themeShade="80"/>
          <w:sz w:val="32"/>
          <w:szCs w:val="32"/>
          <w:lang w:eastAsia="zh-TW"/>
        </w:rPr>
        <w:t>1</w:t>
      </w:r>
      <w:r w:rsidRPr="00CE56C4">
        <w:rPr>
          <w:rFonts w:ascii="仿宋" w:eastAsia="仿宋" w:hAnsi="仿宋" w:hint="eastAsia"/>
          <w:color w:val="222A35" w:themeColor="text2" w:themeShade="80"/>
          <w:sz w:val="32"/>
          <w:szCs w:val="32"/>
        </w:rPr>
        <w:t>艘内河航区</w:t>
      </w:r>
      <w:r w:rsidRPr="00CE56C4">
        <w:rPr>
          <w:rStyle w:val="Garamond"/>
          <w:rFonts w:ascii="仿宋" w:eastAsia="仿宋" w:hAnsi="仿宋" w:hint="eastAsia"/>
          <w:color w:val="222A35" w:themeColor="text2" w:themeShade="80"/>
          <w:sz w:val="32"/>
          <w:szCs w:val="32"/>
          <w:lang w:eastAsia="zh-TW"/>
        </w:rPr>
        <w:t>2000</w:t>
      </w:r>
      <w:r w:rsidRPr="00CE56C4">
        <w:rPr>
          <w:rFonts w:ascii="仿宋" w:eastAsia="仿宋" w:hAnsi="仿宋" w:hint="eastAsia"/>
          <w:color w:val="222A35" w:themeColor="text2" w:themeShade="80"/>
          <w:sz w:val="32"/>
          <w:szCs w:val="32"/>
        </w:rPr>
        <w:t>总吨以上并具有完善的打捞设备和潜水支持系统的打捞作业船；</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6</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有不少于</w:t>
      </w:r>
      <w:r w:rsidRPr="00CE56C4">
        <w:rPr>
          <w:rStyle w:val="Garamond"/>
          <w:rFonts w:ascii="仿宋" w:eastAsia="仿宋" w:hAnsi="仿宋" w:hint="eastAsia"/>
          <w:color w:val="222A35" w:themeColor="text2" w:themeShade="80"/>
          <w:sz w:val="32"/>
          <w:szCs w:val="32"/>
        </w:rPr>
        <w:t>2</w:t>
      </w:r>
      <w:r w:rsidRPr="00CE56C4">
        <w:rPr>
          <w:rFonts w:ascii="仿宋" w:eastAsia="仿宋" w:hAnsi="仿宋" w:hint="eastAsia"/>
          <w:color w:val="222A35" w:themeColor="text2" w:themeShade="80"/>
          <w:sz w:val="32"/>
          <w:szCs w:val="32"/>
        </w:rPr>
        <w:t>艘用于打捞作业及拖带保障且功率在</w:t>
      </w:r>
      <w:r w:rsidRPr="00CE56C4">
        <w:rPr>
          <w:rStyle w:val="Garamond"/>
          <w:rFonts w:ascii="仿宋" w:eastAsia="仿宋" w:hAnsi="仿宋" w:hint="eastAsia"/>
          <w:color w:val="222A35" w:themeColor="text2" w:themeShade="80"/>
          <w:sz w:val="32"/>
          <w:szCs w:val="32"/>
          <w:lang w:eastAsia="zh-TW"/>
        </w:rPr>
        <w:t>440</w:t>
      </w:r>
      <w:r w:rsidRPr="00CE56C4">
        <w:rPr>
          <w:rFonts w:ascii="仿宋" w:eastAsia="仿宋" w:hAnsi="仿宋" w:hint="eastAsia"/>
          <w:color w:val="222A35" w:themeColor="text2" w:themeShade="80"/>
          <w:sz w:val="32"/>
          <w:szCs w:val="32"/>
        </w:rPr>
        <w:t>千瓦以上的内河航区拖轮，其中</w:t>
      </w:r>
      <w:r w:rsidRPr="00CE56C4">
        <w:rPr>
          <w:rStyle w:val="Garamond"/>
          <w:rFonts w:ascii="仿宋" w:eastAsia="仿宋" w:hAnsi="仿宋" w:hint="eastAsia"/>
          <w:color w:val="222A35" w:themeColor="text2" w:themeShade="80"/>
          <w:sz w:val="32"/>
          <w:szCs w:val="32"/>
          <w:lang w:eastAsia="zh-TW"/>
        </w:rPr>
        <w:t>1</w:t>
      </w:r>
      <w:r w:rsidRPr="00CE56C4">
        <w:rPr>
          <w:rFonts w:ascii="仿宋" w:eastAsia="仿宋" w:hAnsi="仿宋" w:hint="eastAsia"/>
          <w:color w:val="222A35" w:themeColor="text2" w:themeShade="80"/>
          <w:sz w:val="32"/>
          <w:szCs w:val="32"/>
        </w:rPr>
        <w:t>艘功率在</w:t>
      </w:r>
      <w:r w:rsidRPr="00CE56C4">
        <w:rPr>
          <w:rStyle w:val="Garamond"/>
          <w:rFonts w:ascii="仿宋" w:eastAsia="仿宋" w:hAnsi="仿宋" w:hint="eastAsia"/>
          <w:color w:val="222A35" w:themeColor="text2" w:themeShade="80"/>
          <w:sz w:val="32"/>
          <w:szCs w:val="32"/>
          <w:lang w:eastAsia="zh-TW"/>
        </w:rPr>
        <w:t>880</w:t>
      </w:r>
      <w:r w:rsidRPr="00CE56C4">
        <w:rPr>
          <w:rFonts w:ascii="仿宋" w:eastAsia="仿宋" w:hAnsi="仿宋" w:hint="eastAsia"/>
          <w:color w:val="222A35" w:themeColor="text2" w:themeShade="80"/>
          <w:sz w:val="32"/>
          <w:szCs w:val="32"/>
        </w:rPr>
        <w:t>千瓦以上；</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7</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有相应的防止和减轻水域环境污染的设备和能力；</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8</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有进行</w:t>
      </w:r>
      <w:r w:rsidRPr="00CE56C4">
        <w:rPr>
          <w:rStyle w:val="Garamond"/>
          <w:rFonts w:ascii="仿宋" w:eastAsia="仿宋" w:hAnsi="仿宋" w:hint="eastAsia"/>
          <w:color w:val="222A35" w:themeColor="text2" w:themeShade="80"/>
          <w:sz w:val="32"/>
          <w:szCs w:val="32"/>
          <w:lang w:eastAsia="zh-TW"/>
        </w:rPr>
        <w:t>50</w:t>
      </w:r>
      <w:r w:rsidRPr="00CE56C4">
        <w:rPr>
          <w:rFonts w:ascii="仿宋" w:eastAsia="仿宋" w:hAnsi="仿宋" w:hint="eastAsia"/>
          <w:color w:val="222A35" w:themeColor="text2" w:themeShade="80"/>
          <w:sz w:val="32"/>
          <w:szCs w:val="32"/>
        </w:rPr>
        <w:t>米以深潜水打捞作业的能力及包含减压舱在内的潜水作业相关设备；</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9</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有高级打捞工程技术人员</w:t>
      </w:r>
      <w:r w:rsidRPr="00CE56C4">
        <w:rPr>
          <w:rStyle w:val="Garamond"/>
          <w:rFonts w:ascii="仿宋" w:eastAsia="仿宋" w:hAnsi="仿宋" w:hint="eastAsia"/>
          <w:color w:val="222A35" w:themeColor="text2" w:themeShade="80"/>
          <w:sz w:val="32"/>
          <w:szCs w:val="32"/>
          <w:lang w:eastAsia="zh-TW"/>
        </w:rPr>
        <w:t>3</w:t>
      </w:r>
      <w:r w:rsidRPr="00CE56C4">
        <w:rPr>
          <w:rFonts w:ascii="仿宋" w:eastAsia="仿宋" w:hAnsi="仿宋" w:hint="eastAsia"/>
          <w:color w:val="222A35" w:themeColor="text2" w:themeShade="80"/>
          <w:sz w:val="32"/>
          <w:szCs w:val="32"/>
        </w:rPr>
        <w:t>人以上，以及中级打捞工程技术人员</w:t>
      </w:r>
      <w:r w:rsidRPr="00CE56C4">
        <w:rPr>
          <w:rStyle w:val="Garamond"/>
          <w:rFonts w:ascii="仿宋" w:eastAsia="仿宋" w:hAnsi="仿宋" w:hint="eastAsia"/>
          <w:color w:val="222A35" w:themeColor="text2" w:themeShade="80"/>
          <w:sz w:val="32"/>
          <w:szCs w:val="32"/>
          <w:lang w:eastAsia="zh-TW"/>
        </w:rPr>
        <w:t>6</w:t>
      </w:r>
      <w:r w:rsidRPr="00CE56C4">
        <w:rPr>
          <w:rFonts w:ascii="仿宋" w:eastAsia="仿宋" w:hAnsi="仿宋" w:hint="eastAsia"/>
          <w:color w:val="222A35" w:themeColor="text2" w:themeShade="80"/>
          <w:sz w:val="32"/>
          <w:szCs w:val="32"/>
        </w:rPr>
        <w:t>人以上；</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10</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持有有效证书的潜水员、潜水监督等从业人员，其中潜水员</w:t>
      </w:r>
      <w:r w:rsidRPr="00CE56C4">
        <w:rPr>
          <w:rStyle w:val="Garamond"/>
          <w:rFonts w:ascii="仿宋" w:eastAsia="仿宋" w:hAnsi="仿宋" w:hint="eastAsia"/>
          <w:color w:val="222A35" w:themeColor="text2" w:themeShade="80"/>
          <w:sz w:val="32"/>
          <w:szCs w:val="32"/>
          <w:lang w:eastAsia="zh-TW"/>
        </w:rPr>
        <w:t>20</w:t>
      </w:r>
      <w:r w:rsidRPr="00CE56C4">
        <w:rPr>
          <w:rFonts w:ascii="仿宋" w:eastAsia="仿宋" w:hAnsi="仿宋" w:hint="eastAsia"/>
          <w:color w:val="222A35" w:themeColor="text2" w:themeShade="80"/>
          <w:sz w:val="32"/>
          <w:szCs w:val="32"/>
        </w:rPr>
        <w:t>名以上（含潜水监督</w:t>
      </w:r>
      <w:r w:rsidRPr="00CE56C4">
        <w:rPr>
          <w:rStyle w:val="Garamond"/>
          <w:rFonts w:ascii="仿宋" w:eastAsia="仿宋" w:hAnsi="仿宋" w:hint="eastAsia"/>
          <w:color w:val="222A35" w:themeColor="text2" w:themeShade="80"/>
          <w:sz w:val="32"/>
          <w:szCs w:val="32"/>
          <w:lang w:eastAsia="zh-TW"/>
        </w:rPr>
        <w:t>3</w:t>
      </w:r>
      <w:r w:rsidRPr="00CE56C4">
        <w:rPr>
          <w:rFonts w:ascii="仿宋" w:eastAsia="仿宋" w:hAnsi="仿宋" w:hint="eastAsia"/>
          <w:color w:val="222A35" w:themeColor="text2" w:themeShade="80"/>
          <w:sz w:val="32"/>
          <w:szCs w:val="32"/>
        </w:rPr>
        <w:t>名以上）。</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11.建立质量管理体系与环境、职业健康安全管理体系，通过认证并运行有效。</w:t>
      </w:r>
    </w:p>
    <w:p w:rsidR="00D31EF7" w:rsidRPr="00CA23D6" w:rsidRDefault="00D31EF7" w:rsidP="00B60E73">
      <w:pPr>
        <w:pStyle w:val="Default"/>
        <w:spacing w:line="560" w:lineRule="exact"/>
        <w:ind w:firstLineChars="200" w:firstLine="640"/>
        <w:rPr>
          <w:rFonts w:ascii="仿宋" w:eastAsia="仿宋" w:hAnsi="仿宋" w:cs="仿宋_GB2312"/>
          <w:color w:val="222A35" w:themeColor="text2" w:themeShade="80"/>
          <w:kern w:val="2"/>
          <w:sz w:val="32"/>
          <w:szCs w:val="32"/>
        </w:rPr>
      </w:pPr>
      <w:r w:rsidRPr="00CA23D6">
        <w:rPr>
          <w:rStyle w:val="11"/>
          <w:rFonts w:ascii="仿宋" w:eastAsia="仿宋" w:hAnsi="仿宋"/>
          <w:color w:val="222A35" w:themeColor="text2" w:themeShade="80"/>
          <w:sz w:val="32"/>
          <w:szCs w:val="32"/>
        </w:rPr>
        <w:t>（二）</w:t>
      </w:r>
      <w:r w:rsidRPr="00CA23D6">
        <w:rPr>
          <w:rFonts w:ascii="仿宋" w:eastAsia="仿宋" w:hAnsi="仿宋" w:hint="eastAsia"/>
          <w:color w:val="222A35" w:themeColor="text2" w:themeShade="80"/>
          <w:sz w:val="32"/>
          <w:szCs w:val="32"/>
        </w:rPr>
        <w:t>内河乙</w:t>
      </w:r>
      <w:r w:rsidRPr="00CA23D6">
        <w:rPr>
          <w:rFonts w:ascii="仿宋" w:eastAsia="仿宋" w:hAnsi="仿宋" w:cs="仿宋_GB2312" w:hint="eastAsia"/>
          <w:color w:val="222A35" w:themeColor="text2" w:themeShade="80"/>
          <w:kern w:val="2"/>
          <w:sz w:val="32"/>
          <w:szCs w:val="32"/>
        </w:rPr>
        <w:t>级</w:t>
      </w:r>
    </w:p>
    <w:p w:rsidR="00D31EF7" w:rsidRPr="00CE56C4" w:rsidRDefault="00D31EF7" w:rsidP="00B60E73">
      <w:pPr>
        <w:pStyle w:val="Default"/>
        <w:spacing w:line="560" w:lineRule="exact"/>
        <w:ind w:firstLineChars="200" w:firstLine="640"/>
        <w:rPr>
          <w:rFonts w:ascii="仿宋" w:eastAsia="仿宋" w:hAnsi="仿宋" w:cs="仿宋_GB2312"/>
          <w:color w:val="222A35" w:themeColor="text2" w:themeShade="80"/>
          <w:kern w:val="2"/>
          <w:sz w:val="32"/>
          <w:szCs w:val="32"/>
        </w:rPr>
      </w:pPr>
      <w:r w:rsidRPr="00CE56C4">
        <w:rPr>
          <w:rFonts w:ascii="仿宋" w:eastAsia="仿宋" w:hAnsi="仿宋" w:cs="仿宋_GB2312" w:hint="eastAsia"/>
          <w:color w:val="222A35" w:themeColor="text2" w:themeShade="80"/>
          <w:kern w:val="2"/>
          <w:sz w:val="32"/>
          <w:szCs w:val="32"/>
        </w:rPr>
        <w:t>1.注册资本为1000万人民币以上；</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2</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在国家工商部门注册的经营范围中包含打捞业务；</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
          <w:rFonts w:ascii="仿宋" w:eastAsia="仿宋" w:hAnsi="仿宋"/>
          <w:color w:val="222A35" w:themeColor="text2" w:themeShade="80"/>
          <w:sz w:val="32"/>
          <w:szCs w:val="32"/>
        </w:rPr>
        <w:t>3</w:t>
      </w:r>
      <w:r w:rsidRPr="00CE56C4">
        <w:rPr>
          <w:rStyle w:val="MSGothic"/>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w:t>
      </w:r>
      <w:r w:rsidRPr="00CE56C4">
        <w:rPr>
          <w:rStyle w:val="Garamond"/>
          <w:rFonts w:ascii="仿宋" w:eastAsia="仿宋" w:hAnsi="仿宋" w:hint="eastAsia"/>
          <w:color w:val="222A35" w:themeColor="text2" w:themeShade="80"/>
          <w:sz w:val="32"/>
          <w:szCs w:val="32"/>
          <w:lang w:eastAsia="zh-TW"/>
        </w:rPr>
        <w:t>2000</w:t>
      </w:r>
      <w:r w:rsidRPr="00CE56C4">
        <w:rPr>
          <w:rFonts w:ascii="仿宋" w:eastAsia="仿宋" w:hAnsi="仿宋" w:hint="eastAsia"/>
          <w:color w:val="222A35" w:themeColor="text2" w:themeShade="80"/>
          <w:sz w:val="32"/>
          <w:szCs w:val="32"/>
        </w:rPr>
        <w:t>吨以上的总抬浮力，其中有</w:t>
      </w:r>
      <w:r w:rsidRPr="00CE56C4">
        <w:rPr>
          <w:rStyle w:val="Garamond"/>
          <w:rFonts w:ascii="仿宋" w:eastAsia="仿宋" w:hAnsi="仿宋" w:hint="eastAsia"/>
          <w:color w:val="222A35" w:themeColor="text2" w:themeShade="80"/>
          <w:sz w:val="32"/>
          <w:szCs w:val="32"/>
          <w:lang w:eastAsia="zh-TW"/>
        </w:rPr>
        <w:t>300</w:t>
      </w:r>
      <w:r w:rsidRPr="00CE56C4">
        <w:rPr>
          <w:rFonts w:ascii="仿宋" w:eastAsia="仿宋" w:hAnsi="仿宋" w:hint="eastAsia"/>
          <w:color w:val="222A35" w:themeColor="text2" w:themeShade="80"/>
          <w:sz w:val="32"/>
          <w:szCs w:val="32"/>
        </w:rPr>
        <w:t>吨以上的浮吊及其他配套设备；仅在长江三峡大坝以上流域或内陆湖泊从事打捞作业的，应有</w:t>
      </w:r>
      <w:r w:rsidRPr="00CE56C4">
        <w:rPr>
          <w:rStyle w:val="Garamond"/>
          <w:rFonts w:ascii="仿宋" w:eastAsia="仿宋" w:hAnsi="仿宋" w:hint="eastAsia"/>
          <w:color w:val="222A35" w:themeColor="text2" w:themeShade="80"/>
          <w:sz w:val="32"/>
          <w:szCs w:val="32"/>
          <w:lang w:eastAsia="zh-TW"/>
        </w:rPr>
        <w:t>1200</w:t>
      </w:r>
      <w:r w:rsidRPr="00CE56C4">
        <w:rPr>
          <w:rFonts w:ascii="仿宋" w:eastAsia="仿宋" w:hAnsi="仿宋" w:hint="eastAsia"/>
          <w:color w:val="222A35" w:themeColor="text2" w:themeShade="80"/>
          <w:sz w:val="32"/>
          <w:szCs w:val="32"/>
        </w:rPr>
        <w:t>吨以上的总抬浮力，其中有</w:t>
      </w:r>
      <w:r w:rsidRPr="00CE56C4">
        <w:rPr>
          <w:rStyle w:val="Garamond"/>
          <w:rFonts w:ascii="仿宋" w:eastAsia="仿宋" w:hAnsi="仿宋" w:hint="eastAsia"/>
          <w:color w:val="222A35" w:themeColor="text2" w:themeShade="80"/>
          <w:sz w:val="32"/>
          <w:szCs w:val="32"/>
          <w:lang w:eastAsia="zh-TW"/>
        </w:rPr>
        <w:t>50</w:t>
      </w:r>
      <w:r w:rsidRPr="00CE56C4">
        <w:rPr>
          <w:rFonts w:ascii="仿宋" w:eastAsia="仿宋" w:hAnsi="仿宋" w:hint="eastAsia"/>
          <w:color w:val="222A35" w:themeColor="text2" w:themeShade="80"/>
          <w:sz w:val="32"/>
          <w:szCs w:val="32"/>
        </w:rPr>
        <w:t>吨以上浮吊及其他配套设备；</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
          <w:rFonts w:ascii="仿宋" w:eastAsia="仿宋" w:hAnsi="仿宋"/>
          <w:color w:val="222A35" w:themeColor="text2" w:themeShade="80"/>
          <w:sz w:val="32"/>
          <w:szCs w:val="32"/>
        </w:rPr>
        <w:t>4</w:t>
      </w:r>
      <w:r w:rsidRPr="00CE56C4">
        <w:rPr>
          <w:rStyle w:val="MSGothic"/>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重大打捞工程成功率在</w:t>
      </w:r>
      <w:r w:rsidRPr="00CE56C4">
        <w:rPr>
          <w:rStyle w:val="Garamond"/>
          <w:rFonts w:ascii="仿宋" w:eastAsia="仿宋" w:hAnsi="仿宋" w:hint="eastAsia"/>
          <w:color w:val="222A35" w:themeColor="text2" w:themeShade="80"/>
          <w:sz w:val="32"/>
          <w:szCs w:val="32"/>
          <w:lang w:eastAsia="zh-TW"/>
        </w:rPr>
        <w:t>90</w:t>
      </w:r>
      <w:r w:rsidRPr="00CE56C4">
        <w:rPr>
          <w:rStyle w:val="MSGothic"/>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以上，并曾成功地整体打捞</w:t>
      </w:r>
      <w:r w:rsidRPr="00CE56C4">
        <w:rPr>
          <w:rFonts w:ascii="仿宋" w:eastAsia="仿宋" w:hAnsi="仿宋" w:hint="eastAsia"/>
          <w:color w:val="222A35" w:themeColor="text2" w:themeShade="80"/>
          <w:sz w:val="32"/>
          <w:szCs w:val="32"/>
        </w:rPr>
        <w:lastRenderedPageBreak/>
        <w:t>起空载排水量在</w:t>
      </w:r>
      <w:r w:rsidRPr="00CE56C4">
        <w:rPr>
          <w:rStyle w:val="Garamond"/>
          <w:rFonts w:ascii="仿宋" w:eastAsia="仿宋" w:hAnsi="仿宋" w:hint="eastAsia"/>
          <w:color w:val="222A35" w:themeColor="text2" w:themeShade="80"/>
          <w:sz w:val="32"/>
          <w:szCs w:val="32"/>
          <w:lang w:eastAsia="zh-TW"/>
        </w:rPr>
        <w:t>700</w:t>
      </w:r>
      <w:r w:rsidRPr="00CE56C4">
        <w:rPr>
          <w:rFonts w:ascii="仿宋" w:eastAsia="仿宋" w:hAnsi="仿宋" w:hint="eastAsia"/>
          <w:color w:val="222A35" w:themeColor="text2" w:themeShade="80"/>
          <w:sz w:val="32"/>
          <w:szCs w:val="32"/>
        </w:rPr>
        <w:t>吨以上的沉船或沉物；</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5</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有不少于</w:t>
      </w:r>
      <w:r w:rsidRPr="00CE56C4">
        <w:rPr>
          <w:rStyle w:val="Garamond"/>
          <w:rFonts w:ascii="仿宋" w:eastAsia="仿宋" w:hAnsi="仿宋" w:hint="eastAsia"/>
          <w:color w:val="222A35" w:themeColor="text2" w:themeShade="80"/>
          <w:sz w:val="32"/>
          <w:szCs w:val="32"/>
          <w:lang w:eastAsia="zh-TW"/>
        </w:rPr>
        <w:t>1</w:t>
      </w:r>
      <w:r w:rsidRPr="00CE56C4">
        <w:rPr>
          <w:rFonts w:ascii="仿宋" w:eastAsia="仿宋" w:hAnsi="仿宋" w:hint="eastAsia"/>
          <w:color w:val="222A35" w:themeColor="text2" w:themeShade="80"/>
          <w:sz w:val="32"/>
          <w:szCs w:val="32"/>
        </w:rPr>
        <w:t>艘内河航区</w:t>
      </w:r>
      <w:r w:rsidRPr="00CE56C4">
        <w:rPr>
          <w:rStyle w:val="Garamond"/>
          <w:rFonts w:ascii="仿宋" w:eastAsia="仿宋" w:hAnsi="仿宋" w:hint="eastAsia"/>
          <w:color w:val="222A35" w:themeColor="text2" w:themeShade="80"/>
          <w:sz w:val="32"/>
          <w:szCs w:val="32"/>
          <w:lang w:eastAsia="zh-TW"/>
        </w:rPr>
        <w:t>800</w:t>
      </w:r>
      <w:r w:rsidRPr="00CE56C4">
        <w:rPr>
          <w:rFonts w:ascii="仿宋" w:eastAsia="仿宋" w:hAnsi="仿宋" w:hint="eastAsia"/>
          <w:color w:val="222A35" w:themeColor="text2" w:themeShade="80"/>
          <w:sz w:val="32"/>
          <w:szCs w:val="32"/>
        </w:rPr>
        <w:t>总吨以上并具有完善的打捞设备和潜水支持系统的打捞作业船；仅在长江三峡大坝以上流域或内陆湖泊从事打捞作业的，有不少于</w:t>
      </w:r>
      <w:r w:rsidRPr="00CE56C4">
        <w:rPr>
          <w:rStyle w:val="Garamond"/>
          <w:rFonts w:ascii="仿宋" w:eastAsia="仿宋" w:hAnsi="仿宋" w:hint="eastAsia"/>
          <w:color w:val="222A35" w:themeColor="text2" w:themeShade="80"/>
          <w:sz w:val="32"/>
          <w:szCs w:val="32"/>
          <w:lang w:eastAsia="zh-TW"/>
        </w:rPr>
        <w:t>1</w:t>
      </w:r>
      <w:r w:rsidRPr="00CE56C4">
        <w:rPr>
          <w:rFonts w:ascii="仿宋" w:eastAsia="仿宋" w:hAnsi="仿宋" w:hint="eastAsia"/>
          <w:color w:val="222A35" w:themeColor="text2" w:themeShade="80"/>
          <w:sz w:val="32"/>
          <w:szCs w:val="32"/>
        </w:rPr>
        <w:t>艘内河航区</w:t>
      </w:r>
      <w:r w:rsidRPr="00CE56C4">
        <w:rPr>
          <w:rStyle w:val="Garamond"/>
          <w:rFonts w:ascii="仿宋" w:eastAsia="仿宋" w:hAnsi="仿宋" w:hint="eastAsia"/>
          <w:color w:val="222A35" w:themeColor="text2" w:themeShade="80"/>
          <w:sz w:val="32"/>
          <w:szCs w:val="32"/>
          <w:lang w:eastAsia="zh-TW"/>
        </w:rPr>
        <w:t>500</w:t>
      </w:r>
      <w:r w:rsidRPr="00CE56C4">
        <w:rPr>
          <w:rFonts w:ascii="仿宋" w:eastAsia="仿宋" w:hAnsi="仿宋" w:hint="eastAsia"/>
          <w:color w:val="222A35" w:themeColor="text2" w:themeShade="80"/>
          <w:sz w:val="32"/>
          <w:szCs w:val="32"/>
        </w:rPr>
        <w:t>总吨以上并具有完善的打捞设备和潜水支持系统的打捞作业船；</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6</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有不少于</w:t>
      </w:r>
      <w:r w:rsidRPr="00CE56C4">
        <w:rPr>
          <w:rStyle w:val="Garamond"/>
          <w:rFonts w:ascii="仿宋" w:eastAsia="仿宋" w:hAnsi="仿宋" w:hint="eastAsia"/>
          <w:color w:val="222A35" w:themeColor="text2" w:themeShade="80"/>
          <w:sz w:val="32"/>
          <w:szCs w:val="32"/>
          <w:lang w:eastAsia="zh-TW"/>
        </w:rPr>
        <w:t>1</w:t>
      </w:r>
      <w:r w:rsidRPr="00CE56C4">
        <w:rPr>
          <w:rFonts w:ascii="仿宋" w:eastAsia="仿宋" w:hAnsi="仿宋" w:hint="eastAsia"/>
          <w:color w:val="222A35" w:themeColor="text2" w:themeShade="80"/>
          <w:sz w:val="32"/>
          <w:szCs w:val="32"/>
        </w:rPr>
        <w:t>艘用于打捞作业及拖带保障且功率在</w:t>
      </w:r>
      <w:r w:rsidRPr="00CE56C4">
        <w:rPr>
          <w:rStyle w:val="Garamond"/>
          <w:rFonts w:ascii="仿宋" w:eastAsia="仿宋" w:hAnsi="仿宋" w:hint="eastAsia"/>
          <w:color w:val="222A35" w:themeColor="text2" w:themeShade="80"/>
          <w:sz w:val="32"/>
          <w:szCs w:val="32"/>
          <w:lang w:eastAsia="zh-TW"/>
        </w:rPr>
        <w:t>360</w:t>
      </w:r>
      <w:r w:rsidRPr="00CE56C4">
        <w:rPr>
          <w:rFonts w:ascii="仿宋" w:eastAsia="仿宋" w:hAnsi="仿宋" w:hint="eastAsia"/>
          <w:color w:val="222A35" w:themeColor="text2" w:themeShade="80"/>
          <w:sz w:val="32"/>
          <w:szCs w:val="32"/>
        </w:rPr>
        <w:t>千瓦以上的内河航区拖轮；</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7</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有相应的防止和减轻水域环境污染的设备和能力；</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8</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有进行</w:t>
      </w:r>
      <w:r w:rsidRPr="00CE56C4">
        <w:rPr>
          <w:rStyle w:val="Garamond"/>
          <w:rFonts w:ascii="仿宋" w:eastAsia="仿宋" w:hAnsi="仿宋" w:hint="eastAsia"/>
          <w:color w:val="222A35" w:themeColor="text2" w:themeShade="80"/>
          <w:sz w:val="32"/>
          <w:szCs w:val="32"/>
          <w:lang w:eastAsia="zh-TW"/>
        </w:rPr>
        <w:t>40</w:t>
      </w:r>
      <w:r w:rsidRPr="00CE56C4">
        <w:rPr>
          <w:rFonts w:ascii="仿宋" w:eastAsia="仿宋" w:hAnsi="仿宋" w:hint="eastAsia"/>
          <w:color w:val="222A35" w:themeColor="text2" w:themeShade="80"/>
          <w:sz w:val="32"/>
          <w:szCs w:val="32"/>
        </w:rPr>
        <w:t>米以深潜水打捞作业的能力及包含减压舱在内的潜水作业相关设备；</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9</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有高级打捞工程技术人员</w:t>
      </w:r>
      <w:r w:rsidRPr="00CE56C4">
        <w:rPr>
          <w:rStyle w:val="Garamond"/>
          <w:rFonts w:ascii="仿宋" w:eastAsia="仿宋" w:hAnsi="仿宋" w:hint="eastAsia"/>
          <w:color w:val="222A35" w:themeColor="text2" w:themeShade="80"/>
          <w:sz w:val="32"/>
          <w:szCs w:val="32"/>
          <w:lang w:eastAsia="zh-TW"/>
        </w:rPr>
        <w:t>2</w:t>
      </w:r>
      <w:r w:rsidRPr="00CE56C4">
        <w:rPr>
          <w:rFonts w:ascii="仿宋" w:eastAsia="仿宋" w:hAnsi="仿宋" w:hint="eastAsia"/>
          <w:color w:val="222A35" w:themeColor="text2" w:themeShade="80"/>
          <w:sz w:val="32"/>
          <w:szCs w:val="32"/>
        </w:rPr>
        <w:t>人以上，以及中级打捞工程技术人员</w:t>
      </w:r>
      <w:r w:rsidRPr="00CE56C4">
        <w:rPr>
          <w:rStyle w:val="Garamond"/>
          <w:rFonts w:ascii="仿宋" w:eastAsia="仿宋" w:hAnsi="仿宋" w:hint="eastAsia"/>
          <w:color w:val="222A35" w:themeColor="text2" w:themeShade="80"/>
          <w:sz w:val="32"/>
          <w:szCs w:val="32"/>
          <w:lang w:eastAsia="zh-TW"/>
        </w:rPr>
        <w:t>4</w:t>
      </w:r>
      <w:r w:rsidRPr="00CE56C4">
        <w:rPr>
          <w:rFonts w:ascii="仿宋" w:eastAsia="仿宋" w:hAnsi="仿宋" w:hint="eastAsia"/>
          <w:color w:val="222A35" w:themeColor="text2" w:themeShade="80"/>
          <w:sz w:val="32"/>
          <w:szCs w:val="32"/>
        </w:rPr>
        <w:t>人以上；</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10</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持有有效证书的潜水员、潜水监督等从业人员，其中潜水员</w:t>
      </w:r>
      <w:r w:rsidRPr="00CE56C4">
        <w:rPr>
          <w:rStyle w:val="Garamond"/>
          <w:rFonts w:ascii="仿宋" w:eastAsia="仿宋" w:hAnsi="仿宋" w:hint="eastAsia"/>
          <w:color w:val="222A35" w:themeColor="text2" w:themeShade="80"/>
          <w:sz w:val="32"/>
          <w:szCs w:val="32"/>
          <w:lang w:eastAsia="zh-TW"/>
        </w:rPr>
        <w:t>15</w:t>
      </w:r>
      <w:r w:rsidRPr="00CE56C4">
        <w:rPr>
          <w:rFonts w:ascii="仿宋" w:eastAsia="仿宋" w:hAnsi="仿宋" w:hint="eastAsia"/>
          <w:color w:val="222A35" w:themeColor="text2" w:themeShade="80"/>
          <w:sz w:val="32"/>
          <w:szCs w:val="32"/>
        </w:rPr>
        <w:t>名以上（含潜水监督</w:t>
      </w:r>
      <w:r w:rsidRPr="00CE56C4">
        <w:rPr>
          <w:rStyle w:val="Garamond"/>
          <w:rFonts w:ascii="仿宋" w:eastAsia="仿宋" w:hAnsi="仿宋" w:hint="eastAsia"/>
          <w:color w:val="222A35" w:themeColor="text2" w:themeShade="80"/>
          <w:sz w:val="32"/>
          <w:szCs w:val="32"/>
          <w:lang w:eastAsia="zh-TW"/>
        </w:rPr>
        <w:t>2</w:t>
      </w:r>
      <w:r w:rsidRPr="00CE56C4">
        <w:rPr>
          <w:rFonts w:ascii="仿宋" w:eastAsia="仿宋" w:hAnsi="仿宋" w:hint="eastAsia"/>
          <w:color w:val="222A35" w:themeColor="text2" w:themeShade="80"/>
          <w:sz w:val="32"/>
          <w:szCs w:val="32"/>
        </w:rPr>
        <w:t>名以上）;</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11.建立质量管理体系与环境、职业健康安全管理体系，通过认证并运行有效。</w:t>
      </w:r>
    </w:p>
    <w:p w:rsidR="00D31EF7" w:rsidRPr="00CA23D6" w:rsidRDefault="00D31EF7" w:rsidP="00B60E73">
      <w:pPr>
        <w:pStyle w:val="Default"/>
        <w:spacing w:line="560" w:lineRule="exact"/>
        <w:ind w:firstLineChars="200" w:firstLine="640"/>
        <w:rPr>
          <w:rFonts w:ascii="仿宋" w:eastAsia="仿宋" w:hAnsi="仿宋" w:cs="仿宋_GB2312"/>
          <w:color w:val="222A35" w:themeColor="text2" w:themeShade="80"/>
          <w:kern w:val="2"/>
          <w:sz w:val="32"/>
          <w:szCs w:val="32"/>
        </w:rPr>
      </w:pPr>
      <w:r w:rsidRPr="00CA23D6">
        <w:rPr>
          <w:rStyle w:val="11"/>
          <w:rFonts w:ascii="仿宋" w:eastAsia="仿宋" w:hAnsi="仿宋"/>
          <w:color w:val="222A35" w:themeColor="text2" w:themeShade="80"/>
          <w:sz w:val="32"/>
          <w:szCs w:val="32"/>
        </w:rPr>
        <w:t>（三）</w:t>
      </w:r>
      <w:r w:rsidRPr="00CA23D6">
        <w:rPr>
          <w:rFonts w:ascii="仿宋" w:eastAsia="仿宋" w:hAnsi="仿宋" w:hint="eastAsia"/>
          <w:color w:val="222A35" w:themeColor="text2" w:themeShade="80"/>
          <w:sz w:val="32"/>
          <w:szCs w:val="32"/>
        </w:rPr>
        <w:t>内河丙</w:t>
      </w:r>
      <w:r w:rsidRPr="00CA23D6">
        <w:rPr>
          <w:rFonts w:ascii="仿宋" w:eastAsia="仿宋" w:hAnsi="仿宋" w:cs="仿宋_GB2312" w:hint="eastAsia"/>
          <w:color w:val="222A35" w:themeColor="text2" w:themeShade="80"/>
          <w:kern w:val="2"/>
          <w:sz w:val="32"/>
          <w:szCs w:val="32"/>
        </w:rPr>
        <w:t>级</w:t>
      </w:r>
    </w:p>
    <w:p w:rsidR="00D31EF7" w:rsidRPr="00CE56C4" w:rsidRDefault="00D31EF7" w:rsidP="00B60E73">
      <w:pPr>
        <w:pStyle w:val="Default"/>
        <w:spacing w:line="560" w:lineRule="exact"/>
        <w:ind w:firstLineChars="200" w:firstLine="640"/>
        <w:rPr>
          <w:rFonts w:ascii="仿宋" w:eastAsia="仿宋" w:hAnsi="仿宋" w:cs="Times New Roman"/>
          <w:color w:val="222A35" w:themeColor="text2" w:themeShade="80"/>
          <w:kern w:val="2"/>
          <w:sz w:val="32"/>
          <w:szCs w:val="32"/>
        </w:rPr>
      </w:pPr>
      <w:r w:rsidRPr="00CE56C4">
        <w:rPr>
          <w:rFonts w:ascii="仿宋" w:eastAsia="仿宋" w:hAnsi="仿宋" w:cs="Times New Roman" w:hint="eastAsia"/>
          <w:color w:val="222A35" w:themeColor="text2" w:themeShade="80"/>
          <w:kern w:val="2"/>
          <w:sz w:val="32"/>
          <w:szCs w:val="32"/>
        </w:rPr>
        <w:t>1.注册资本为300万人民币以上；</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2</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在国家工商部门注册的经营范围中包含打捞业务；</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
          <w:rFonts w:ascii="仿宋" w:eastAsia="仿宋" w:hAnsi="仿宋"/>
          <w:color w:val="222A35" w:themeColor="text2" w:themeShade="80"/>
          <w:sz w:val="32"/>
          <w:szCs w:val="32"/>
        </w:rPr>
        <w:t>3</w:t>
      </w:r>
      <w:r w:rsidRPr="00CE56C4">
        <w:rPr>
          <w:rStyle w:val="MSGothic"/>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w:t>
      </w:r>
      <w:r w:rsidRPr="00CE56C4">
        <w:rPr>
          <w:rStyle w:val="Garamond"/>
          <w:rFonts w:ascii="仿宋" w:eastAsia="仿宋" w:hAnsi="仿宋" w:hint="eastAsia"/>
          <w:color w:val="222A35" w:themeColor="text2" w:themeShade="80"/>
          <w:sz w:val="32"/>
          <w:szCs w:val="32"/>
          <w:lang w:eastAsia="zh-TW"/>
        </w:rPr>
        <w:t>800</w:t>
      </w:r>
      <w:r w:rsidRPr="00CE56C4">
        <w:rPr>
          <w:rFonts w:ascii="仿宋" w:eastAsia="仿宋" w:hAnsi="仿宋" w:hint="eastAsia"/>
          <w:color w:val="222A35" w:themeColor="text2" w:themeShade="80"/>
          <w:sz w:val="32"/>
          <w:szCs w:val="32"/>
        </w:rPr>
        <w:t>吨以上的总抬浮力，其中有</w:t>
      </w:r>
      <w:r w:rsidRPr="00CE56C4">
        <w:rPr>
          <w:rStyle w:val="Garamond"/>
          <w:rFonts w:ascii="仿宋" w:eastAsia="仿宋" w:hAnsi="仿宋" w:hint="eastAsia"/>
          <w:color w:val="222A35" w:themeColor="text2" w:themeShade="80"/>
          <w:sz w:val="32"/>
          <w:szCs w:val="32"/>
          <w:lang w:eastAsia="zh-TW"/>
        </w:rPr>
        <w:t>100</w:t>
      </w:r>
      <w:r w:rsidRPr="00CE56C4">
        <w:rPr>
          <w:rFonts w:ascii="仿宋" w:eastAsia="仿宋" w:hAnsi="仿宋" w:hint="eastAsia"/>
          <w:color w:val="222A35" w:themeColor="text2" w:themeShade="80"/>
          <w:sz w:val="32"/>
          <w:szCs w:val="32"/>
        </w:rPr>
        <w:t>吨以上的浮吊及其他配套设备；仅在长江三峡大坝以上流域或内陆湖泊从事打捞作业的，应有</w:t>
      </w:r>
      <w:r w:rsidRPr="00CE56C4">
        <w:rPr>
          <w:rStyle w:val="Garamond"/>
          <w:rFonts w:ascii="仿宋" w:eastAsia="仿宋" w:hAnsi="仿宋" w:hint="eastAsia"/>
          <w:color w:val="222A35" w:themeColor="text2" w:themeShade="80"/>
          <w:sz w:val="32"/>
          <w:szCs w:val="32"/>
          <w:lang w:eastAsia="zh-TW"/>
        </w:rPr>
        <w:t>600</w:t>
      </w:r>
      <w:r w:rsidRPr="00CE56C4">
        <w:rPr>
          <w:rFonts w:ascii="仿宋" w:eastAsia="仿宋" w:hAnsi="仿宋" w:hint="eastAsia"/>
          <w:color w:val="222A35" w:themeColor="text2" w:themeShade="80"/>
          <w:sz w:val="32"/>
          <w:szCs w:val="32"/>
        </w:rPr>
        <w:t>吨以上的总抬浮力，且有</w:t>
      </w:r>
      <w:r w:rsidRPr="00CE56C4">
        <w:rPr>
          <w:rStyle w:val="Garamond"/>
          <w:rFonts w:ascii="仿宋" w:eastAsia="仿宋" w:hAnsi="仿宋" w:hint="eastAsia"/>
          <w:color w:val="222A35" w:themeColor="text2" w:themeShade="80"/>
          <w:sz w:val="32"/>
          <w:szCs w:val="32"/>
          <w:lang w:eastAsia="zh-TW"/>
        </w:rPr>
        <w:t>10</w:t>
      </w:r>
      <w:r w:rsidRPr="00CE56C4">
        <w:rPr>
          <w:rFonts w:ascii="仿宋" w:eastAsia="仿宋" w:hAnsi="仿宋" w:hint="eastAsia"/>
          <w:color w:val="222A35" w:themeColor="text2" w:themeShade="80"/>
          <w:sz w:val="32"/>
          <w:szCs w:val="32"/>
        </w:rPr>
        <w:t>吨以上浮吊</w:t>
      </w:r>
      <w:r w:rsidRPr="00CE56C4">
        <w:rPr>
          <w:rFonts w:ascii="仿宋" w:eastAsia="仿宋" w:hAnsi="仿宋" w:hint="eastAsia"/>
          <w:color w:val="222A35" w:themeColor="text2" w:themeShade="80"/>
          <w:sz w:val="32"/>
          <w:szCs w:val="32"/>
        </w:rPr>
        <w:lastRenderedPageBreak/>
        <w:t>及其他配套设备；</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
          <w:rFonts w:ascii="仿宋" w:eastAsia="仿宋" w:hAnsi="仿宋"/>
          <w:color w:val="222A35" w:themeColor="text2" w:themeShade="80"/>
          <w:sz w:val="32"/>
          <w:szCs w:val="32"/>
        </w:rPr>
        <w:t>4</w:t>
      </w:r>
      <w:r w:rsidRPr="00CE56C4">
        <w:rPr>
          <w:rStyle w:val="MSGothic"/>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重大打捞工程成功率在</w:t>
      </w:r>
      <w:r w:rsidRPr="00CE56C4">
        <w:rPr>
          <w:rStyle w:val="Garamond"/>
          <w:rFonts w:ascii="仿宋" w:eastAsia="仿宋" w:hAnsi="仿宋" w:hint="eastAsia"/>
          <w:color w:val="222A35" w:themeColor="text2" w:themeShade="80"/>
          <w:sz w:val="32"/>
          <w:szCs w:val="32"/>
          <w:lang w:eastAsia="zh-TW"/>
        </w:rPr>
        <w:t>90</w:t>
      </w:r>
      <w:r w:rsidRPr="00CE56C4">
        <w:rPr>
          <w:rStyle w:val="MSGothic"/>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以上，并曾成功地整体打捞起空载排水量在</w:t>
      </w:r>
      <w:r w:rsidRPr="00CE56C4">
        <w:rPr>
          <w:rStyle w:val="Garamond"/>
          <w:rFonts w:ascii="仿宋" w:eastAsia="仿宋" w:hAnsi="仿宋" w:hint="eastAsia"/>
          <w:color w:val="222A35" w:themeColor="text2" w:themeShade="80"/>
          <w:sz w:val="32"/>
          <w:szCs w:val="32"/>
          <w:lang w:eastAsia="zh-TW"/>
        </w:rPr>
        <w:t>280</w:t>
      </w:r>
      <w:r w:rsidRPr="00CE56C4">
        <w:rPr>
          <w:rFonts w:ascii="仿宋" w:eastAsia="仿宋" w:hAnsi="仿宋" w:hint="eastAsia"/>
          <w:color w:val="222A35" w:themeColor="text2" w:themeShade="80"/>
          <w:sz w:val="32"/>
          <w:szCs w:val="32"/>
        </w:rPr>
        <w:t>吨以上的沉船或沉物；</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5</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有不少于</w:t>
      </w:r>
      <w:r w:rsidRPr="00CE56C4">
        <w:rPr>
          <w:rStyle w:val="Garamond"/>
          <w:rFonts w:ascii="仿宋" w:eastAsia="仿宋" w:hAnsi="仿宋" w:hint="eastAsia"/>
          <w:color w:val="222A35" w:themeColor="text2" w:themeShade="80"/>
          <w:sz w:val="32"/>
          <w:szCs w:val="32"/>
          <w:lang w:eastAsia="zh-TW"/>
        </w:rPr>
        <w:t>1</w:t>
      </w:r>
      <w:r w:rsidRPr="00CE56C4">
        <w:rPr>
          <w:rFonts w:ascii="仿宋" w:eastAsia="仿宋" w:hAnsi="仿宋" w:hint="eastAsia"/>
          <w:color w:val="222A35" w:themeColor="text2" w:themeShade="80"/>
          <w:sz w:val="32"/>
          <w:szCs w:val="32"/>
        </w:rPr>
        <w:t>艘内河航区</w:t>
      </w:r>
      <w:r w:rsidRPr="00CE56C4">
        <w:rPr>
          <w:rStyle w:val="Garamond"/>
          <w:rFonts w:ascii="仿宋" w:eastAsia="仿宋" w:hAnsi="仿宋" w:hint="eastAsia"/>
          <w:color w:val="222A35" w:themeColor="text2" w:themeShade="80"/>
          <w:sz w:val="32"/>
          <w:szCs w:val="32"/>
          <w:lang w:eastAsia="zh-TW"/>
        </w:rPr>
        <w:t>500</w:t>
      </w:r>
      <w:r w:rsidRPr="00CE56C4">
        <w:rPr>
          <w:rFonts w:ascii="仿宋" w:eastAsia="仿宋" w:hAnsi="仿宋" w:hint="eastAsia"/>
          <w:color w:val="222A35" w:themeColor="text2" w:themeShade="80"/>
          <w:sz w:val="32"/>
          <w:szCs w:val="32"/>
        </w:rPr>
        <w:t>总吨以上并具有完善的打捞设备和潜水支持系统的打捞作业船；仅在长江三峡大坝以上流域或内陆湖泊从事打捞作业的，应有不少于</w:t>
      </w:r>
      <w:r w:rsidRPr="00CE56C4">
        <w:rPr>
          <w:rStyle w:val="Garamond"/>
          <w:rFonts w:ascii="仿宋" w:eastAsia="仿宋" w:hAnsi="仿宋" w:hint="eastAsia"/>
          <w:color w:val="222A35" w:themeColor="text2" w:themeShade="80"/>
          <w:sz w:val="32"/>
          <w:szCs w:val="32"/>
          <w:lang w:eastAsia="zh-TW"/>
        </w:rPr>
        <w:t>1</w:t>
      </w:r>
      <w:r w:rsidRPr="00CE56C4">
        <w:rPr>
          <w:rFonts w:ascii="仿宋" w:eastAsia="仿宋" w:hAnsi="仿宋" w:hint="eastAsia"/>
          <w:color w:val="222A35" w:themeColor="text2" w:themeShade="80"/>
          <w:sz w:val="32"/>
          <w:szCs w:val="32"/>
        </w:rPr>
        <w:t>艘内河航区</w:t>
      </w:r>
      <w:r w:rsidRPr="00CE56C4">
        <w:rPr>
          <w:rStyle w:val="Garamond"/>
          <w:rFonts w:ascii="仿宋" w:eastAsia="仿宋" w:hAnsi="仿宋" w:hint="eastAsia"/>
          <w:color w:val="222A35" w:themeColor="text2" w:themeShade="80"/>
          <w:sz w:val="32"/>
          <w:szCs w:val="32"/>
          <w:lang w:eastAsia="zh-TW"/>
        </w:rPr>
        <w:t>300</w:t>
      </w:r>
      <w:r w:rsidRPr="00CE56C4">
        <w:rPr>
          <w:rFonts w:ascii="仿宋" w:eastAsia="仿宋" w:hAnsi="仿宋" w:hint="eastAsia"/>
          <w:color w:val="222A35" w:themeColor="text2" w:themeShade="80"/>
          <w:sz w:val="32"/>
          <w:szCs w:val="32"/>
        </w:rPr>
        <w:t>总吨以上并具有完善的打捞设备和潜水支持系统的打捞作业船；</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6</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有相应的防止和减轻水域环境污染的设备和能力；</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7</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有进行</w:t>
      </w:r>
      <w:r w:rsidRPr="00CE56C4">
        <w:rPr>
          <w:rStyle w:val="Garamond"/>
          <w:rFonts w:ascii="仿宋" w:eastAsia="仿宋" w:hAnsi="仿宋" w:hint="eastAsia"/>
          <w:color w:val="222A35" w:themeColor="text2" w:themeShade="80"/>
          <w:sz w:val="32"/>
          <w:szCs w:val="32"/>
          <w:lang w:eastAsia="zh-TW"/>
        </w:rPr>
        <w:t>30</w:t>
      </w:r>
      <w:r w:rsidRPr="00CE56C4">
        <w:rPr>
          <w:rFonts w:ascii="仿宋" w:eastAsia="仿宋" w:hAnsi="仿宋" w:hint="eastAsia"/>
          <w:color w:val="222A35" w:themeColor="text2" w:themeShade="80"/>
          <w:sz w:val="32"/>
          <w:szCs w:val="32"/>
        </w:rPr>
        <w:t>米以深潜水打捞作业的能力及相关作业设备；</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8</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有高级打捞工程技术人员</w:t>
      </w:r>
      <w:r w:rsidRPr="00CE56C4">
        <w:rPr>
          <w:rStyle w:val="Garamond"/>
          <w:rFonts w:ascii="仿宋" w:eastAsia="仿宋" w:hAnsi="仿宋" w:hint="eastAsia"/>
          <w:color w:val="222A35" w:themeColor="text2" w:themeShade="80"/>
          <w:sz w:val="32"/>
          <w:szCs w:val="32"/>
          <w:lang w:eastAsia="zh-TW"/>
        </w:rPr>
        <w:t>1</w:t>
      </w:r>
      <w:r w:rsidRPr="00CE56C4">
        <w:rPr>
          <w:rFonts w:ascii="仿宋" w:eastAsia="仿宋" w:hAnsi="仿宋" w:hint="eastAsia"/>
          <w:color w:val="222A35" w:themeColor="text2" w:themeShade="80"/>
          <w:sz w:val="32"/>
          <w:szCs w:val="32"/>
        </w:rPr>
        <w:t>人以上，以及中级打捞工程技术人员</w:t>
      </w:r>
      <w:r w:rsidRPr="00CE56C4">
        <w:rPr>
          <w:rStyle w:val="Garamond"/>
          <w:rFonts w:ascii="仿宋" w:eastAsia="仿宋" w:hAnsi="仿宋" w:hint="eastAsia"/>
          <w:color w:val="222A35" w:themeColor="text2" w:themeShade="80"/>
          <w:sz w:val="32"/>
          <w:szCs w:val="32"/>
          <w:lang w:eastAsia="zh-TW"/>
        </w:rPr>
        <w:t>2</w:t>
      </w:r>
      <w:r w:rsidRPr="00CE56C4">
        <w:rPr>
          <w:rFonts w:ascii="仿宋" w:eastAsia="仿宋" w:hAnsi="仿宋" w:hint="eastAsia"/>
          <w:color w:val="222A35" w:themeColor="text2" w:themeShade="80"/>
          <w:sz w:val="32"/>
          <w:szCs w:val="32"/>
        </w:rPr>
        <w:t>人以上；</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9</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持有有效证书的潜水员、潜水监督等从业人员，其中潜水员</w:t>
      </w:r>
      <w:r w:rsidRPr="00CE56C4">
        <w:rPr>
          <w:rStyle w:val="Garamond"/>
          <w:rFonts w:ascii="仿宋" w:eastAsia="仿宋" w:hAnsi="仿宋" w:hint="eastAsia"/>
          <w:color w:val="222A35" w:themeColor="text2" w:themeShade="80"/>
          <w:sz w:val="32"/>
          <w:szCs w:val="32"/>
          <w:lang w:eastAsia="zh-TW"/>
        </w:rPr>
        <w:t>10</w:t>
      </w:r>
      <w:r w:rsidRPr="00CE56C4">
        <w:rPr>
          <w:rFonts w:ascii="仿宋" w:eastAsia="仿宋" w:hAnsi="仿宋" w:hint="eastAsia"/>
          <w:color w:val="222A35" w:themeColor="text2" w:themeShade="80"/>
          <w:sz w:val="32"/>
          <w:szCs w:val="32"/>
        </w:rPr>
        <w:t>名以上（含潜水监督</w:t>
      </w:r>
      <w:r w:rsidRPr="00CE56C4">
        <w:rPr>
          <w:rStyle w:val="Garamond"/>
          <w:rFonts w:ascii="仿宋" w:eastAsia="仿宋" w:hAnsi="仿宋" w:hint="eastAsia"/>
          <w:color w:val="222A35" w:themeColor="text2" w:themeShade="80"/>
          <w:sz w:val="32"/>
          <w:szCs w:val="32"/>
          <w:lang w:eastAsia="zh-TW"/>
        </w:rPr>
        <w:t>1</w:t>
      </w:r>
      <w:r w:rsidRPr="00CE56C4">
        <w:rPr>
          <w:rFonts w:ascii="仿宋" w:eastAsia="仿宋" w:hAnsi="仿宋" w:hint="eastAsia"/>
          <w:color w:val="222A35" w:themeColor="text2" w:themeShade="80"/>
          <w:sz w:val="32"/>
          <w:szCs w:val="32"/>
        </w:rPr>
        <w:t>名以上）。</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10.建立质量管理体系和潜水作业职业健康安全管理体系（</w:t>
      </w:r>
      <w:r w:rsidRPr="00CE56C4">
        <w:rPr>
          <w:rFonts w:ascii="仿宋" w:eastAsia="仿宋" w:hAnsi="仿宋" w:hint="eastAsia"/>
          <w:color w:val="222A35" w:themeColor="text2" w:themeShade="80"/>
          <w:sz w:val="32"/>
          <w:szCs w:val="32"/>
          <w:lang w:eastAsia="zh-TW"/>
        </w:rPr>
        <w:t>OHS</w:t>
      </w:r>
      <w:r w:rsidRPr="00CE56C4">
        <w:rPr>
          <w:rFonts w:ascii="仿宋" w:eastAsia="仿宋" w:hAnsi="仿宋" w:hint="eastAsia"/>
          <w:color w:val="222A35" w:themeColor="text2" w:themeShade="80"/>
          <w:sz w:val="32"/>
          <w:szCs w:val="32"/>
        </w:rPr>
        <w:t>），通过认证并运行有效。</w:t>
      </w:r>
    </w:p>
    <w:p w:rsidR="00D31EF7" w:rsidRPr="00CA23D6" w:rsidRDefault="00D31EF7" w:rsidP="00B60E73">
      <w:pPr>
        <w:pStyle w:val="Default"/>
        <w:spacing w:line="560" w:lineRule="exact"/>
        <w:ind w:firstLineChars="200" w:firstLine="640"/>
        <w:rPr>
          <w:rFonts w:ascii="仿宋" w:eastAsia="仿宋" w:hAnsi="仿宋" w:cs="仿宋_GB2312"/>
          <w:color w:val="222A35" w:themeColor="text2" w:themeShade="80"/>
          <w:kern w:val="2"/>
          <w:sz w:val="32"/>
          <w:szCs w:val="32"/>
        </w:rPr>
      </w:pPr>
      <w:r w:rsidRPr="00CA23D6">
        <w:rPr>
          <w:rStyle w:val="11"/>
          <w:rFonts w:ascii="仿宋" w:eastAsia="仿宋" w:hAnsi="仿宋"/>
          <w:color w:val="222A35" w:themeColor="text2" w:themeShade="80"/>
          <w:sz w:val="32"/>
          <w:szCs w:val="32"/>
        </w:rPr>
        <w:t>（四）</w:t>
      </w:r>
      <w:r w:rsidRPr="00CA23D6">
        <w:rPr>
          <w:rFonts w:ascii="仿宋" w:eastAsia="仿宋" w:hAnsi="仿宋" w:hint="eastAsia"/>
          <w:color w:val="222A35" w:themeColor="text2" w:themeShade="80"/>
          <w:sz w:val="32"/>
          <w:szCs w:val="32"/>
        </w:rPr>
        <w:t>内河丁</w:t>
      </w:r>
      <w:r w:rsidRPr="00CA23D6">
        <w:rPr>
          <w:rFonts w:ascii="仿宋" w:eastAsia="仿宋" w:hAnsi="仿宋" w:cs="仿宋_GB2312" w:hint="eastAsia"/>
          <w:color w:val="222A35" w:themeColor="text2" w:themeShade="80"/>
          <w:kern w:val="2"/>
          <w:sz w:val="32"/>
          <w:szCs w:val="32"/>
        </w:rPr>
        <w:t>级</w:t>
      </w:r>
    </w:p>
    <w:p w:rsidR="00D31EF7" w:rsidRPr="00CE56C4" w:rsidRDefault="00D31EF7" w:rsidP="00B60E73">
      <w:pPr>
        <w:pStyle w:val="Default"/>
        <w:spacing w:line="560" w:lineRule="exact"/>
        <w:ind w:firstLineChars="200" w:firstLine="640"/>
        <w:rPr>
          <w:rFonts w:ascii="仿宋" w:eastAsia="仿宋" w:hAnsi="仿宋" w:cs="仿宋_GB2312"/>
          <w:color w:val="222A35" w:themeColor="text2" w:themeShade="80"/>
          <w:kern w:val="2"/>
          <w:sz w:val="32"/>
          <w:szCs w:val="32"/>
        </w:rPr>
      </w:pPr>
      <w:r w:rsidRPr="00CE56C4">
        <w:rPr>
          <w:rFonts w:ascii="仿宋" w:eastAsia="仿宋" w:hAnsi="仿宋" w:cs="仿宋_GB2312" w:hint="eastAsia"/>
          <w:color w:val="222A35" w:themeColor="text2" w:themeShade="80"/>
          <w:kern w:val="2"/>
          <w:sz w:val="32"/>
          <w:szCs w:val="32"/>
        </w:rPr>
        <w:t>1.注册资本为100万人民币以上；</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
          <w:rFonts w:ascii="仿宋" w:eastAsia="仿宋" w:hAnsi="仿宋"/>
          <w:color w:val="222A35" w:themeColor="text2" w:themeShade="80"/>
          <w:sz w:val="32"/>
          <w:szCs w:val="32"/>
        </w:rPr>
        <w:t>2</w:t>
      </w:r>
      <w:r w:rsidRPr="00CE56C4">
        <w:rPr>
          <w:rStyle w:val="MSGothic"/>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在国家工商部门注册的经营范围中包含打捞业务；</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
          <w:rFonts w:ascii="仿宋" w:eastAsia="仿宋" w:hAnsi="仿宋"/>
          <w:color w:val="222A35" w:themeColor="text2" w:themeShade="80"/>
          <w:sz w:val="32"/>
          <w:szCs w:val="32"/>
        </w:rPr>
        <w:t>3</w:t>
      </w:r>
      <w:r w:rsidRPr="00CE56C4">
        <w:rPr>
          <w:rStyle w:val="MSGothic"/>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w:t>
      </w:r>
      <w:r w:rsidRPr="00CE56C4">
        <w:rPr>
          <w:rStyle w:val="Garamond"/>
          <w:rFonts w:ascii="仿宋" w:eastAsia="仿宋" w:hAnsi="仿宋" w:hint="eastAsia"/>
          <w:color w:val="222A35" w:themeColor="text2" w:themeShade="80"/>
          <w:sz w:val="32"/>
          <w:szCs w:val="32"/>
          <w:lang w:eastAsia="zh-TW"/>
        </w:rPr>
        <w:t>300</w:t>
      </w:r>
      <w:r w:rsidRPr="00CE56C4">
        <w:rPr>
          <w:rFonts w:ascii="仿宋" w:eastAsia="仿宋" w:hAnsi="仿宋" w:hint="eastAsia"/>
          <w:color w:val="222A35" w:themeColor="text2" w:themeShade="80"/>
          <w:sz w:val="32"/>
          <w:szCs w:val="32"/>
        </w:rPr>
        <w:t>吨以上总抬浮力及其配套的辅助设备；</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
          <w:rFonts w:ascii="仿宋" w:eastAsia="仿宋" w:hAnsi="仿宋"/>
          <w:color w:val="222A35" w:themeColor="text2" w:themeShade="80"/>
          <w:sz w:val="32"/>
          <w:szCs w:val="32"/>
        </w:rPr>
        <w:t>4</w:t>
      </w:r>
      <w:r w:rsidRPr="00CE56C4">
        <w:rPr>
          <w:rStyle w:val="MSGothic"/>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有不少于</w:t>
      </w:r>
      <w:r w:rsidRPr="00CE56C4">
        <w:rPr>
          <w:rStyle w:val="Garamond"/>
          <w:rFonts w:ascii="仿宋" w:eastAsia="仿宋" w:hAnsi="仿宋" w:hint="eastAsia"/>
          <w:color w:val="222A35" w:themeColor="text2" w:themeShade="80"/>
          <w:sz w:val="32"/>
          <w:szCs w:val="32"/>
          <w:lang w:eastAsia="zh-TW"/>
        </w:rPr>
        <w:t>1</w:t>
      </w:r>
      <w:r w:rsidRPr="00CE56C4">
        <w:rPr>
          <w:rFonts w:ascii="仿宋" w:eastAsia="仿宋" w:hAnsi="仿宋" w:hint="eastAsia"/>
          <w:color w:val="222A35" w:themeColor="text2" w:themeShade="80"/>
          <w:sz w:val="32"/>
          <w:szCs w:val="32"/>
        </w:rPr>
        <w:t>艘内河航区</w:t>
      </w:r>
      <w:r w:rsidRPr="00CE56C4">
        <w:rPr>
          <w:rStyle w:val="Garamond"/>
          <w:rFonts w:ascii="仿宋" w:eastAsia="仿宋" w:hAnsi="仿宋" w:hint="eastAsia"/>
          <w:color w:val="222A35" w:themeColor="text2" w:themeShade="80"/>
          <w:sz w:val="32"/>
          <w:szCs w:val="32"/>
          <w:lang w:eastAsia="zh-TW"/>
        </w:rPr>
        <w:t>200</w:t>
      </w:r>
      <w:r w:rsidRPr="00CE56C4">
        <w:rPr>
          <w:rFonts w:ascii="仿宋" w:eastAsia="仿宋" w:hAnsi="仿宋" w:hint="eastAsia"/>
          <w:color w:val="222A35" w:themeColor="text2" w:themeShade="80"/>
          <w:sz w:val="32"/>
          <w:szCs w:val="32"/>
        </w:rPr>
        <w:t>总吨以上并具备比较完善的打捞设备和潜水支持系统的打捞作业船；</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lastRenderedPageBreak/>
        <w:t>5</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有相应的防止和减轻水域环境污染的设备和能力；</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6</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有进行</w:t>
      </w:r>
      <w:r w:rsidRPr="00CE56C4">
        <w:rPr>
          <w:rStyle w:val="Garamond"/>
          <w:rFonts w:ascii="仿宋" w:eastAsia="仿宋" w:hAnsi="仿宋" w:hint="eastAsia"/>
          <w:color w:val="222A35" w:themeColor="text2" w:themeShade="80"/>
          <w:sz w:val="32"/>
          <w:szCs w:val="32"/>
          <w:lang w:eastAsia="zh-TW"/>
        </w:rPr>
        <w:t>20</w:t>
      </w:r>
      <w:r w:rsidRPr="00CE56C4">
        <w:rPr>
          <w:rFonts w:ascii="仿宋" w:eastAsia="仿宋" w:hAnsi="仿宋" w:hint="eastAsia"/>
          <w:color w:val="222A35" w:themeColor="text2" w:themeShade="80"/>
          <w:sz w:val="32"/>
          <w:szCs w:val="32"/>
        </w:rPr>
        <w:t>米以深潜水打捞作业的能力及相关作业设备；</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7</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有打捞工程技术人员</w:t>
      </w:r>
      <w:r w:rsidRPr="00CE56C4">
        <w:rPr>
          <w:rStyle w:val="Garamond"/>
          <w:rFonts w:ascii="仿宋" w:eastAsia="仿宋" w:hAnsi="仿宋" w:hint="eastAsia"/>
          <w:color w:val="222A35" w:themeColor="text2" w:themeShade="80"/>
          <w:sz w:val="32"/>
          <w:szCs w:val="32"/>
          <w:lang w:eastAsia="zh-TW"/>
        </w:rPr>
        <w:t>2</w:t>
      </w:r>
      <w:r w:rsidRPr="00CE56C4">
        <w:rPr>
          <w:rFonts w:ascii="仿宋" w:eastAsia="仿宋" w:hAnsi="仿宋" w:hint="eastAsia"/>
          <w:color w:val="222A35" w:themeColor="text2" w:themeShade="80"/>
          <w:sz w:val="32"/>
          <w:szCs w:val="32"/>
        </w:rPr>
        <w:t>人以上；</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MSGothic1"/>
          <w:rFonts w:ascii="仿宋" w:eastAsia="仿宋" w:hAnsi="仿宋"/>
          <w:color w:val="222A35" w:themeColor="text2" w:themeShade="80"/>
          <w:sz w:val="32"/>
          <w:szCs w:val="32"/>
        </w:rPr>
        <w:t>8</w:t>
      </w:r>
      <w:r w:rsidRPr="00CE56C4">
        <w:rPr>
          <w:rStyle w:val="MSGothic1"/>
          <w:rFonts w:ascii="仿宋" w:eastAsia="仿宋" w:hAnsi="仿宋"/>
          <w:color w:val="222A35" w:themeColor="text2" w:themeShade="80"/>
          <w:sz w:val="32"/>
          <w:szCs w:val="32"/>
          <w:lang w:eastAsia="zh-TW"/>
        </w:rPr>
        <w:t>.</w:t>
      </w:r>
      <w:r w:rsidRPr="00CE56C4">
        <w:rPr>
          <w:rFonts w:ascii="仿宋" w:eastAsia="仿宋" w:hAnsi="仿宋" w:hint="eastAsia"/>
          <w:color w:val="222A35" w:themeColor="text2" w:themeShade="80"/>
          <w:sz w:val="32"/>
          <w:szCs w:val="32"/>
        </w:rPr>
        <w:t>持有有效证书的潜水员、潜水监督等从业人员，其中潜水员</w:t>
      </w:r>
      <w:r w:rsidRPr="00CE56C4">
        <w:rPr>
          <w:rStyle w:val="Garamond"/>
          <w:rFonts w:ascii="仿宋" w:eastAsia="仿宋" w:hAnsi="仿宋" w:hint="eastAsia"/>
          <w:color w:val="222A35" w:themeColor="text2" w:themeShade="80"/>
          <w:sz w:val="32"/>
          <w:szCs w:val="32"/>
          <w:lang w:eastAsia="zh-TW"/>
        </w:rPr>
        <w:t>6</w:t>
      </w:r>
      <w:r w:rsidRPr="00CE56C4">
        <w:rPr>
          <w:rFonts w:ascii="仿宋" w:eastAsia="仿宋" w:hAnsi="仿宋" w:hint="eastAsia"/>
          <w:color w:val="222A35" w:themeColor="text2" w:themeShade="80"/>
          <w:sz w:val="32"/>
          <w:szCs w:val="32"/>
        </w:rPr>
        <w:t>名以上（含潜水监督</w:t>
      </w:r>
      <w:r w:rsidRPr="00CE56C4">
        <w:rPr>
          <w:rStyle w:val="Garamond"/>
          <w:rFonts w:ascii="仿宋" w:eastAsia="仿宋" w:hAnsi="仿宋" w:hint="eastAsia"/>
          <w:color w:val="222A35" w:themeColor="text2" w:themeShade="80"/>
          <w:sz w:val="32"/>
          <w:szCs w:val="32"/>
          <w:lang w:eastAsia="zh-TW"/>
        </w:rPr>
        <w:t>1</w:t>
      </w:r>
      <w:r w:rsidRPr="00CE56C4">
        <w:rPr>
          <w:rFonts w:ascii="仿宋" w:eastAsia="仿宋" w:hAnsi="仿宋" w:hint="eastAsia"/>
          <w:color w:val="222A35" w:themeColor="text2" w:themeShade="80"/>
          <w:sz w:val="32"/>
          <w:szCs w:val="32"/>
        </w:rPr>
        <w:t>名以上）。</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9.建立打捞和潜水作业的安全管理手册。</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Style w:val="11"/>
          <w:rFonts w:ascii="仿宋" w:eastAsia="仿宋" w:hAnsi="仿宋"/>
          <w:color w:val="222A35" w:themeColor="text2" w:themeShade="80"/>
          <w:sz w:val="32"/>
          <w:szCs w:val="32"/>
        </w:rPr>
        <w:t>三、</w:t>
      </w:r>
      <w:r w:rsidRPr="00CE56C4">
        <w:rPr>
          <w:rFonts w:ascii="仿宋" w:eastAsia="仿宋" w:hAnsi="仿宋" w:hint="eastAsia"/>
          <w:color w:val="222A35" w:themeColor="text2" w:themeShade="80"/>
          <w:sz w:val="32"/>
          <w:szCs w:val="32"/>
        </w:rPr>
        <w:t>打捞信用水平评分指标</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打捞信用水平评分基本分为100分，按下列指标评估后为最终得分。</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（一）违反协会章程，不履行会员义务的，扣2分；</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（二）不按规定按时足额为劳动者投保的，扣2分</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（三）发布虚假信息，情节严重的，扣2分；</w:t>
      </w:r>
    </w:p>
    <w:p w:rsidR="00D31EF7" w:rsidRPr="00CE56C4" w:rsidRDefault="00D31EF7" w:rsidP="00B60E73">
      <w:pPr>
        <w:pStyle w:val="Default"/>
        <w:spacing w:line="560" w:lineRule="exact"/>
        <w:ind w:firstLineChars="200" w:firstLine="640"/>
        <w:rPr>
          <w:rFonts w:ascii="仿宋" w:eastAsia="仿宋" w:hAnsi="仿宋" w:cs="仿宋_GB2312"/>
          <w:color w:val="222A35" w:themeColor="text2" w:themeShade="80"/>
          <w:sz w:val="32"/>
          <w:szCs w:val="32"/>
        </w:rPr>
      </w:pPr>
      <w:r w:rsidRPr="00CE56C4">
        <w:rPr>
          <w:rFonts w:ascii="仿宋" w:eastAsia="仿宋" w:hAnsi="仿宋" w:cs="仿宋_GB2312" w:hint="eastAsia"/>
          <w:color w:val="222A35" w:themeColor="text2" w:themeShade="80"/>
          <w:sz w:val="32"/>
          <w:szCs w:val="32"/>
        </w:rPr>
        <w:t>（四）三年内，存在聘用未取得评估等级证书的人员进行打捞潜水作业的</w:t>
      </w:r>
      <w:r w:rsidRPr="00CE56C4">
        <w:rPr>
          <w:rFonts w:ascii="仿宋" w:eastAsia="仿宋" w:hAnsi="仿宋" w:hint="eastAsia"/>
          <w:color w:val="222A35" w:themeColor="text2" w:themeShade="80"/>
          <w:sz w:val="32"/>
          <w:szCs w:val="32"/>
        </w:rPr>
        <w:t>，扣3分</w:t>
      </w:r>
      <w:r w:rsidRPr="00CE56C4">
        <w:rPr>
          <w:rFonts w:ascii="仿宋" w:eastAsia="仿宋" w:hAnsi="仿宋" w:cs="仿宋_GB2312" w:hint="eastAsia"/>
          <w:color w:val="222A35" w:themeColor="text2" w:themeShade="80"/>
          <w:sz w:val="32"/>
          <w:szCs w:val="32"/>
        </w:rPr>
        <w:t>；</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cs="仿宋_GB2312" w:hint="eastAsia"/>
          <w:color w:val="222A35" w:themeColor="text2" w:themeShade="80"/>
          <w:sz w:val="32"/>
          <w:szCs w:val="32"/>
        </w:rPr>
        <w:t>（五）</w:t>
      </w:r>
      <w:r w:rsidRPr="00CE56C4">
        <w:rPr>
          <w:rFonts w:ascii="仿宋" w:eastAsia="仿宋" w:hAnsi="仿宋" w:hint="eastAsia"/>
          <w:color w:val="222A35" w:themeColor="text2" w:themeShade="80"/>
          <w:sz w:val="32"/>
          <w:szCs w:val="32"/>
        </w:rPr>
        <w:t>拖欠或克扣劳动者工资，或与劳动者发生劳动合同纠纷并有主要责任的，扣3分；</w:t>
      </w:r>
    </w:p>
    <w:p w:rsidR="00D31EF7" w:rsidRPr="00CE56C4" w:rsidRDefault="00D31EF7" w:rsidP="00B60E73">
      <w:pPr>
        <w:pStyle w:val="Default"/>
        <w:spacing w:line="560" w:lineRule="exact"/>
        <w:ind w:firstLineChars="200" w:firstLine="640"/>
        <w:rPr>
          <w:rFonts w:ascii="仿宋" w:eastAsia="仿宋" w:hAnsi="仿宋" w:cs="仿宋_GB2312"/>
          <w:color w:val="222A35" w:themeColor="text2" w:themeShade="80"/>
          <w:sz w:val="32"/>
          <w:szCs w:val="32"/>
        </w:rPr>
      </w:pPr>
      <w:r w:rsidRPr="00CE56C4">
        <w:rPr>
          <w:rFonts w:ascii="仿宋" w:eastAsia="仿宋" w:hAnsi="仿宋" w:hint="eastAsia"/>
          <w:color w:val="222A35" w:themeColor="text2" w:themeShade="80"/>
          <w:sz w:val="32"/>
          <w:szCs w:val="32"/>
        </w:rPr>
        <w:t>（六）</w:t>
      </w:r>
      <w:r w:rsidRPr="00CE56C4">
        <w:rPr>
          <w:rFonts w:ascii="仿宋" w:eastAsia="仿宋" w:hAnsi="仿宋" w:cs="仿宋_GB2312" w:hint="eastAsia"/>
          <w:color w:val="222A35" w:themeColor="text2" w:themeShade="80"/>
          <w:sz w:val="32"/>
          <w:szCs w:val="32"/>
        </w:rPr>
        <w:t>评估申报材料有不属实的，扣3分；</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（七）涂改、倒卖、出租、出借或者以其他形式违规转让相关证书的，扣5分；</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（八）以欺骗、贿赂、串谋等不正当手段承揽工程的，扣5分；</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（九）违反中国潜水打捞行业自律公约、会员管理办法</w:t>
      </w:r>
      <w:r w:rsidRPr="00CE56C4">
        <w:rPr>
          <w:rFonts w:ascii="仿宋" w:eastAsia="仿宋" w:hAnsi="仿宋" w:hint="eastAsia"/>
          <w:color w:val="222A35" w:themeColor="text2" w:themeShade="80"/>
          <w:sz w:val="32"/>
          <w:szCs w:val="32"/>
        </w:rPr>
        <w:lastRenderedPageBreak/>
        <w:t>的，情节严重的扣</w:t>
      </w:r>
      <w:r w:rsidRPr="00CE56C4">
        <w:rPr>
          <w:rFonts w:ascii="仿宋" w:eastAsia="仿宋" w:hAnsi="仿宋" w:hint="eastAsia"/>
          <w:color w:val="222A35" w:themeColor="text2" w:themeShade="80"/>
          <w:sz w:val="32"/>
          <w:szCs w:val="32"/>
          <w:lang w:eastAsia="zh-TW"/>
        </w:rPr>
        <w:t>3</w:t>
      </w:r>
      <w:r w:rsidRPr="00CE56C4">
        <w:rPr>
          <w:rFonts w:ascii="仿宋" w:eastAsia="仿宋" w:hAnsi="仿宋" w:hint="eastAsia"/>
          <w:color w:val="222A35" w:themeColor="text2" w:themeShade="80"/>
          <w:sz w:val="32"/>
          <w:szCs w:val="32"/>
        </w:rPr>
        <w:t>分；</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（十）不照章纳税，有偷税漏税行为的，扣</w:t>
      </w:r>
      <w:r w:rsidRPr="00CE56C4">
        <w:rPr>
          <w:rFonts w:ascii="仿宋" w:eastAsia="仿宋" w:hAnsi="仿宋" w:hint="eastAsia"/>
          <w:color w:val="222A35" w:themeColor="text2" w:themeShade="80"/>
          <w:sz w:val="32"/>
          <w:szCs w:val="32"/>
          <w:lang w:eastAsia="zh-TW"/>
        </w:rPr>
        <w:t>1</w:t>
      </w:r>
      <w:r w:rsidRPr="00CE56C4">
        <w:rPr>
          <w:rFonts w:ascii="仿宋" w:eastAsia="仿宋" w:hAnsi="仿宋" w:hint="eastAsia"/>
          <w:color w:val="222A35" w:themeColor="text2" w:themeShade="80"/>
          <w:sz w:val="32"/>
          <w:szCs w:val="32"/>
        </w:rPr>
        <w:t>0分；</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（十一）恶意竞争、扰乱市场秩序的，扣</w:t>
      </w:r>
      <w:r w:rsidRPr="00CE56C4">
        <w:rPr>
          <w:rFonts w:ascii="仿宋" w:eastAsia="仿宋" w:hAnsi="仿宋" w:hint="eastAsia"/>
          <w:color w:val="222A35" w:themeColor="text2" w:themeShade="80"/>
          <w:sz w:val="32"/>
          <w:szCs w:val="32"/>
          <w:lang w:eastAsia="zh-TW"/>
        </w:rPr>
        <w:t>1</w:t>
      </w:r>
      <w:r w:rsidRPr="00CE56C4">
        <w:rPr>
          <w:rFonts w:ascii="仿宋" w:eastAsia="仿宋" w:hAnsi="仿宋" w:hint="eastAsia"/>
          <w:color w:val="222A35" w:themeColor="text2" w:themeShade="80"/>
          <w:sz w:val="32"/>
          <w:szCs w:val="32"/>
        </w:rPr>
        <w:t>0分；</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（十二）不按照合同履行义务，发生商业欺诈行为，产生严重后果的，扣10分；</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（十三）三年内因会员单位自身原因发生过打捞工程失败并造成严重后果，扣</w:t>
      </w:r>
      <w:r w:rsidRPr="00CE56C4">
        <w:rPr>
          <w:rFonts w:ascii="仿宋" w:eastAsia="仿宋" w:hAnsi="仿宋" w:hint="eastAsia"/>
          <w:color w:val="222A35" w:themeColor="text2" w:themeShade="80"/>
          <w:sz w:val="32"/>
          <w:szCs w:val="32"/>
          <w:lang w:eastAsia="zh-TW"/>
        </w:rPr>
        <w:t>10</w:t>
      </w:r>
      <w:r w:rsidRPr="00CE56C4">
        <w:rPr>
          <w:rFonts w:ascii="仿宋" w:eastAsia="仿宋" w:hAnsi="仿宋" w:hint="eastAsia"/>
          <w:color w:val="222A35" w:themeColor="text2" w:themeShade="80"/>
          <w:sz w:val="32"/>
          <w:szCs w:val="32"/>
        </w:rPr>
        <w:t>分。</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（十四）三年内曾造成一般水域或环境污染的，扣6分，造成严重水域或环境污染的，扣</w:t>
      </w:r>
      <w:r w:rsidRPr="00CE56C4">
        <w:rPr>
          <w:rFonts w:ascii="仿宋" w:eastAsia="仿宋" w:hAnsi="仿宋" w:hint="eastAsia"/>
          <w:color w:val="222A35" w:themeColor="text2" w:themeShade="80"/>
          <w:sz w:val="32"/>
          <w:szCs w:val="32"/>
          <w:lang w:eastAsia="zh-TW"/>
        </w:rPr>
        <w:t>1</w:t>
      </w:r>
      <w:r w:rsidRPr="00CE56C4">
        <w:rPr>
          <w:rFonts w:ascii="仿宋" w:eastAsia="仿宋" w:hAnsi="仿宋" w:hint="eastAsia"/>
          <w:color w:val="222A35" w:themeColor="text2" w:themeShade="80"/>
          <w:sz w:val="32"/>
          <w:szCs w:val="32"/>
        </w:rPr>
        <w:t>2分；</w:t>
      </w:r>
    </w:p>
    <w:p w:rsidR="00D31EF7" w:rsidRPr="00CE56C4" w:rsidRDefault="00D31EF7" w:rsidP="00B60E73">
      <w:pPr>
        <w:pStyle w:val="Default"/>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（十五）三年内发生过</w:t>
      </w:r>
      <w:r w:rsidRPr="00CE56C4">
        <w:rPr>
          <w:rFonts w:ascii="仿宋" w:eastAsia="仿宋" w:hAnsi="仿宋" w:hint="eastAsia"/>
          <w:color w:val="222A35" w:themeColor="text2" w:themeShade="80"/>
          <w:sz w:val="32"/>
          <w:szCs w:val="32"/>
          <w:lang w:eastAsia="zh-TW"/>
        </w:rPr>
        <w:t>一般事故，扣1</w:t>
      </w:r>
      <w:r w:rsidRPr="00CE56C4">
        <w:rPr>
          <w:rFonts w:ascii="仿宋" w:eastAsia="仿宋" w:hAnsi="仿宋" w:hint="eastAsia"/>
          <w:color w:val="222A35" w:themeColor="text2" w:themeShade="80"/>
          <w:sz w:val="32"/>
          <w:szCs w:val="32"/>
        </w:rPr>
        <w:t>2</w:t>
      </w:r>
      <w:r w:rsidRPr="00CE56C4">
        <w:rPr>
          <w:rFonts w:ascii="仿宋" w:eastAsia="仿宋" w:hAnsi="仿宋" w:hint="eastAsia"/>
          <w:color w:val="222A35" w:themeColor="text2" w:themeShade="80"/>
          <w:sz w:val="32"/>
          <w:szCs w:val="32"/>
          <w:lang w:eastAsia="zh-TW"/>
        </w:rPr>
        <w:t>分</w:t>
      </w:r>
      <w:r w:rsidRPr="00CE56C4">
        <w:rPr>
          <w:rFonts w:ascii="仿宋" w:eastAsia="仿宋" w:hAnsi="仿宋" w:hint="eastAsia"/>
          <w:color w:val="222A35" w:themeColor="text2" w:themeShade="80"/>
          <w:sz w:val="32"/>
          <w:szCs w:val="32"/>
        </w:rPr>
        <w:t>、较大事故</w:t>
      </w:r>
      <w:r w:rsidRPr="00CE56C4">
        <w:rPr>
          <w:rFonts w:ascii="仿宋" w:eastAsia="仿宋" w:hAnsi="仿宋" w:hint="eastAsia"/>
          <w:color w:val="222A35" w:themeColor="text2" w:themeShade="80"/>
          <w:sz w:val="32"/>
          <w:szCs w:val="32"/>
          <w:lang w:eastAsia="zh-TW"/>
        </w:rPr>
        <w:t xml:space="preserve">, </w:t>
      </w:r>
      <w:r w:rsidRPr="00CE56C4">
        <w:rPr>
          <w:rFonts w:ascii="仿宋" w:eastAsia="仿宋" w:hAnsi="仿宋" w:hint="eastAsia"/>
          <w:color w:val="222A35" w:themeColor="text2" w:themeShade="80"/>
          <w:sz w:val="32"/>
          <w:szCs w:val="32"/>
        </w:rPr>
        <w:t>扣</w:t>
      </w:r>
      <w:r w:rsidRPr="00CE56C4">
        <w:rPr>
          <w:rFonts w:ascii="仿宋" w:eastAsia="仿宋" w:hAnsi="仿宋" w:hint="eastAsia"/>
          <w:color w:val="222A35" w:themeColor="text2" w:themeShade="80"/>
          <w:sz w:val="32"/>
          <w:szCs w:val="32"/>
          <w:lang w:eastAsia="zh-TW"/>
        </w:rPr>
        <w:t>21</w:t>
      </w:r>
      <w:r w:rsidRPr="00CE56C4">
        <w:rPr>
          <w:rFonts w:ascii="仿宋" w:eastAsia="仿宋" w:hAnsi="仿宋" w:hint="eastAsia"/>
          <w:color w:val="222A35" w:themeColor="text2" w:themeShade="80"/>
          <w:sz w:val="32"/>
          <w:szCs w:val="32"/>
        </w:rPr>
        <w:t>分。</w:t>
      </w:r>
    </w:p>
    <w:p w:rsidR="00D31EF7" w:rsidRDefault="00D31EF7" w:rsidP="00B60E73">
      <w:pPr>
        <w:widowControl/>
        <w:spacing w:line="560" w:lineRule="exact"/>
        <w:jc w:val="left"/>
        <w:rPr>
          <w:rFonts w:ascii="仿宋" w:eastAsia="仿宋" w:hAnsi="仿宋" w:cs="仿宋_GB2312"/>
          <w:color w:val="222A35" w:themeColor="text2" w:themeShade="80"/>
          <w:sz w:val="32"/>
          <w:szCs w:val="32"/>
        </w:rPr>
      </w:pPr>
    </w:p>
    <w:p w:rsidR="00D31EF7" w:rsidRPr="00CE56C4" w:rsidRDefault="00D31EF7" w:rsidP="00B60E73">
      <w:pPr>
        <w:widowControl/>
        <w:spacing w:line="560" w:lineRule="exact"/>
        <w:jc w:val="left"/>
        <w:rPr>
          <w:rFonts w:ascii="仿宋" w:eastAsia="仿宋" w:hAnsi="仿宋" w:cs="仿宋_GB2312"/>
          <w:color w:val="222A35" w:themeColor="text2" w:themeShade="80"/>
          <w:sz w:val="32"/>
          <w:szCs w:val="32"/>
        </w:rPr>
      </w:pPr>
    </w:p>
    <w:p w:rsidR="00CA23D6" w:rsidRDefault="00CA23D6">
      <w:pPr>
        <w:widowControl/>
        <w:jc w:val="left"/>
        <w:rPr>
          <w:rFonts w:ascii="方正小标宋简体" w:eastAsia="方正小标宋简体" w:hAnsi="宋体" w:cs="宋体"/>
          <w:bCs/>
          <w:color w:val="222A35" w:themeColor="text2" w:themeShade="80"/>
          <w:sz w:val="28"/>
          <w:szCs w:val="44"/>
        </w:rPr>
      </w:pPr>
      <w:r>
        <w:rPr>
          <w:rFonts w:ascii="方正小标宋简体" w:eastAsia="方正小标宋简体" w:hAnsi="宋体" w:cs="宋体"/>
          <w:bCs/>
          <w:color w:val="222A35" w:themeColor="text2" w:themeShade="80"/>
          <w:sz w:val="28"/>
          <w:szCs w:val="44"/>
        </w:rPr>
        <w:br w:type="page"/>
      </w:r>
    </w:p>
    <w:p w:rsidR="00D31EF7" w:rsidRPr="00CA23D6" w:rsidRDefault="00D31EF7" w:rsidP="00B60E73">
      <w:pPr>
        <w:spacing w:line="560" w:lineRule="exact"/>
        <w:jc w:val="left"/>
        <w:rPr>
          <w:rFonts w:ascii="仿宋" w:eastAsia="仿宋" w:hAnsi="仿宋" w:cs="宋体"/>
          <w:bCs/>
          <w:color w:val="222A35" w:themeColor="text2" w:themeShade="80"/>
          <w:sz w:val="32"/>
          <w:szCs w:val="32"/>
        </w:rPr>
      </w:pPr>
      <w:r w:rsidRPr="00CA23D6">
        <w:rPr>
          <w:rFonts w:ascii="仿宋" w:eastAsia="仿宋" w:hAnsi="仿宋" w:cs="宋体"/>
          <w:bCs/>
          <w:color w:val="222A35" w:themeColor="text2" w:themeShade="80"/>
          <w:sz w:val="32"/>
          <w:szCs w:val="32"/>
        </w:rPr>
        <w:lastRenderedPageBreak/>
        <w:t>决议附件十一</w:t>
      </w:r>
    </w:p>
    <w:p w:rsidR="00D31EF7" w:rsidRDefault="00D31EF7" w:rsidP="00B60E73">
      <w:pPr>
        <w:widowControl/>
        <w:spacing w:line="560" w:lineRule="exact"/>
        <w:jc w:val="left"/>
        <w:rPr>
          <w:rFonts w:ascii="方正小标宋简体" w:eastAsia="方正小标宋简体"/>
          <w:bCs/>
          <w:color w:val="222A35" w:themeColor="text2" w:themeShade="80"/>
          <w:sz w:val="44"/>
          <w:szCs w:val="44"/>
        </w:rPr>
      </w:pPr>
    </w:p>
    <w:p w:rsidR="00D31EF7" w:rsidRPr="00CA23D6" w:rsidRDefault="00D31EF7" w:rsidP="00B60E73">
      <w:pPr>
        <w:widowControl/>
        <w:spacing w:line="560" w:lineRule="exact"/>
        <w:jc w:val="center"/>
        <w:rPr>
          <w:rFonts w:ascii="方正小标宋简体" w:eastAsia="方正小标宋简体" w:hAnsi="华文仿宋"/>
          <w:color w:val="222A35" w:themeColor="text2" w:themeShade="80"/>
          <w:sz w:val="44"/>
          <w:szCs w:val="44"/>
        </w:rPr>
      </w:pPr>
      <w:bookmarkStart w:id="15" w:name="_Toc433374621"/>
      <w:bookmarkEnd w:id="1"/>
      <w:r w:rsidRPr="00CA23D6">
        <w:rPr>
          <w:rFonts w:ascii="方正小标宋简体" w:eastAsia="方正小标宋简体" w:hint="eastAsia"/>
          <w:color w:val="222A35" w:themeColor="text2" w:themeShade="80"/>
          <w:sz w:val="44"/>
          <w:szCs w:val="44"/>
        </w:rPr>
        <w:t>中国潜水打捞行业团体标准建设指导意见</w:t>
      </w:r>
      <w:bookmarkEnd w:id="15"/>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p>
    <w:p w:rsidR="00D31EF7" w:rsidRPr="00CE56C4" w:rsidRDefault="00D31EF7" w:rsidP="00B60E73">
      <w:pPr>
        <w:tabs>
          <w:tab w:val="left" w:pos="9000"/>
        </w:tabs>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为提高潜水职业健康与安全控制水平，保障潜水人员的健康与人身安全，适应海洋强国战略，实现与国际接轨，促进潜水打捞事业健康发展，做好中国潜水打捞团体标准（以下简称“团体标准”）试点工作，建立现代的团体标准管理机制，研究编制科学、安全、规范、实用的团体标准，制定以下指导意见：</w:t>
      </w:r>
    </w:p>
    <w:p w:rsidR="00D31EF7" w:rsidRPr="00CE56C4" w:rsidRDefault="00D31EF7" w:rsidP="00B60E73">
      <w:pPr>
        <w:tabs>
          <w:tab w:val="left" w:pos="9000"/>
        </w:tabs>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一、充分认识建立现代的潜水打捞团体标准管理机制和团体标准的重要意义</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（一）高度重视潜水打捞团体标准建设工作。我国改革开放以来，</w:t>
      </w:r>
      <w:r w:rsidRPr="00CE56C4">
        <w:rPr>
          <w:rFonts w:ascii="仿宋" w:eastAsia="仿宋" w:hAnsi="仿宋"/>
          <w:color w:val="222A35" w:themeColor="text2" w:themeShade="80"/>
          <w:sz w:val="32"/>
          <w:szCs w:val="32"/>
        </w:rPr>
        <w:t xml:space="preserve"> </w:t>
      </w:r>
      <w:r w:rsidRPr="00CE56C4">
        <w:rPr>
          <w:rFonts w:ascii="仿宋" w:eastAsia="仿宋" w:hAnsi="仿宋" w:hint="eastAsia"/>
          <w:color w:val="222A35" w:themeColor="text2" w:themeShade="80"/>
          <w:sz w:val="32"/>
          <w:szCs w:val="32"/>
        </w:rPr>
        <w:t>潜水打捞行业取得了长足发展，潜水从业队伍不断扩大，</w:t>
      </w:r>
      <w:r w:rsidRPr="00CE56C4">
        <w:rPr>
          <w:rFonts w:ascii="仿宋" w:eastAsia="仿宋" w:hAnsi="仿宋" w:hint="eastAsia"/>
          <w:bCs/>
          <w:color w:val="222A35" w:themeColor="text2" w:themeShade="80"/>
          <w:spacing w:val="22"/>
          <w:sz w:val="32"/>
          <w:szCs w:val="32"/>
        </w:rPr>
        <w:t>我国</w:t>
      </w:r>
      <w:r w:rsidRPr="00CE56C4">
        <w:rPr>
          <w:rFonts w:ascii="仿宋" w:eastAsia="仿宋" w:hAnsi="仿宋" w:hint="eastAsia"/>
          <w:color w:val="222A35" w:themeColor="text2" w:themeShade="80"/>
          <w:sz w:val="32"/>
          <w:szCs w:val="32"/>
        </w:rPr>
        <w:t>目前从事潜水打捞的企业上千家，注册职业潜水员</w:t>
      </w:r>
      <w:r w:rsidRPr="00CE56C4">
        <w:rPr>
          <w:rFonts w:ascii="仿宋" w:eastAsia="仿宋" w:hAnsi="仿宋"/>
          <w:color w:val="222A35" w:themeColor="text2" w:themeShade="80"/>
          <w:sz w:val="32"/>
          <w:szCs w:val="32"/>
        </w:rPr>
        <w:t>6000</w:t>
      </w:r>
      <w:r w:rsidRPr="00CE56C4">
        <w:rPr>
          <w:rFonts w:ascii="仿宋" w:eastAsia="仿宋" w:hAnsi="仿宋" w:hint="eastAsia"/>
          <w:color w:val="222A35" w:themeColor="text2" w:themeShade="80"/>
          <w:sz w:val="32"/>
          <w:szCs w:val="32"/>
        </w:rPr>
        <w:t>余人，潜水打捞队伍的服务领域遍及江河湖海，</w:t>
      </w:r>
      <w:r w:rsidRPr="00CE56C4">
        <w:rPr>
          <w:rFonts w:ascii="仿宋" w:eastAsia="仿宋" w:hAnsi="仿宋" w:hint="eastAsia"/>
          <w:bCs/>
          <w:color w:val="222A35" w:themeColor="text2" w:themeShade="80"/>
          <w:sz w:val="32"/>
          <w:szCs w:val="32"/>
        </w:rPr>
        <w:t>在海上石油天然气开发等商业服务和</w:t>
      </w:r>
      <w:r w:rsidRPr="00CE56C4">
        <w:rPr>
          <w:rFonts w:ascii="仿宋" w:eastAsia="仿宋" w:hAnsi="仿宋" w:hint="eastAsia"/>
          <w:color w:val="222A35" w:themeColor="text2" w:themeShade="80"/>
          <w:sz w:val="32"/>
          <w:szCs w:val="32"/>
        </w:rPr>
        <w:t>水上人命财产救助、抢险打捞以及社会公共服务中发挥了不可替代的重要作用。基于潜水是国际公认高危的特殊行业，建立与之高危性相适应的职业健康与安全技术标准体系，是防治潜水职业病和保障潜水人员健康与人身安全的基本对策，是保障潜水行业及从业人员权益的基础条件，是与发达国家建立潜水从业资格对等互认机制以及推进潜水行业融入国际市场、争取应有的话语权的必备前提。各级潜水作业机构及广大会员单位应提高认识，从保障潜水人员生命</w:t>
      </w:r>
      <w:r w:rsidRPr="00CE56C4">
        <w:rPr>
          <w:rFonts w:ascii="仿宋" w:eastAsia="仿宋" w:hAnsi="仿宋" w:hint="eastAsia"/>
          <w:color w:val="222A35" w:themeColor="text2" w:themeShade="80"/>
          <w:sz w:val="32"/>
          <w:szCs w:val="32"/>
        </w:rPr>
        <w:lastRenderedPageBreak/>
        <w:t>健康权益、加强和规范潜水及水下作业和安全的角度出发，将潜水打捞团体标准纳入重要议事日程，切实要抓紧、抓好、抓落实。</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color w:val="222A35" w:themeColor="text2" w:themeShade="80"/>
          <w:sz w:val="32"/>
          <w:szCs w:val="32"/>
        </w:rPr>
        <w:t>（二）深刻认识潜水打捞团体标准建设的必要性。潜水人员在水下复杂的高压环境中从事各种技术和技能性工作，</w:t>
      </w:r>
      <w:r w:rsidRPr="00CE56C4">
        <w:rPr>
          <w:rFonts w:ascii="仿宋" w:eastAsia="仿宋" w:hAnsi="仿宋" w:hint="eastAsia"/>
          <w:bCs/>
          <w:color w:val="222A35" w:themeColor="text2" w:themeShade="80"/>
          <w:sz w:val="32"/>
          <w:szCs w:val="32"/>
        </w:rPr>
        <w:t>长期处于从加压到减压反复转化的环境，承受着吸入与排出体内在高压下形成的惰性、中性气体气泡的饱和与脱饱的过程，</w:t>
      </w:r>
      <w:r w:rsidRPr="00CE56C4">
        <w:rPr>
          <w:rFonts w:ascii="仿宋" w:eastAsia="仿宋" w:hAnsi="仿宋" w:hint="eastAsia"/>
          <w:color w:val="222A35" w:themeColor="text2" w:themeShade="80"/>
          <w:sz w:val="32"/>
          <w:szCs w:val="32"/>
        </w:rPr>
        <w:t>对人体可带来直接或间接的危害，造成</w:t>
      </w:r>
      <w:r w:rsidRPr="00CE56C4">
        <w:rPr>
          <w:rFonts w:ascii="仿宋" w:eastAsia="仿宋" w:hAnsi="仿宋" w:hint="eastAsia"/>
          <w:bCs/>
          <w:color w:val="222A35" w:themeColor="text2" w:themeShade="80"/>
          <w:sz w:val="32"/>
          <w:szCs w:val="32"/>
        </w:rPr>
        <w:t>伤残甚至死亡</w:t>
      </w:r>
      <w:r w:rsidRPr="00CE56C4">
        <w:rPr>
          <w:rFonts w:ascii="仿宋" w:eastAsia="仿宋" w:hAnsi="仿宋" w:hint="eastAsia"/>
          <w:color w:val="222A35" w:themeColor="text2" w:themeShade="80"/>
          <w:sz w:val="32"/>
          <w:szCs w:val="32"/>
        </w:rPr>
        <w:t>。</w:t>
      </w:r>
      <w:r w:rsidRPr="00CE56C4">
        <w:rPr>
          <w:rFonts w:ascii="仿宋" w:eastAsia="仿宋" w:hAnsi="仿宋" w:hint="eastAsia"/>
          <w:bCs/>
          <w:color w:val="222A35" w:themeColor="text2" w:themeShade="80"/>
          <w:sz w:val="32"/>
          <w:szCs w:val="32"/>
        </w:rPr>
        <w:t>此外，潜水员在高压环境下受水流冲击、视线障碍、装具故障和其他水下复杂因素的影响，极易失控或造成其他意外伤亡事故。所以，从事潜水的人员，不仅应符合体格标准和良好的心理素质，必须通过规范的专业培训，取得从业资格，按照标准、程序进行潜水及水下作业。</w:t>
      </w:r>
      <w:r w:rsidRPr="00CE56C4">
        <w:rPr>
          <w:rFonts w:ascii="仿宋" w:eastAsia="仿宋" w:hAnsi="仿宋" w:cs="宋体" w:hint="eastAsia"/>
          <w:color w:val="222A35" w:themeColor="text2" w:themeShade="80"/>
          <w:kern w:val="0"/>
          <w:sz w:val="32"/>
          <w:szCs w:val="32"/>
        </w:rPr>
        <w:t>美国潜水员死亡率每年十万分之一，我国纳入规范管理的工程潜水员死亡率高于每年十万分之四十。但不包括未纳入规范管理</w:t>
      </w:r>
      <w:r w:rsidRPr="00CE56C4">
        <w:rPr>
          <w:rFonts w:ascii="仿宋" w:eastAsia="仿宋" w:hAnsi="仿宋" w:hint="eastAsia"/>
          <w:color w:val="222A35" w:themeColor="text2" w:themeShade="80"/>
          <w:sz w:val="32"/>
          <w:szCs w:val="32"/>
        </w:rPr>
        <w:t>约</w:t>
      </w:r>
      <w:r w:rsidRPr="00CE56C4">
        <w:rPr>
          <w:rFonts w:ascii="仿宋" w:eastAsia="仿宋" w:hAnsi="仿宋"/>
          <w:color w:val="222A35" w:themeColor="text2" w:themeShade="80"/>
          <w:sz w:val="32"/>
          <w:szCs w:val="32"/>
        </w:rPr>
        <w:t>50000</w:t>
      </w:r>
      <w:r w:rsidRPr="00CE56C4">
        <w:rPr>
          <w:rFonts w:ascii="仿宋" w:eastAsia="仿宋" w:hAnsi="仿宋" w:hint="eastAsia"/>
          <w:color w:val="222A35" w:themeColor="text2" w:themeShade="80"/>
          <w:sz w:val="32"/>
          <w:szCs w:val="32"/>
        </w:rPr>
        <w:t>多人未经专业培训，无证潜水，每年潜水死亡事故惊人，安全形势十分严峻。必须建立系列的、专业性、技术性很强的诸如规则、规程、作业程序、应急程序、减压及治疗程序等技术标准予以支撑。</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三）充分认识潜水打捞团体标准建设的紧迫性。我国现潜水活动还不够规范，安全隐患较多，病患及伤亡事故时有发生。当前存在的主要安全隐患及危害健康与人身安全问题，一是潜水行政立法严重滞后，相关部门规章已取消，潜水活动几乎无法可依；</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color w:val="222A35" w:themeColor="text2" w:themeShade="80"/>
          <w:sz w:val="32"/>
          <w:szCs w:val="32"/>
        </w:rPr>
        <w:lastRenderedPageBreak/>
        <w:t>二是</w:t>
      </w:r>
      <w:r w:rsidRPr="00CE56C4">
        <w:rPr>
          <w:rFonts w:ascii="仿宋" w:eastAsia="仿宋" w:hAnsi="仿宋" w:cs="Arial" w:hint="eastAsia"/>
          <w:color w:val="222A35" w:themeColor="text2" w:themeShade="80"/>
          <w:sz w:val="32"/>
          <w:szCs w:val="32"/>
        </w:rPr>
        <w:t>国内现行标准存在的不足</w:t>
      </w:r>
      <w:r w:rsidRPr="00CE56C4">
        <w:rPr>
          <w:rFonts w:ascii="仿宋" w:eastAsia="仿宋" w:hAnsi="仿宋" w:hint="eastAsia"/>
          <w:color w:val="222A35" w:themeColor="text2" w:themeShade="80"/>
          <w:sz w:val="32"/>
          <w:szCs w:val="32"/>
        </w:rPr>
        <w:t>、</w:t>
      </w:r>
      <w:r w:rsidRPr="00CE56C4">
        <w:rPr>
          <w:rFonts w:ascii="仿宋" w:eastAsia="仿宋" w:hAnsi="仿宋" w:hint="eastAsia"/>
          <w:bCs/>
          <w:color w:val="222A35" w:themeColor="text2" w:themeShade="80"/>
          <w:sz w:val="32"/>
          <w:szCs w:val="32"/>
        </w:rPr>
        <w:t>许多标准标龄过长、标准的技术指标与国际标准存在较大差距、对国际上关注的健康安全环保要求还研究不够、尚未形成一套既符合国情又能与国际接轨的标准体系尤其是缺乏风险管理程序，对风险管理的方法和宣贯推广不够；</w:t>
      </w:r>
      <w:r w:rsidRPr="00CE56C4">
        <w:rPr>
          <w:rFonts w:ascii="仿宋" w:eastAsia="仿宋" w:hAnsi="仿宋" w:hint="eastAsia"/>
          <w:color w:val="222A35" w:themeColor="text2" w:themeShade="80"/>
          <w:sz w:val="32"/>
          <w:szCs w:val="32"/>
        </w:rPr>
        <w:t>三是部分潜水作业单位在不具备或不遵循潜水技术规则和程序，安全潜水控制能力有限，甚至进行冒险潜水作业；四是有大量人员的未经专业培训，无证潜水，患病和伤亡情况严重；五是企业（业主）和潜水作业单位擅自雇聘未取得从业资格的人员进行水下作业，健康与安全隐患很大；六是潜水员从业资格证书管理混乱，各地有关部门未按计划、大纲和规定的教材、学时进行培训，滥发潜水员证书，甚至造成死伤事故；六是我国潜水行政立法还处于滞后阶段，技术标准不够完善。因此，潜水打捞团体标准建设不仅必要而且是一项十分紧迫的工作。</w:t>
      </w:r>
    </w:p>
    <w:p w:rsidR="00D31EF7" w:rsidRPr="00CE56C4" w:rsidRDefault="00D31EF7" w:rsidP="00B60E73">
      <w:pPr>
        <w:tabs>
          <w:tab w:val="left" w:pos="9000"/>
        </w:tabs>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二、潜水打捞团体标准建设的总体思路、基本原则和主要目标</w:t>
      </w:r>
    </w:p>
    <w:p w:rsidR="00D31EF7" w:rsidRPr="00CE56C4" w:rsidRDefault="00D31EF7" w:rsidP="00B60E73">
      <w:pPr>
        <w:tabs>
          <w:tab w:val="left" w:pos="9000"/>
        </w:tabs>
        <w:spacing w:line="560" w:lineRule="exact"/>
        <w:ind w:firstLineChars="200" w:firstLine="640"/>
        <w:rPr>
          <w:rFonts w:ascii="仿宋" w:eastAsia="仿宋" w:hAnsi="仿宋" w:cs="宋体"/>
          <w:color w:val="222A35" w:themeColor="text2" w:themeShade="80"/>
          <w:kern w:val="0"/>
          <w:sz w:val="32"/>
          <w:szCs w:val="32"/>
        </w:rPr>
      </w:pPr>
      <w:r w:rsidRPr="00CE56C4">
        <w:rPr>
          <w:rFonts w:ascii="仿宋" w:eastAsia="仿宋" w:hAnsi="仿宋" w:cs="宋体" w:hint="eastAsia"/>
          <w:color w:val="222A35" w:themeColor="text2" w:themeShade="80"/>
          <w:kern w:val="0"/>
          <w:sz w:val="32"/>
          <w:szCs w:val="32"/>
        </w:rPr>
        <w:t>（四）总体思路。</w:t>
      </w:r>
    </w:p>
    <w:p w:rsidR="00D31EF7" w:rsidRPr="00CE56C4" w:rsidRDefault="00D31EF7" w:rsidP="00B60E73">
      <w:pPr>
        <w:tabs>
          <w:tab w:val="left" w:pos="9000"/>
        </w:tabs>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cs="宋体" w:hint="eastAsia"/>
          <w:color w:val="222A35" w:themeColor="text2" w:themeShade="80"/>
          <w:kern w:val="0"/>
          <w:sz w:val="32"/>
          <w:szCs w:val="32"/>
        </w:rPr>
        <w:t>深入领会贯彻党的十八届二中、三中、四中全会</w:t>
      </w:r>
      <w:r w:rsidRPr="00CE56C4">
        <w:rPr>
          <w:rFonts w:ascii="仿宋" w:eastAsia="仿宋" w:hAnsi="仿宋" w:hint="eastAsia"/>
          <w:color w:val="222A35" w:themeColor="text2" w:themeShade="80"/>
          <w:sz w:val="32"/>
          <w:szCs w:val="32"/>
        </w:rPr>
        <w:t>精神，忠实履行社团组织的社会管理职能</w:t>
      </w:r>
      <w:r w:rsidRPr="00CE56C4">
        <w:rPr>
          <w:rFonts w:ascii="仿宋" w:eastAsia="仿宋" w:hAnsi="仿宋" w:cs="宋体" w:hint="eastAsia"/>
          <w:color w:val="222A35" w:themeColor="text2" w:themeShade="80"/>
          <w:kern w:val="0"/>
          <w:sz w:val="32"/>
          <w:szCs w:val="32"/>
        </w:rPr>
        <w:t>，</w:t>
      </w:r>
      <w:r w:rsidRPr="00CE56C4">
        <w:rPr>
          <w:rFonts w:ascii="仿宋" w:eastAsia="仿宋" w:hAnsi="仿宋" w:hint="eastAsia"/>
          <w:color w:val="222A35" w:themeColor="text2" w:themeShade="80"/>
          <w:sz w:val="32"/>
          <w:szCs w:val="32"/>
        </w:rPr>
        <w:t>以保障潜水人员健康与人身安全为宗旨，以潜水打捞技术标准为依托，把握“安全第一”的原则，着眼于潜水打捞行业发展和实际潜水作业的需要，按照现代化、国际化、规范化的要求，加强潜水打捞团体建设，充分保障潜水人员生命健康权益，为行业接轨国际先进水平打</w:t>
      </w:r>
      <w:r w:rsidRPr="00CE56C4">
        <w:rPr>
          <w:rFonts w:ascii="仿宋" w:eastAsia="仿宋" w:hAnsi="仿宋" w:hint="eastAsia"/>
          <w:color w:val="222A35" w:themeColor="text2" w:themeShade="80"/>
          <w:sz w:val="32"/>
          <w:szCs w:val="32"/>
        </w:rPr>
        <w:lastRenderedPageBreak/>
        <w:t>下基础，促进行业健康可持续发展。</w:t>
      </w:r>
    </w:p>
    <w:p w:rsidR="00D31EF7" w:rsidRPr="00CE56C4" w:rsidRDefault="00D31EF7" w:rsidP="00B60E73">
      <w:pPr>
        <w:tabs>
          <w:tab w:val="left" w:pos="9000"/>
        </w:tabs>
        <w:spacing w:line="560" w:lineRule="exact"/>
        <w:ind w:firstLineChars="200" w:firstLine="640"/>
        <w:rPr>
          <w:rFonts w:ascii="仿宋" w:eastAsia="仿宋" w:hAnsi="仿宋" w:cs="宋体"/>
          <w:color w:val="222A35" w:themeColor="text2" w:themeShade="80"/>
          <w:kern w:val="0"/>
          <w:sz w:val="32"/>
          <w:szCs w:val="32"/>
        </w:rPr>
      </w:pPr>
      <w:r w:rsidRPr="00CE56C4">
        <w:rPr>
          <w:rFonts w:ascii="仿宋" w:eastAsia="仿宋" w:hAnsi="仿宋" w:cs="宋体" w:hint="eastAsia"/>
          <w:color w:val="222A35" w:themeColor="text2" w:themeShade="80"/>
          <w:kern w:val="0"/>
          <w:sz w:val="32"/>
          <w:szCs w:val="32"/>
        </w:rPr>
        <w:t>（五）基本原则。遵循统筹规划、整合资源、合理安排、分段实施、科学严谨、支撑有力的原则，加强潜水打捞团体体系建设。充分发挥潜水打捞行业组织、专家团队和广大会员的作用，抓紧研究制定潜水打捞团标准体系，加强技术规则、规程和团体标准的建设，提高技术装备水平和安全潜水保障能力。为潜水行业管理、监督部门及潜水作业单位提供有力的技术标准支持。</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cs="宋体" w:hint="eastAsia"/>
          <w:color w:val="222A35" w:themeColor="text2" w:themeShade="80"/>
          <w:kern w:val="0"/>
          <w:sz w:val="32"/>
          <w:szCs w:val="32"/>
        </w:rPr>
        <w:t>（六）主要目标。</w:t>
      </w:r>
      <w:r w:rsidRPr="00CE56C4">
        <w:rPr>
          <w:rFonts w:ascii="仿宋" w:eastAsia="仿宋" w:hAnsi="仿宋"/>
          <w:color w:val="222A35" w:themeColor="text2" w:themeShade="80"/>
          <w:sz w:val="32"/>
          <w:szCs w:val="32"/>
        </w:rPr>
        <w:t>2015</w:t>
      </w:r>
      <w:r w:rsidRPr="00CE56C4">
        <w:rPr>
          <w:rFonts w:ascii="仿宋" w:eastAsia="仿宋" w:hAnsi="仿宋" w:hint="eastAsia"/>
          <w:color w:val="222A35" w:themeColor="text2" w:themeShade="80"/>
          <w:sz w:val="32"/>
          <w:szCs w:val="32"/>
        </w:rPr>
        <w:t>年</w:t>
      </w:r>
      <w:r w:rsidRPr="00CE56C4">
        <w:rPr>
          <w:rFonts w:ascii="仿宋" w:eastAsia="仿宋" w:hAnsi="仿宋"/>
          <w:color w:val="222A35" w:themeColor="text2" w:themeShade="80"/>
          <w:sz w:val="32"/>
          <w:szCs w:val="32"/>
        </w:rPr>
        <w:t>3</w:t>
      </w:r>
      <w:r w:rsidRPr="00CE56C4">
        <w:rPr>
          <w:rFonts w:ascii="仿宋" w:eastAsia="仿宋" w:hAnsi="仿宋" w:hint="eastAsia"/>
          <w:color w:val="222A35" w:themeColor="text2" w:themeShade="80"/>
          <w:sz w:val="32"/>
          <w:szCs w:val="32"/>
        </w:rPr>
        <w:t>月，全国标准化工作会议针对目前我国标准化管理工作中存在的各种问题，提出了“培育发展团体标准”的改革措施。根据其设计，团体标准将以其市场灵活性与行业权威性，承接国标与企标，在我国市场经济中占据重要地位。</w:t>
      </w:r>
      <w:r w:rsidRPr="00CE56C4">
        <w:rPr>
          <w:rFonts w:ascii="仿宋" w:eastAsia="仿宋" w:hAnsi="仿宋" w:cs="宋体" w:hint="eastAsia"/>
          <w:color w:val="222A35" w:themeColor="text2" w:themeShade="80"/>
          <w:kern w:val="0"/>
          <w:sz w:val="32"/>
          <w:szCs w:val="32"/>
        </w:rPr>
        <w:t>采取有力措施，加快建设速度，争取两年左右的时间，基本完成我国潜水打捞行业具备国际水准的团体标准框架体系的研究、编制工作，并</w:t>
      </w:r>
      <w:r w:rsidRPr="00CE56C4">
        <w:rPr>
          <w:rFonts w:ascii="仿宋" w:eastAsia="仿宋" w:hAnsi="仿宋" w:hint="eastAsia"/>
          <w:color w:val="222A35" w:themeColor="text2" w:themeShade="80"/>
          <w:sz w:val="32"/>
          <w:szCs w:val="32"/>
        </w:rPr>
        <w:t>建立我国现代的团体标准管理机制</w:t>
      </w:r>
      <w:r w:rsidRPr="00CE56C4">
        <w:rPr>
          <w:rFonts w:ascii="仿宋" w:eastAsia="仿宋" w:hAnsi="仿宋" w:cs="宋体" w:hint="eastAsia"/>
          <w:color w:val="222A35" w:themeColor="text2" w:themeShade="80"/>
          <w:kern w:val="0"/>
          <w:sz w:val="32"/>
          <w:szCs w:val="32"/>
        </w:rPr>
        <w:t>。</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cs="宋体" w:hint="eastAsia"/>
          <w:color w:val="222A35" w:themeColor="text2" w:themeShade="80"/>
          <w:kern w:val="0"/>
          <w:sz w:val="32"/>
          <w:szCs w:val="32"/>
        </w:rPr>
        <w:t>三、</w:t>
      </w:r>
      <w:r w:rsidRPr="00CE56C4">
        <w:rPr>
          <w:rFonts w:ascii="仿宋" w:eastAsia="仿宋" w:hAnsi="仿宋" w:hint="eastAsia"/>
          <w:color w:val="222A35" w:themeColor="text2" w:themeShade="80"/>
          <w:sz w:val="32"/>
          <w:szCs w:val="32"/>
        </w:rPr>
        <w:t>团体标准建设工作的基本要求</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（七）明确团体标准独立性与自主性</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团体标准是一个新概念，根据全国标准化工作会议精神，其是国家法定标准体系建设中的重要组成部分，由具备相应能力社会组织协调相关市场主体共同制定、满足市场和创新需要、增加标准的有效供给、供市场自愿选用的标准。</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团体标准在编制时应树立以市场为目标的观念，紧紧围绕</w:t>
      </w:r>
      <w:r w:rsidRPr="00CE56C4">
        <w:rPr>
          <w:rFonts w:ascii="仿宋" w:eastAsia="仿宋" w:hAnsi="仿宋" w:hint="eastAsia"/>
          <w:color w:val="222A35" w:themeColor="text2" w:themeShade="80"/>
          <w:sz w:val="32"/>
          <w:szCs w:val="32"/>
        </w:rPr>
        <w:lastRenderedPageBreak/>
        <w:t>市场对产品与服务的需求，摆脱现有国标老化、交叉、体系不完善、推进力度不够的缺陷，携全行业之力建立一套内容系统、基本全面、技术先进、安全规范、独立成章、符合国际国内市场需要的团体标准。</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（八）团体标准建设是全行业共同使命</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根据要求，团体标准应由中国潜水打捞行业协会（以下简称“协会”）联系市场主体共同制定，其涉及范围将延伸到行业的全方位。行业内的所有业主单位、潜水承包商、相关管理机构及教学与科研院所、相关经济法律、医疗劳务服务机构等，均在行业发展运行中发挥着不同的重要作用。各有关单位应树立牢固的主人翁精神，具有长期在市场经营中积累的丰富经验，应主动参与相关标准的制定工作，共建团体标准。</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（九）各单位应给予积极支持，提供必要的保障</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团体标准建设是促进潜水打捞行业发展不可或缺的重要基础，也与从业会员自身建设、保障作业和人员安全息息相关，全体会员和业内专家在我国改革发展大局中能所作为有所作为的难得机遇。团体标准建设工作时间长、任务重、是一项没有前例的新兴工作，各相关单位应加强此项工作的人、财、物力保障，共同推动团体标准建设工作保质有序开展。</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（十）满足潜水打捞作业安全要求为准则</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潜水在国际上普遍被视为最危险的行业之一，以美英为代表的潜水行业组织通过长期实践，制定完整系列基本覆盖的潜水及水下作业安全标准，被全球</w:t>
      </w:r>
      <w:r w:rsidRPr="00CE56C4">
        <w:rPr>
          <w:rFonts w:ascii="仿宋" w:eastAsia="仿宋" w:hAnsi="仿宋"/>
          <w:color w:val="222A35" w:themeColor="text2" w:themeShade="80"/>
          <w:sz w:val="32"/>
          <w:szCs w:val="32"/>
        </w:rPr>
        <w:t>80%</w:t>
      </w:r>
      <w:r w:rsidRPr="00CE56C4">
        <w:rPr>
          <w:rFonts w:ascii="仿宋" w:eastAsia="仿宋" w:hAnsi="仿宋" w:hint="eastAsia"/>
          <w:color w:val="222A35" w:themeColor="text2" w:themeShade="80"/>
          <w:sz w:val="32"/>
          <w:szCs w:val="32"/>
        </w:rPr>
        <w:t>以上油气作业者、潜水承</w:t>
      </w:r>
      <w:r w:rsidRPr="00CE56C4">
        <w:rPr>
          <w:rFonts w:ascii="仿宋" w:eastAsia="仿宋" w:hAnsi="仿宋" w:hint="eastAsia"/>
          <w:color w:val="222A35" w:themeColor="text2" w:themeShade="80"/>
          <w:sz w:val="32"/>
          <w:szCs w:val="32"/>
        </w:rPr>
        <w:lastRenderedPageBreak/>
        <w:t>包商公认并所采用，对保障从业人员的职业健康与人身安全起到了重要作用。我国团体标准应牢牢把握国际规范、公认通用、安全第一的原则，结合国内实践经验，引进、吸收、再创新，周密地从人员、设备、程序等多方面构建潜水从业人员的安全屏障。</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（十一）兼顾从业单位服务水平与国际化接轨要求</w:t>
      </w:r>
    </w:p>
    <w:p w:rsidR="00D31EF7" w:rsidRPr="00CE56C4" w:rsidRDefault="00D31EF7" w:rsidP="00B60E73">
      <w:pPr>
        <w:spacing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color w:val="222A35" w:themeColor="text2" w:themeShade="80"/>
          <w:sz w:val="32"/>
          <w:szCs w:val="32"/>
        </w:rPr>
        <w:t>潜水市场是一个高度国际化的市场，我国潜水市场相比国际市场整体从业单位素质与技术水平均有落后，</w:t>
      </w:r>
      <w:r w:rsidRPr="00CE56C4">
        <w:rPr>
          <w:rFonts w:ascii="仿宋" w:eastAsia="仿宋" w:hAnsi="仿宋" w:cs="Arial"/>
          <w:color w:val="222A35" w:themeColor="text2" w:themeShade="80"/>
          <w:sz w:val="32"/>
          <w:szCs w:val="32"/>
        </w:rPr>
        <w:t>.</w:t>
      </w:r>
      <w:r w:rsidRPr="00CE56C4">
        <w:rPr>
          <w:rFonts w:ascii="仿宋" w:eastAsia="仿宋" w:hAnsi="仿宋" w:hint="eastAsia"/>
          <w:color w:val="222A35" w:themeColor="text2" w:themeShade="80"/>
          <w:sz w:val="32"/>
          <w:szCs w:val="32"/>
        </w:rPr>
        <w:t>行业内各从业单位的实际发展和能力水平参差不齐，良莠不一。目前我国潜水立法缺失、标准不完善，难以为国内优秀企业走国门提供技术标准的支持，更不便促进从业单位自我能力提升与创新发展。</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根据国内国际市场的需求，团体标准建设应在兼顾标准的先进性与可操作性上找准切入点。一方面应满足进入国际市场对企业管理水平的要求，并为团体标准逐渐与国际通用标准对接提供条件；另一方面应能为一线潜水服务单位提供切实可行的安全作业指导，并能够促进其改进完善自身管理与技术水平。</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（十二）满足企业使用与创新要求</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企业行业与市场中最基本也是最重要的单元，企业的健康发展与自我完善是行业持续稳定发展的根本保障。团体标准作为新形势下激发市场活力的重要改革抓手，其天生就被赋予服务行业、服务会员、服务国家的重要使命。</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在团体标准建设的各工作中，应牢固树立服务意识、建立</w:t>
      </w:r>
      <w:r w:rsidRPr="00CE56C4">
        <w:rPr>
          <w:rFonts w:ascii="仿宋" w:eastAsia="仿宋" w:hAnsi="仿宋" w:hint="eastAsia"/>
          <w:color w:val="222A35" w:themeColor="text2" w:themeShade="80"/>
          <w:sz w:val="32"/>
          <w:szCs w:val="32"/>
        </w:rPr>
        <w:lastRenderedPageBreak/>
        <w:t>使用者角度的工作评价机制，不断改进完善工作模式，为标准使用单位进行技术与管理创新提供方便，为企业创新成果纳入团体标准并推广普及创造条件，形成标准工作的良性循环，以获得国际市场认可为最终目标，不断推进团体标准建设发展。</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四、近期团体标准建设的主要工作</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（十三）制定规范团体标准建设的管理办法</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团体标准管理办法（以下简称“管理办法”）》是团体标准管理的纲领性文件，在制定该办法前可研究借鉴以美英行业组织标准管理机制、模式和建设思路，参考国标管理的现行管理办法，融入社会组织开展标准化工作特色创新，广泛借鉴与充分论证的基础上由协会组织编制，保证其内容完全、程序科学、分工合理，有序把控团体标准建设的质量，规范和指导行业内各单位参与团体标准建设工作。</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（十四）制定《团体标准总体规划》与《分类板块目录》</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团体标准总体规划》与《分类板块目录》是团体标准建设的主体框架，应在国际通用标准框架结构基础上，参考我国现行标准项目，协会组织编制时应根据安全保障、市场需求、企业创新三项原则进行精简提炼，保证其结构清晰，内容完全，既能理清现有生产经营活动的区分联系，又能为未来团体标准建设发展留出空间。</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（十五）将《潜水与水下作业通用规则》转化为团体标准</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协会制定并发布的《潜水与水下作业通用规则》（以下简称“通则”）不但为团体标准建设奠定了基础，同时对制定团体</w:t>
      </w:r>
      <w:r w:rsidRPr="00CE56C4">
        <w:rPr>
          <w:rFonts w:ascii="仿宋" w:eastAsia="仿宋" w:hAnsi="仿宋" w:hint="eastAsia"/>
          <w:color w:val="222A35" w:themeColor="text2" w:themeShade="80"/>
          <w:sz w:val="32"/>
          <w:szCs w:val="32"/>
        </w:rPr>
        <w:lastRenderedPageBreak/>
        <w:t>标准有重要的指导意义。在团体标准总体规划的框架下，按照工作计划，组织专业委员会力量将其中核心内容优先转化为团体标准，在行业中先行推广试用。</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五、团体标准的宣贯与推广</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（十六）促进会员单位应用团体标准</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借助目前协会现有的网站、微信等交流平台，必要时组织发布会进行团体标准宣贯，促进行业内部对于团体标准建设工作的交流与推广。并以建立电子化的标准数据库、编制企业实施标准化管理的工作指南、试点实地指导企业开展标准化建设等各种方式促进企业将团体标准切实转化为市场竞争力。</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（十七）推进团体标准取得市场认可</w:t>
      </w:r>
    </w:p>
    <w:p w:rsidR="00D31EF7" w:rsidRPr="00CE56C4" w:rsidRDefault="00D31EF7" w:rsidP="00B60E73">
      <w:pPr>
        <w:tabs>
          <w:tab w:val="left" w:pos="9000"/>
        </w:tabs>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在协会与与英国国际海事承包商协会（</w:t>
      </w:r>
      <w:r w:rsidRPr="00CE56C4">
        <w:rPr>
          <w:rFonts w:ascii="仿宋" w:eastAsia="仿宋" w:hAnsi="仿宋"/>
          <w:color w:val="222A35" w:themeColor="text2" w:themeShade="80"/>
          <w:sz w:val="32"/>
          <w:szCs w:val="32"/>
        </w:rPr>
        <w:t>IMCA</w:t>
      </w:r>
      <w:r w:rsidRPr="00CE56C4">
        <w:rPr>
          <w:rFonts w:ascii="仿宋" w:eastAsia="仿宋" w:hAnsi="仿宋" w:hint="eastAsia"/>
          <w:color w:val="222A35" w:themeColor="text2" w:themeShade="80"/>
          <w:sz w:val="32"/>
          <w:szCs w:val="32"/>
        </w:rPr>
        <w:t>）和美国国际潜水承包商协会（</w:t>
      </w:r>
      <w:r w:rsidRPr="00CE56C4">
        <w:rPr>
          <w:rFonts w:ascii="仿宋" w:eastAsia="仿宋" w:hAnsi="仿宋"/>
          <w:color w:val="222A35" w:themeColor="text2" w:themeShade="80"/>
          <w:sz w:val="32"/>
          <w:szCs w:val="32"/>
        </w:rPr>
        <w:t>ADCI</w:t>
      </w:r>
      <w:r w:rsidRPr="00CE56C4">
        <w:rPr>
          <w:rFonts w:ascii="仿宋" w:eastAsia="仿宋" w:hAnsi="仿宋" w:hint="eastAsia"/>
          <w:color w:val="222A35" w:themeColor="text2" w:themeShade="80"/>
          <w:sz w:val="32"/>
          <w:szCs w:val="32"/>
        </w:rPr>
        <w:t>）三方合作协议框架下，从三个方面推进团体标准逐步取得国内外行业认可。一是将相关标准在行业良好实践的基础上加强与</w:t>
      </w:r>
      <w:r w:rsidRPr="00CE56C4">
        <w:rPr>
          <w:rFonts w:ascii="仿宋" w:eastAsia="仿宋" w:hAnsi="仿宋"/>
          <w:color w:val="222A35" w:themeColor="text2" w:themeShade="80"/>
          <w:sz w:val="32"/>
          <w:szCs w:val="32"/>
        </w:rPr>
        <w:t>IMCA</w:t>
      </w:r>
      <w:r w:rsidRPr="00CE56C4">
        <w:rPr>
          <w:rFonts w:ascii="仿宋" w:eastAsia="仿宋" w:hAnsi="仿宋" w:hint="eastAsia"/>
          <w:color w:val="222A35" w:themeColor="text2" w:themeShade="80"/>
          <w:sz w:val="32"/>
          <w:szCs w:val="32"/>
        </w:rPr>
        <w:t>）和</w:t>
      </w:r>
      <w:r w:rsidRPr="00CE56C4">
        <w:rPr>
          <w:rFonts w:ascii="仿宋" w:eastAsia="仿宋" w:hAnsi="仿宋"/>
          <w:color w:val="222A35" w:themeColor="text2" w:themeShade="80"/>
          <w:sz w:val="32"/>
          <w:szCs w:val="32"/>
        </w:rPr>
        <w:t>ADCI</w:t>
      </w:r>
      <w:r w:rsidRPr="00CE56C4">
        <w:rPr>
          <w:rFonts w:ascii="仿宋" w:eastAsia="仿宋" w:hAnsi="仿宋" w:hint="eastAsia"/>
          <w:color w:val="222A35" w:themeColor="text2" w:themeShade="80"/>
          <w:sz w:val="32"/>
          <w:szCs w:val="32"/>
        </w:rPr>
        <w:t>的合作与协调，逐步推进潜水打捞团体标准成为中国企业踏入国际市场的通行证；二是将相关标准在目前协会与中国海洋石油总公司合作试点推广《潜水与水下作业通用规则》的基础上，进而扩大推广到国内市场，使潜水打捞团体标准能够辅助从业单位进入市场；三是将填补现行国标缺失部分的团体标准上升到国家标准层次，使潜水打捞团体标准能够切实保障从业人员的人身安全。</w:t>
      </w:r>
    </w:p>
    <w:p w:rsidR="00D31EF7" w:rsidRPr="00CE56C4" w:rsidRDefault="00D31EF7" w:rsidP="00B60E73">
      <w:pPr>
        <w:tabs>
          <w:tab w:val="left" w:pos="9000"/>
        </w:tabs>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六、加强组织领导和落实保障措施</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（十八）加强组织领导。协会要根据团体标准建设工作的</w:t>
      </w:r>
      <w:r w:rsidRPr="00CE56C4">
        <w:rPr>
          <w:rFonts w:ascii="仿宋" w:eastAsia="仿宋" w:hAnsi="仿宋" w:hint="eastAsia"/>
          <w:color w:val="222A35" w:themeColor="text2" w:themeShade="80"/>
          <w:sz w:val="32"/>
          <w:szCs w:val="32"/>
        </w:rPr>
        <w:lastRenderedPageBreak/>
        <w:t>需要，研究制定合理可行的方案和工作时间表，并负责监督指导。协会领导挂帅，由专人具体负责，成立团体标准编写小组，协会有关对口部门及各专委会应给予积极支持，协调开展工作，增加必要的投入，确保团体标准建设工作进度，合理计划、全面推进、保证质量、按时完成。为满足市</w:t>
      </w:r>
    </w:p>
    <w:p w:rsidR="00D31EF7"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场和国际并轨的需求，争取用五年时间研究制订一部完整系列，基本全方位覆盖的潜水打捞团体标准体系作出贡献。</w:t>
      </w:r>
      <w:bookmarkStart w:id="16" w:name="_Toc433374622"/>
    </w:p>
    <w:p w:rsidR="00D31EF7" w:rsidRDefault="00D31EF7" w:rsidP="00B60E73">
      <w:pPr>
        <w:spacing w:line="560" w:lineRule="exact"/>
        <w:ind w:firstLineChars="200" w:firstLine="640"/>
        <w:rPr>
          <w:rFonts w:ascii="仿宋" w:eastAsia="仿宋" w:hAnsi="仿宋"/>
          <w:color w:val="222A35" w:themeColor="text2" w:themeShade="80"/>
          <w:sz w:val="32"/>
          <w:szCs w:val="32"/>
        </w:rPr>
      </w:pPr>
    </w:p>
    <w:p w:rsidR="00D31EF7" w:rsidRDefault="00D31EF7" w:rsidP="00B60E73">
      <w:pPr>
        <w:widowControl/>
        <w:spacing w:line="560" w:lineRule="exact"/>
        <w:jc w:val="left"/>
        <w:rPr>
          <w:rFonts w:ascii="仿宋" w:eastAsia="仿宋" w:hAnsi="仿宋"/>
          <w:color w:val="222A35" w:themeColor="text2" w:themeShade="80"/>
          <w:sz w:val="32"/>
          <w:szCs w:val="32"/>
        </w:rPr>
      </w:pPr>
      <w:r>
        <w:rPr>
          <w:rFonts w:ascii="仿宋" w:eastAsia="仿宋" w:hAnsi="仿宋"/>
          <w:color w:val="222A35" w:themeColor="text2" w:themeShade="80"/>
          <w:sz w:val="32"/>
          <w:szCs w:val="32"/>
        </w:rPr>
        <w:br w:type="page"/>
      </w:r>
    </w:p>
    <w:p w:rsidR="00D31EF7" w:rsidRPr="00CA23D6" w:rsidRDefault="00D31EF7" w:rsidP="00B60E73">
      <w:pPr>
        <w:spacing w:line="560" w:lineRule="exact"/>
        <w:jc w:val="left"/>
        <w:rPr>
          <w:rFonts w:ascii="仿宋" w:eastAsia="仿宋" w:hAnsi="仿宋" w:cs="宋体"/>
          <w:bCs/>
          <w:color w:val="222A35" w:themeColor="text2" w:themeShade="80"/>
          <w:sz w:val="32"/>
          <w:szCs w:val="32"/>
        </w:rPr>
      </w:pPr>
      <w:r w:rsidRPr="00CA23D6">
        <w:rPr>
          <w:rFonts w:ascii="仿宋" w:eastAsia="仿宋" w:hAnsi="仿宋" w:cs="宋体"/>
          <w:bCs/>
          <w:color w:val="222A35" w:themeColor="text2" w:themeShade="80"/>
          <w:sz w:val="32"/>
          <w:szCs w:val="32"/>
        </w:rPr>
        <w:lastRenderedPageBreak/>
        <w:t>决议附件十二</w:t>
      </w:r>
    </w:p>
    <w:p w:rsidR="00D31EF7" w:rsidRDefault="00D31EF7" w:rsidP="00B60E73">
      <w:pPr>
        <w:spacing w:line="560" w:lineRule="exact"/>
        <w:jc w:val="left"/>
        <w:rPr>
          <w:rFonts w:ascii="方正小标宋简体" w:eastAsia="方正小标宋简体" w:hAnsi="宋体" w:cs="宋体"/>
          <w:bCs/>
          <w:color w:val="222A35" w:themeColor="text2" w:themeShade="80"/>
          <w:sz w:val="28"/>
          <w:szCs w:val="44"/>
        </w:rPr>
      </w:pPr>
    </w:p>
    <w:p w:rsidR="00CA23D6" w:rsidRDefault="00D31EF7" w:rsidP="00CA23D6">
      <w:pPr>
        <w:spacing w:line="560" w:lineRule="exact"/>
        <w:jc w:val="center"/>
        <w:rPr>
          <w:rFonts w:ascii="方正小标宋简体" w:eastAsia="方正小标宋简体"/>
          <w:color w:val="222A35" w:themeColor="text2" w:themeShade="80"/>
          <w:sz w:val="44"/>
          <w:szCs w:val="44"/>
        </w:rPr>
      </w:pPr>
      <w:r w:rsidRPr="00CA23D6">
        <w:rPr>
          <w:rFonts w:ascii="方正小标宋简体" w:eastAsia="方正小标宋简体" w:hint="eastAsia"/>
          <w:color w:val="222A35" w:themeColor="text2" w:themeShade="80"/>
          <w:sz w:val="44"/>
          <w:szCs w:val="44"/>
        </w:rPr>
        <w:t>中国潜水打捞行业协会</w:t>
      </w:r>
    </w:p>
    <w:p w:rsidR="00D31EF7" w:rsidRPr="00CA23D6" w:rsidRDefault="00D31EF7" w:rsidP="00CA23D6">
      <w:pPr>
        <w:spacing w:line="560" w:lineRule="exact"/>
        <w:jc w:val="center"/>
        <w:rPr>
          <w:rFonts w:ascii="方正小标宋简体" w:eastAsia="方正小标宋简体" w:hAnsi="华文仿宋"/>
          <w:color w:val="222A35" w:themeColor="text2" w:themeShade="80"/>
          <w:sz w:val="44"/>
          <w:szCs w:val="44"/>
        </w:rPr>
      </w:pPr>
      <w:r w:rsidRPr="00CA23D6">
        <w:rPr>
          <w:rFonts w:ascii="方正小标宋简体" w:eastAsia="方正小标宋简体" w:hint="eastAsia"/>
          <w:color w:val="222A35" w:themeColor="text2" w:themeShade="80"/>
          <w:sz w:val="44"/>
          <w:szCs w:val="44"/>
        </w:rPr>
        <w:t>团体标准建设管理办法</w:t>
      </w:r>
      <w:bookmarkEnd w:id="16"/>
    </w:p>
    <w:p w:rsidR="00D31EF7" w:rsidRPr="00CE56C4" w:rsidRDefault="00D31EF7" w:rsidP="00B60E73">
      <w:pPr>
        <w:spacing w:line="560" w:lineRule="exact"/>
        <w:jc w:val="center"/>
        <w:rPr>
          <w:rFonts w:ascii="仿宋" w:eastAsia="仿宋" w:hAnsi="仿宋"/>
          <w:color w:val="222A35" w:themeColor="text2" w:themeShade="80"/>
          <w:sz w:val="32"/>
          <w:szCs w:val="32"/>
        </w:rPr>
      </w:pPr>
    </w:p>
    <w:p w:rsidR="00D31EF7" w:rsidRPr="00CE56C4" w:rsidRDefault="00D31EF7" w:rsidP="00B60E73">
      <w:pPr>
        <w:spacing w:line="560" w:lineRule="exact"/>
        <w:jc w:val="center"/>
        <w:rPr>
          <w:rFonts w:ascii="黑体" w:eastAsia="黑体" w:hAnsi="黑体"/>
          <w:color w:val="222A35" w:themeColor="text2" w:themeShade="80"/>
          <w:sz w:val="32"/>
          <w:szCs w:val="32"/>
        </w:rPr>
      </w:pPr>
      <w:r w:rsidRPr="00CE56C4">
        <w:rPr>
          <w:rFonts w:ascii="黑体" w:eastAsia="黑体" w:hAnsi="黑体" w:hint="eastAsia"/>
          <w:color w:val="222A35" w:themeColor="text2" w:themeShade="80"/>
          <w:sz w:val="32"/>
          <w:szCs w:val="32"/>
        </w:rPr>
        <w:t xml:space="preserve">第一章 </w:t>
      </w:r>
      <w:r w:rsidRPr="00CE56C4">
        <w:rPr>
          <w:rFonts w:ascii="黑体" w:eastAsia="黑体" w:hAnsi="黑体"/>
          <w:color w:val="222A35" w:themeColor="text2" w:themeShade="80"/>
          <w:sz w:val="32"/>
          <w:szCs w:val="32"/>
        </w:rPr>
        <w:t xml:space="preserve">  </w:t>
      </w:r>
      <w:r w:rsidRPr="00CE56C4">
        <w:rPr>
          <w:rFonts w:ascii="黑体" w:eastAsia="黑体" w:hAnsi="黑体" w:hint="eastAsia"/>
          <w:color w:val="222A35" w:themeColor="text2" w:themeShade="80"/>
          <w:sz w:val="32"/>
          <w:szCs w:val="32"/>
        </w:rPr>
        <w:t>总 则</w:t>
      </w:r>
    </w:p>
    <w:p w:rsidR="00D31EF7" w:rsidRPr="00CE56C4" w:rsidRDefault="00D31EF7" w:rsidP="00B60E73">
      <w:pPr>
        <w:spacing w:line="560" w:lineRule="exact"/>
        <w:ind w:firstLineChars="200" w:firstLine="643"/>
        <w:rPr>
          <w:rFonts w:ascii="仿宋" w:eastAsia="仿宋" w:hAnsi="仿宋"/>
          <w:b/>
          <w:color w:val="222A35" w:themeColor="text2" w:themeShade="80"/>
          <w:sz w:val="32"/>
          <w:szCs w:val="32"/>
        </w:rPr>
      </w:pPr>
    </w:p>
    <w:p w:rsidR="00D31EF7" w:rsidRPr="00CE56C4" w:rsidRDefault="00D31EF7" w:rsidP="00B60E73">
      <w:pPr>
        <w:spacing w:line="560" w:lineRule="exact"/>
        <w:ind w:firstLineChars="200" w:firstLine="643"/>
        <w:rPr>
          <w:rFonts w:ascii="仿宋" w:eastAsia="仿宋" w:hAnsi="仿宋"/>
          <w:color w:val="222A35" w:themeColor="text2" w:themeShade="80"/>
          <w:sz w:val="32"/>
          <w:szCs w:val="32"/>
        </w:rPr>
      </w:pPr>
      <w:r w:rsidRPr="00CE56C4">
        <w:rPr>
          <w:rFonts w:ascii="仿宋" w:eastAsia="仿宋" w:hAnsi="仿宋" w:hint="eastAsia"/>
          <w:b/>
          <w:color w:val="222A35" w:themeColor="text2" w:themeShade="80"/>
          <w:sz w:val="32"/>
          <w:szCs w:val="32"/>
        </w:rPr>
        <w:t>第一条</w:t>
      </w:r>
      <w:r w:rsidRPr="00CE56C4">
        <w:rPr>
          <w:rFonts w:ascii="仿宋" w:eastAsia="仿宋" w:hAnsi="仿宋"/>
          <w:b/>
          <w:color w:val="222A35" w:themeColor="text2" w:themeShade="80"/>
          <w:sz w:val="32"/>
          <w:szCs w:val="32"/>
        </w:rPr>
        <w:t xml:space="preserve"> </w:t>
      </w:r>
      <w:r w:rsidRPr="00CE56C4">
        <w:rPr>
          <w:rFonts w:ascii="仿宋" w:eastAsia="仿宋" w:hAnsi="仿宋" w:hint="eastAsia"/>
          <w:color w:val="222A35" w:themeColor="text2" w:themeShade="80"/>
          <w:sz w:val="32"/>
          <w:szCs w:val="32"/>
        </w:rPr>
        <w:t>为建立中国潜水打捞行业团体标准（以下简称“团体标准”）管理与运行机制，做好团体标准建设工作，推动团体标准推行实施，根据《国家标准化管理委办公室关于下达试点工作任务的通知》（标委办工一</w:t>
      </w:r>
      <w:r w:rsidRPr="00CE56C4">
        <w:rPr>
          <w:rFonts w:ascii="仿宋" w:eastAsia="仿宋" w:hAnsi="仿宋"/>
          <w:color w:val="222A35" w:themeColor="text2" w:themeShade="80"/>
          <w:sz w:val="32"/>
          <w:szCs w:val="32"/>
        </w:rPr>
        <w:t>[2015]80</w:t>
      </w:r>
      <w:r w:rsidRPr="00CE56C4">
        <w:rPr>
          <w:rFonts w:ascii="仿宋" w:eastAsia="仿宋" w:hAnsi="仿宋" w:hint="eastAsia"/>
          <w:color w:val="222A35" w:themeColor="text2" w:themeShade="80"/>
          <w:sz w:val="32"/>
          <w:szCs w:val="32"/>
        </w:rPr>
        <w:t>号）、《中国潜水打捞行业协会团体标准建设指导意见》要求，制定本办法。</w:t>
      </w:r>
    </w:p>
    <w:p w:rsidR="00D31EF7" w:rsidRPr="00CE56C4" w:rsidRDefault="00D31EF7" w:rsidP="00B60E73">
      <w:pPr>
        <w:spacing w:line="560" w:lineRule="exact"/>
        <w:ind w:firstLineChars="200" w:firstLine="643"/>
        <w:rPr>
          <w:rFonts w:ascii="仿宋" w:eastAsia="仿宋" w:hAnsi="仿宋"/>
          <w:color w:val="222A35" w:themeColor="text2" w:themeShade="80"/>
          <w:sz w:val="32"/>
          <w:szCs w:val="32"/>
        </w:rPr>
      </w:pPr>
      <w:r w:rsidRPr="00CE56C4">
        <w:rPr>
          <w:rFonts w:ascii="仿宋" w:eastAsia="仿宋" w:hAnsi="仿宋" w:hint="eastAsia"/>
          <w:b/>
          <w:color w:val="222A35" w:themeColor="text2" w:themeShade="80"/>
          <w:sz w:val="32"/>
          <w:szCs w:val="32"/>
        </w:rPr>
        <w:t>第二条</w:t>
      </w:r>
      <w:r w:rsidRPr="00CE56C4">
        <w:rPr>
          <w:rFonts w:ascii="仿宋" w:eastAsia="仿宋" w:hAnsi="仿宋"/>
          <w:b/>
          <w:color w:val="222A35" w:themeColor="text2" w:themeShade="80"/>
          <w:sz w:val="32"/>
          <w:szCs w:val="32"/>
        </w:rPr>
        <w:t xml:space="preserve"> </w:t>
      </w:r>
      <w:r w:rsidRPr="00CE56C4">
        <w:rPr>
          <w:rFonts w:ascii="仿宋" w:eastAsia="仿宋" w:hAnsi="仿宋" w:hint="eastAsia"/>
          <w:color w:val="222A35" w:themeColor="text2" w:themeShade="80"/>
          <w:sz w:val="32"/>
          <w:szCs w:val="32"/>
        </w:rPr>
        <w:t>本办法适用于按照程序纳入团体标准范围的各类潜水打捞技术与管理标准，包括但不限于根据市场及创新需求在现行国标行标基础上借鉴改编制定的团体标准、在国际相关标准基础上引进消化并本土化改编制定的团体标准、中国潜水打捞行业协会（以下简称“协会”）独立组织编制的团体标准、会员单位提供技术指标或制定的团体标准等。</w:t>
      </w:r>
    </w:p>
    <w:p w:rsidR="00D31EF7" w:rsidRPr="00CE56C4" w:rsidRDefault="00D31EF7" w:rsidP="00B60E73">
      <w:pPr>
        <w:spacing w:line="560" w:lineRule="exact"/>
        <w:ind w:firstLineChars="200" w:firstLine="643"/>
        <w:rPr>
          <w:rFonts w:ascii="仿宋" w:eastAsia="仿宋" w:hAnsi="仿宋"/>
          <w:color w:val="222A35" w:themeColor="text2" w:themeShade="80"/>
          <w:sz w:val="32"/>
          <w:szCs w:val="32"/>
        </w:rPr>
      </w:pPr>
      <w:r w:rsidRPr="00CE56C4">
        <w:rPr>
          <w:rFonts w:ascii="仿宋" w:eastAsia="仿宋" w:hAnsi="仿宋" w:hint="eastAsia"/>
          <w:b/>
          <w:color w:val="222A35" w:themeColor="text2" w:themeShade="80"/>
          <w:sz w:val="32"/>
          <w:szCs w:val="32"/>
        </w:rPr>
        <w:t>第三条</w:t>
      </w:r>
      <w:r w:rsidRPr="00CE56C4">
        <w:rPr>
          <w:rFonts w:ascii="仿宋" w:eastAsia="仿宋" w:hAnsi="仿宋"/>
          <w:color w:val="222A35" w:themeColor="text2" w:themeShade="80"/>
          <w:sz w:val="32"/>
          <w:szCs w:val="32"/>
        </w:rPr>
        <w:t xml:space="preserve"> </w:t>
      </w:r>
      <w:r w:rsidRPr="00CE56C4">
        <w:rPr>
          <w:rFonts w:ascii="仿宋" w:eastAsia="仿宋" w:hAnsi="仿宋" w:hint="eastAsia"/>
          <w:color w:val="222A35" w:themeColor="text2" w:themeShade="80"/>
          <w:sz w:val="32"/>
          <w:szCs w:val="32"/>
        </w:rPr>
        <w:t>团体标准是在国家标准化管理委员会指导下筹备组织，由协会负责组织实施。其中</w:t>
      </w:r>
      <w:r w:rsidRPr="00CE56C4">
        <w:rPr>
          <w:rFonts w:ascii="仿宋" w:eastAsia="仿宋" w:hAnsi="仿宋" w:hint="eastAsia"/>
          <w:b/>
          <w:color w:val="222A35" w:themeColor="text2" w:themeShade="80"/>
          <w:sz w:val="32"/>
          <w:szCs w:val="32"/>
        </w:rPr>
        <w:t>，</w:t>
      </w:r>
      <w:r w:rsidRPr="00CE56C4">
        <w:rPr>
          <w:rFonts w:ascii="仿宋" w:eastAsia="仿宋" w:hAnsi="仿宋" w:hint="eastAsia"/>
          <w:color w:val="222A35" w:themeColor="text2" w:themeShade="80"/>
          <w:sz w:val="32"/>
          <w:szCs w:val="32"/>
        </w:rPr>
        <w:t>协会理事会审议决策团体标准相关规划、政策、制度、文件等；协会办事机构（简称办事机构）进行管理协调；由相关专业委员会及相关会员单位按照整体规划与年度计划的要求完成编制工作。</w:t>
      </w:r>
    </w:p>
    <w:p w:rsidR="00D31EF7" w:rsidRPr="00CE56C4" w:rsidRDefault="00D31EF7" w:rsidP="00B60E73">
      <w:pPr>
        <w:spacing w:line="560" w:lineRule="exact"/>
        <w:ind w:firstLineChars="200" w:firstLine="643"/>
        <w:rPr>
          <w:rFonts w:ascii="仿宋" w:eastAsia="仿宋" w:hAnsi="仿宋"/>
          <w:color w:val="222A35" w:themeColor="text2" w:themeShade="80"/>
          <w:sz w:val="32"/>
          <w:szCs w:val="32"/>
        </w:rPr>
      </w:pPr>
      <w:r w:rsidRPr="00CE56C4">
        <w:rPr>
          <w:rFonts w:ascii="仿宋" w:eastAsia="仿宋" w:hAnsi="仿宋" w:hint="eastAsia"/>
          <w:b/>
          <w:color w:val="222A35" w:themeColor="text2" w:themeShade="80"/>
          <w:sz w:val="32"/>
          <w:szCs w:val="32"/>
        </w:rPr>
        <w:lastRenderedPageBreak/>
        <w:t>第四条</w:t>
      </w:r>
      <w:r w:rsidRPr="00CE56C4">
        <w:rPr>
          <w:rFonts w:ascii="仿宋" w:eastAsia="仿宋" w:hAnsi="仿宋"/>
          <w:b/>
          <w:color w:val="222A35" w:themeColor="text2" w:themeShade="80"/>
          <w:sz w:val="32"/>
          <w:szCs w:val="32"/>
        </w:rPr>
        <w:t xml:space="preserve"> </w:t>
      </w:r>
      <w:r w:rsidRPr="00CE56C4">
        <w:rPr>
          <w:rFonts w:ascii="仿宋" w:eastAsia="仿宋" w:hAnsi="仿宋" w:hint="eastAsia"/>
          <w:color w:val="222A35" w:themeColor="text2" w:themeShade="80"/>
          <w:sz w:val="32"/>
          <w:szCs w:val="32"/>
        </w:rPr>
        <w:t>团体标准建设工作遵循开放、公平、透明、协商一致的原则，充分利用行业资源优势，调动积极因素，发挥行业集体智慧。协会聘请的专家成员、相关会员单位积极应参与研究编制团体标准工作，为团体标准建设作出努力和贡献。</w:t>
      </w:r>
    </w:p>
    <w:p w:rsidR="00D31EF7" w:rsidRPr="00CE56C4" w:rsidRDefault="00D31EF7" w:rsidP="00B60E73">
      <w:pPr>
        <w:spacing w:line="560" w:lineRule="exact"/>
        <w:ind w:firstLineChars="200" w:firstLine="643"/>
        <w:rPr>
          <w:rFonts w:ascii="仿宋" w:eastAsia="仿宋" w:hAnsi="仿宋"/>
          <w:color w:val="222A35" w:themeColor="text2" w:themeShade="80"/>
          <w:sz w:val="32"/>
          <w:szCs w:val="32"/>
        </w:rPr>
      </w:pPr>
      <w:r w:rsidRPr="00CE56C4">
        <w:rPr>
          <w:rFonts w:ascii="仿宋" w:eastAsia="仿宋" w:hAnsi="仿宋" w:hint="eastAsia"/>
          <w:b/>
          <w:color w:val="222A35" w:themeColor="text2" w:themeShade="80"/>
          <w:sz w:val="32"/>
          <w:szCs w:val="32"/>
        </w:rPr>
        <w:t>第五条</w:t>
      </w:r>
      <w:r w:rsidRPr="00CE56C4">
        <w:rPr>
          <w:rFonts w:ascii="仿宋" w:eastAsia="仿宋" w:hAnsi="仿宋"/>
          <w:color w:val="222A35" w:themeColor="text2" w:themeShade="80"/>
          <w:sz w:val="32"/>
          <w:szCs w:val="32"/>
        </w:rPr>
        <w:t xml:space="preserve"> </w:t>
      </w:r>
      <w:r w:rsidRPr="00CE56C4">
        <w:rPr>
          <w:rFonts w:ascii="仿宋" w:eastAsia="仿宋" w:hAnsi="仿宋" w:hint="eastAsia"/>
          <w:color w:val="222A35" w:themeColor="text2" w:themeShade="80"/>
          <w:sz w:val="32"/>
          <w:szCs w:val="32"/>
        </w:rPr>
        <w:t>团体标准向潜水打捞行业内所有承包商、业主单位、相关管理机构、教学和科研院所、相关经济法律医疗劳务服务单位及国际行业组织等方面推荐采用。</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p>
    <w:p w:rsidR="00D31EF7" w:rsidRPr="00CE56C4" w:rsidRDefault="00D31EF7" w:rsidP="00B60E73">
      <w:pPr>
        <w:spacing w:line="560" w:lineRule="exact"/>
        <w:jc w:val="center"/>
        <w:rPr>
          <w:rFonts w:ascii="黑体" w:eastAsia="黑体" w:hAnsi="黑体"/>
          <w:color w:val="222A35" w:themeColor="text2" w:themeShade="80"/>
          <w:sz w:val="32"/>
          <w:szCs w:val="32"/>
        </w:rPr>
      </w:pPr>
      <w:r w:rsidRPr="00CE56C4">
        <w:rPr>
          <w:rFonts w:ascii="黑体" w:eastAsia="黑体" w:hAnsi="黑体" w:hint="eastAsia"/>
          <w:color w:val="222A35" w:themeColor="text2" w:themeShade="80"/>
          <w:sz w:val="32"/>
          <w:szCs w:val="32"/>
        </w:rPr>
        <w:t>第二章</w:t>
      </w:r>
      <w:r w:rsidRPr="00CE56C4">
        <w:rPr>
          <w:rFonts w:ascii="黑体" w:eastAsia="黑体" w:hAnsi="黑体"/>
          <w:color w:val="222A35" w:themeColor="text2" w:themeShade="80"/>
          <w:sz w:val="32"/>
          <w:szCs w:val="32"/>
        </w:rPr>
        <w:t xml:space="preserve">  </w:t>
      </w:r>
      <w:r w:rsidRPr="00CE56C4">
        <w:rPr>
          <w:rFonts w:ascii="黑体" w:eastAsia="黑体" w:hAnsi="黑体" w:hint="eastAsia"/>
          <w:color w:val="222A35" w:themeColor="text2" w:themeShade="80"/>
          <w:sz w:val="32"/>
          <w:szCs w:val="32"/>
        </w:rPr>
        <w:t>编制规划与计划</w:t>
      </w:r>
    </w:p>
    <w:p w:rsidR="00D31EF7" w:rsidRPr="00CE56C4" w:rsidRDefault="00D31EF7" w:rsidP="00B60E73">
      <w:pPr>
        <w:spacing w:line="560" w:lineRule="exact"/>
        <w:ind w:firstLineChars="200" w:firstLine="643"/>
        <w:rPr>
          <w:rFonts w:ascii="仿宋" w:eastAsia="仿宋" w:hAnsi="仿宋"/>
          <w:b/>
          <w:color w:val="222A35" w:themeColor="text2" w:themeShade="80"/>
          <w:sz w:val="32"/>
          <w:szCs w:val="32"/>
        </w:rPr>
      </w:pPr>
    </w:p>
    <w:p w:rsidR="00D31EF7" w:rsidRPr="00CE56C4" w:rsidRDefault="00D31EF7" w:rsidP="00B60E73">
      <w:pPr>
        <w:spacing w:line="560" w:lineRule="exact"/>
        <w:ind w:firstLineChars="200" w:firstLine="643"/>
        <w:rPr>
          <w:rFonts w:ascii="仿宋" w:eastAsia="仿宋" w:hAnsi="仿宋"/>
          <w:b/>
          <w:color w:val="222A35" w:themeColor="text2" w:themeShade="80"/>
          <w:sz w:val="32"/>
          <w:szCs w:val="32"/>
        </w:rPr>
      </w:pPr>
      <w:r w:rsidRPr="00CE56C4">
        <w:rPr>
          <w:rFonts w:ascii="仿宋" w:eastAsia="仿宋" w:hAnsi="仿宋" w:hint="eastAsia"/>
          <w:b/>
          <w:color w:val="222A35" w:themeColor="text2" w:themeShade="80"/>
          <w:sz w:val="32"/>
          <w:szCs w:val="32"/>
        </w:rPr>
        <w:t>第六条</w:t>
      </w:r>
      <w:r w:rsidRPr="00CE56C4">
        <w:rPr>
          <w:rFonts w:ascii="仿宋" w:eastAsia="仿宋" w:hAnsi="仿宋"/>
          <w:b/>
          <w:color w:val="222A35" w:themeColor="text2" w:themeShade="80"/>
          <w:sz w:val="32"/>
          <w:szCs w:val="32"/>
        </w:rPr>
        <w:t xml:space="preserve"> </w:t>
      </w:r>
      <w:r w:rsidRPr="00CE56C4">
        <w:rPr>
          <w:rFonts w:ascii="仿宋" w:eastAsia="仿宋" w:hAnsi="仿宋" w:hint="eastAsia"/>
          <w:color w:val="222A35" w:themeColor="text2" w:themeShade="80"/>
          <w:sz w:val="32"/>
          <w:szCs w:val="32"/>
        </w:rPr>
        <w:t>协会办事机构应按照相关文件精神与要求，结合我国潜水打捞行业实际、国际同行业运作模式及经验，服从国家海洋强国战略规划大局，组织协调《中国潜水打捞行业团体标准建设整体规划》（以下简称“整体规划”）制定工作，在充分征求意见和精心组织论证，并经常务理事会审议通过后公布，并根据市场实际需求适时修订与调整。</w:t>
      </w:r>
    </w:p>
    <w:p w:rsidR="00D31EF7" w:rsidRPr="00CE56C4" w:rsidRDefault="00D31EF7" w:rsidP="00B60E73">
      <w:pPr>
        <w:spacing w:line="560" w:lineRule="exact"/>
        <w:ind w:firstLineChars="200" w:firstLine="643"/>
        <w:rPr>
          <w:rFonts w:ascii="仿宋" w:eastAsia="仿宋" w:hAnsi="仿宋"/>
          <w:color w:val="222A35" w:themeColor="text2" w:themeShade="80"/>
          <w:sz w:val="32"/>
          <w:szCs w:val="32"/>
        </w:rPr>
      </w:pPr>
      <w:r w:rsidRPr="00CE56C4">
        <w:rPr>
          <w:rFonts w:ascii="仿宋" w:eastAsia="仿宋" w:hAnsi="仿宋" w:hint="eastAsia"/>
          <w:b/>
          <w:color w:val="222A35" w:themeColor="text2" w:themeShade="80"/>
          <w:sz w:val="32"/>
          <w:szCs w:val="32"/>
        </w:rPr>
        <w:t>第七条</w:t>
      </w:r>
      <w:r w:rsidRPr="00CE56C4">
        <w:rPr>
          <w:rFonts w:ascii="仿宋" w:eastAsia="仿宋" w:hAnsi="仿宋"/>
          <w:b/>
          <w:color w:val="222A35" w:themeColor="text2" w:themeShade="80"/>
          <w:sz w:val="32"/>
          <w:szCs w:val="32"/>
        </w:rPr>
        <w:t xml:space="preserve"> </w:t>
      </w:r>
      <w:r w:rsidRPr="00CE56C4">
        <w:rPr>
          <w:rFonts w:ascii="仿宋" w:eastAsia="仿宋" w:hAnsi="仿宋" w:hint="eastAsia"/>
          <w:color w:val="222A35" w:themeColor="text2" w:themeShade="80"/>
          <w:sz w:val="32"/>
          <w:szCs w:val="32"/>
        </w:rPr>
        <w:t>协会办事机构每年应在服务国家、服务行业、服务会员的原则指导下，按照《整体规划》要求，在广泛征求提案意见并审核后，协调协会的各专业委员会（以下简称“专委会”）及相关会员单位编制《潜水打捞行业团体标准建设年度工作计划》（以下简称“工作计划”），下发各专委会及相关会员单位并协调督促落实。</w:t>
      </w:r>
    </w:p>
    <w:p w:rsidR="00D31EF7" w:rsidRPr="00CE56C4" w:rsidRDefault="00D31EF7" w:rsidP="00B60E73">
      <w:pPr>
        <w:spacing w:line="560" w:lineRule="exact"/>
        <w:ind w:firstLineChars="200" w:firstLine="643"/>
        <w:rPr>
          <w:rFonts w:ascii="仿宋" w:eastAsia="仿宋" w:hAnsi="仿宋"/>
          <w:color w:val="222A35" w:themeColor="text2" w:themeShade="80"/>
          <w:sz w:val="32"/>
          <w:szCs w:val="32"/>
        </w:rPr>
      </w:pPr>
      <w:r w:rsidRPr="00CE56C4">
        <w:rPr>
          <w:rFonts w:ascii="仿宋" w:eastAsia="仿宋" w:hAnsi="仿宋" w:hint="eastAsia"/>
          <w:b/>
          <w:color w:val="222A35" w:themeColor="text2" w:themeShade="80"/>
          <w:sz w:val="32"/>
          <w:szCs w:val="32"/>
        </w:rPr>
        <w:t>第八条</w:t>
      </w:r>
      <w:r w:rsidRPr="00CE56C4">
        <w:rPr>
          <w:rFonts w:ascii="仿宋" w:eastAsia="仿宋" w:hAnsi="仿宋"/>
          <w:b/>
          <w:color w:val="222A35" w:themeColor="text2" w:themeShade="80"/>
          <w:sz w:val="32"/>
          <w:szCs w:val="32"/>
        </w:rPr>
        <w:t xml:space="preserve"> </w:t>
      </w:r>
      <w:r w:rsidRPr="00CE56C4">
        <w:rPr>
          <w:rFonts w:ascii="仿宋" w:eastAsia="仿宋" w:hAnsi="仿宋" w:hint="eastAsia"/>
          <w:color w:val="222A35" w:themeColor="text2" w:themeShade="80"/>
          <w:sz w:val="32"/>
          <w:szCs w:val="32"/>
        </w:rPr>
        <w:t>在国家标准管理委员会的指导下，协会领导挂帅，</w:t>
      </w:r>
      <w:r w:rsidRPr="00CE56C4">
        <w:rPr>
          <w:rFonts w:ascii="仿宋" w:eastAsia="仿宋" w:hAnsi="仿宋" w:hint="eastAsia"/>
          <w:color w:val="222A35" w:themeColor="text2" w:themeShade="80"/>
          <w:sz w:val="32"/>
          <w:szCs w:val="32"/>
        </w:rPr>
        <w:lastRenderedPageBreak/>
        <w:t>成立团体标准编写领导小组，选派专人负责，增加必要的投入，合理计划，全面推进团体标准建设工作。</w:t>
      </w:r>
    </w:p>
    <w:p w:rsidR="00D31EF7" w:rsidRPr="00CE56C4" w:rsidRDefault="00D31EF7" w:rsidP="00B60E73">
      <w:pPr>
        <w:spacing w:line="560" w:lineRule="exact"/>
        <w:ind w:firstLineChars="200" w:firstLine="643"/>
        <w:rPr>
          <w:rFonts w:ascii="仿宋" w:eastAsia="仿宋" w:hAnsi="仿宋"/>
          <w:color w:val="222A35" w:themeColor="text2" w:themeShade="80"/>
          <w:sz w:val="32"/>
          <w:szCs w:val="32"/>
        </w:rPr>
      </w:pPr>
      <w:r w:rsidRPr="00CE56C4">
        <w:rPr>
          <w:rFonts w:ascii="仿宋" w:eastAsia="仿宋" w:hAnsi="仿宋" w:hint="eastAsia"/>
          <w:b/>
          <w:color w:val="222A35" w:themeColor="text2" w:themeShade="80"/>
          <w:sz w:val="32"/>
          <w:szCs w:val="32"/>
        </w:rPr>
        <w:t>第九条</w:t>
      </w:r>
      <w:r w:rsidRPr="00CE56C4">
        <w:rPr>
          <w:rFonts w:ascii="仿宋" w:eastAsia="仿宋" w:hAnsi="仿宋"/>
          <w:b/>
          <w:color w:val="222A35" w:themeColor="text2" w:themeShade="80"/>
          <w:sz w:val="32"/>
          <w:szCs w:val="32"/>
        </w:rPr>
        <w:t xml:space="preserve"> </w:t>
      </w:r>
      <w:r w:rsidRPr="00CE56C4">
        <w:rPr>
          <w:rFonts w:ascii="仿宋" w:eastAsia="仿宋" w:hAnsi="仿宋" w:hint="eastAsia"/>
          <w:color w:val="222A35" w:themeColor="text2" w:themeShade="80"/>
          <w:sz w:val="32"/>
          <w:szCs w:val="32"/>
        </w:rPr>
        <w:t>各专委会及相关会员单位应按年度工作计划要求，结合自身实际制定具体工作实施计划并报备办事机构。经办事机构汇总协调后在行业内公开发布。</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p>
    <w:p w:rsidR="00D31EF7" w:rsidRPr="00CE56C4" w:rsidRDefault="00D31EF7" w:rsidP="00B60E73">
      <w:pPr>
        <w:spacing w:line="560" w:lineRule="exact"/>
        <w:jc w:val="center"/>
        <w:rPr>
          <w:rFonts w:ascii="黑体" w:eastAsia="黑体" w:hAnsi="黑体"/>
          <w:color w:val="222A35" w:themeColor="text2" w:themeShade="80"/>
          <w:sz w:val="32"/>
          <w:szCs w:val="32"/>
        </w:rPr>
      </w:pPr>
      <w:r w:rsidRPr="00CE56C4">
        <w:rPr>
          <w:rFonts w:ascii="黑体" w:eastAsia="黑体" w:hAnsi="黑体" w:hint="eastAsia"/>
          <w:color w:val="222A35" w:themeColor="text2" w:themeShade="80"/>
          <w:sz w:val="32"/>
          <w:szCs w:val="32"/>
        </w:rPr>
        <w:t>第三章</w:t>
      </w:r>
      <w:r w:rsidRPr="00CE56C4">
        <w:rPr>
          <w:rFonts w:ascii="黑体" w:eastAsia="黑体" w:hAnsi="黑体"/>
          <w:color w:val="222A35" w:themeColor="text2" w:themeShade="80"/>
          <w:sz w:val="32"/>
          <w:szCs w:val="32"/>
        </w:rPr>
        <w:t xml:space="preserve">  </w:t>
      </w:r>
      <w:r w:rsidRPr="00CE56C4">
        <w:rPr>
          <w:rFonts w:ascii="黑体" w:eastAsia="黑体" w:hAnsi="黑体" w:hint="eastAsia"/>
          <w:color w:val="222A35" w:themeColor="text2" w:themeShade="80"/>
          <w:sz w:val="32"/>
          <w:szCs w:val="32"/>
        </w:rPr>
        <w:t>工作程序与标准的编制</w:t>
      </w:r>
    </w:p>
    <w:p w:rsidR="00D31EF7" w:rsidRPr="00CE56C4" w:rsidRDefault="00D31EF7" w:rsidP="00B60E73">
      <w:pPr>
        <w:spacing w:line="560" w:lineRule="exact"/>
        <w:ind w:firstLineChars="200" w:firstLine="643"/>
        <w:rPr>
          <w:rFonts w:ascii="仿宋" w:eastAsia="仿宋" w:hAnsi="仿宋"/>
          <w:b/>
          <w:color w:val="222A35" w:themeColor="text2" w:themeShade="80"/>
          <w:sz w:val="32"/>
          <w:szCs w:val="32"/>
        </w:rPr>
      </w:pPr>
    </w:p>
    <w:p w:rsidR="00D31EF7" w:rsidRPr="00CE56C4" w:rsidRDefault="00D31EF7" w:rsidP="00B60E73">
      <w:pPr>
        <w:spacing w:line="560" w:lineRule="exact"/>
        <w:ind w:firstLineChars="200" w:firstLine="643"/>
        <w:rPr>
          <w:rFonts w:ascii="仿宋" w:eastAsia="仿宋" w:hAnsi="仿宋"/>
          <w:color w:val="222A35" w:themeColor="text2" w:themeShade="80"/>
          <w:sz w:val="32"/>
          <w:szCs w:val="32"/>
        </w:rPr>
      </w:pPr>
      <w:r w:rsidRPr="00CE56C4">
        <w:rPr>
          <w:rFonts w:ascii="仿宋" w:eastAsia="仿宋" w:hAnsi="仿宋" w:hint="eastAsia"/>
          <w:b/>
          <w:color w:val="222A35" w:themeColor="text2" w:themeShade="80"/>
          <w:sz w:val="32"/>
          <w:szCs w:val="32"/>
        </w:rPr>
        <w:t>第十条</w:t>
      </w:r>
      <w:r w:rsidRPr="00CE56C4">
        <w:rPr>
          <w:rFonts w:ascii="仿宋" w:eastAsia="仿宋" w:hAnsi="仿宋"/>
          <w:color w:val="222A35" w:themeColor="text2" w:themeShade="80"/>
          <w:sz w:val="32"/>
          <w:szCs w:val="32"/>
        </w:rPr>
        <w:t xml:space="preserve"> </w:t>
      </w:r>
      <w:r w:rsidRPr="00CE56C4">
        <w:rPr>
          <w:rFonts w:ascii="仿宋" w:eastAsia="仿宋" w:hAnsi="仿宋" w:hint="eastAsia"/>
          <w:color w:val="222A35" w:themeColor="text2" w:themeShade="80"/>
          <w:sz w:val="32"/>
          <w:szCs w:val="32"/>
        </w:rPr>
        <w:t>团体标准建设工作应遵循务实严谨、调查研究、资料搜集、分析整理、引进创新的原则，根据市场实际需要和行业创新要求，参照</w:t>
      </w:r>
      <w:r w:rsidRPr="00CE56C4">
        <w:rPr>
          <w:rFonts w:ascii="仿宋" w:eastAsia="仿宋" w:hAnsi="仿宋"/>
          <w:color w:val="222A35" w:themeColor="text2" w:themeShade="80"/>
          <w:sz w:val="32"/>
          <w:szCs w:val="32"/>
        </w:rPr>
        <w:t>GB/T1.1</w:t>
      </w:r>
      <w:r w:rsidRPr="00CE56C4">
        <w:rPr>
          <w:rFonts w:ascii="仿宋" w:eastAsia="仿宋" w:hAnsi="仿宋" w:hint="eastAsia"/>
          <w:color w:val="222A35" w:themeColor="text2" w:themeShade="80"/>
          <w:sz w:val="32"/>
          <w:szCs w:val="32"/>
        </w:rPr>
        <w:t>制定统一的标准编写规则进行编制。形成的团体标准应符合相关法律法规并不低于现行国标行标技术要求。</w:t>
      </w:r>
    </w:p>
    <w:p w:rsidR="00D31EF7" w:rsidRPr="00CE56C4" w:rsidRDefault="00D31EF7" w:rsidP="00B60E73">
      <w:pPr>
        <w:spacing w:line="560" w:lineRule="exact"/>
        <w:ind w:firstLineChars="200" w:firstLine="643"/>
        <w:rPr>
          <w:rFonts w:ascii="仿宋" w:eastAsia="仿宋" w:hAnsi="仿宋"/>
          <w:color w:val="222A35" w:themeColor="text2" w:themeShade="80"/>
          <w:sz w:val="32"/>
          <w:szCs w:val="32"/>
        </w:rPr>
      </w:pPr>
      <w:r w:rsidRPr="00CE56C4">
        <w:rPr>
          <w:rFonts w:ascii="仿宋" w:eastAsia="仿宋" w:hAnsi="仿宋" w:hint="eastAsia"/>
          <w:b/>
          <w:color w:val="222A35" w:themeColor="text2" w:themeShade="80"/>
          <w:sz w:val="32"/>
          <w:szCs w:val="32"/>
        </w:rPr>
        <w:t>第十一条</w:t>
      </w:r>
      <w:r w:rsidRPr="00CE56C4">
        <w:rPr>
          <w:rFonts w:ascii="仿宋" w:eastAsia="仿宋" w:hAnsi="仿宋"/>
          <w:b/>
          <w:color w:val="222A35" w:themeColor="text2" w:themeShade="80"/>
          <w:sz w:val="32"/>
          <w:szCs w:val="32"/>
        </w:rPr>
        <w:t xml:space="preserve"> </w:t>
      </w:r>
      <w:r w:rsidRPr="00CE56C4">
        <w:rPr>
          <w:rFonts w:ascii="仿宋" w:eastAsia="仿宋" w:hAnsi="仿宋" w:hint="eastAsia"/>
          <w:color w:val="222A35" w:themeColor="text2" w:themeShade="80"/>
          <w:sz w:val="32"/>
          <w:szCs w:val="32"/>
        </w:rPr>
        <w:t>各专委会及相关会员单位应按“工作计划”的要求与分工，也可通过互相协作、资源互补开展团体标准编制工作，并鼓励有意愿承担团体标准编写工作的个人或非会员单位参与。具体编制工作由办事机构掌握进度并监督协调。</w:t>
      </w:r>
    </w:p>
    <w:p w:rsidR="00D31EF7" w:rsidRPr="00CE56C4" w:rsidRDefault="00D31EF7" w:rsidP="00B60E73">
      <w:pPr>
        <w:spacing w:line="560" w:lineRule="exact"/>
        <w:ind w:firstLineChars="200" w:firstLine="643"/>
        <w:rPr>
          <w:rFonts w:ascii="仿宋" w:eastAsia="仿宋" w:hAnsi="仿宋"/>
          <w:color w:val="222A35" w:themeColor="text2" w:themeShade="80"/>
          <w:sz w:val="32"/>
          <w:szCs w:val="32"/>
        </w:rPr>
      </w:pPr>
      <w:r w:rsidRPr="00CE56C4">
        <w:rPr>
          <w:rFonts w:ascii="仿宋" w:eastAsia="仿宋" w:hAnsi="仿宋" w:hint="eastAsia"/>
          <w:b/>
          <w:color w:val="222A35" w:themeColor="text2" w:themeShade="80"/>
          <w:sz w:val="32"/>
          <w:szCs w:val="32"/>
        </w:rPr>
        <w:t>第十二条</w:t>
      </w:r>
      <w:r w:rsidRPr="00CE56C4">
        <w:rPr>
          <w:rFonts w:ascii="仿宋" w:eastAsia="仿宋" w:hAnsi="仿宋"/>
          <w:b/>
          <w:color w:val="222A35" w:themeColor="text2" w:themeShade="80"/>
          <w:sz w:val="32"/>
          <w:szCs w:val="32"/>
        </w:rPr>
        <w:t xml:space="preserve"> </w:t>
      </w:r>
      <w:r w:rsidRPr="00CE56C4">
        <w:rPr>
          <w:rFonts w:ascii="仿宋" w:eastAsia="仿宋" w:hAnsi="仿宋" w:hint="eastAsia"/>
          <w:color w:val="222A35" w:themeColor="text2" w:themeShade="80"/>
          <w:sz w:val="32"/>
          <w:szCs w:val="32"/>
        </w:rPr>
        <w:t>编写单位在完成团体标准有关部分的正文与编制说明，形成征求意见稿，由制定单位向利益相关方征求意见，并对反馈意见处理协调后形成送审稿提交协会办事机构。团体标准编制中产生的过程文件应由原单位和办事机构存档</w:t>
      </w:r>
      <w:r w:rsidRPr="00CE56C4">
        <w:rPr>
          <w:rFonts w:ascii="仿宋" w:eastAsia="仿宋" w:hAnsi="仿宋"/>
          <w:color w:val="222A35" w:themeColor="text2" w:themeShade="80"/>
          <w:sz w:val="32"/>
          <w:szCs w:val="32"/>
        </w:rPr>
        <w:t>2</w:t>
      </w:r>
      <w:r w:rsidRPr="00CE56C4">
        <w:rPr>
          <w:rFonts w:ascii="仿宋" w:eastAsia="仿宋" w:hAnsi="仿宋" w:hint="eastAsia"/>
          <w:color w:val="222A35" w:themeColor="text2" w:themeShade="80"/>
          <w:sz w:val="32"/>
          <w:szCs w:val="32"/>
        </w:rPr>
        <w:t>年备查。</w:t>
      </w:r>
    </w:p>
    <w:p w:rsidR="00D31EF7" w:rsidRPr="00CE56C4" w:rsidRDefault="00D31EF7" w:rsidP="00B60E73">
      <w:pPr>
        <w:spacing w:line="560" w:lineRule="exact"/>
        <w:ind w:firstLineChars="200" w:firstLine="643"/>
        <w:rPr>
          <w:rFonts w:ascii="仿宋" w:eastAsia="仿宋" w:hAnsi="仿宋"/>
          <w:color w:val="222A35" w:themeColor="text2" w:themeShade="80"/>
          <w:sz w:val="32"/>
          <w:szCs w:val="32"/>
        </w:rPr>
      </w:pPr>
      <w:r w:rsidRPr="00CE56C4">
        <w:rPr>
          <w:rFonts w:ascii="仿宋" w:eastAsia="仿宋" w:hAnsi="仿宋" w:hint="eastAsia"/>
          <w:b/>
          <w:color w:val="222A35" w:themeColor="text2" w:themeShade="80"/>
          <w:sz w:val="32"/>
          <w:szCs w:val="32"/>
        </w:rPr>
        <w:t>第十三条</w:t>
      </w:r>
      <w:r w:rsidRPr="00CE56C4">
        <w:rPr>
          <w:rFonts w:ascii="仿宋" w:eastAsia="仿宋" w:hAnsi="仿宋"/>
          <w:b/>
          <w:color w:val="222A35" w:themeColor="text2" w:themeShade="80"/>
          <w:sz w:val="32"/>
          <w:szCs w:val="32"/>
        </w:rPr>
        <w:t xml:space="preserve"> </w:t>
      </w:r>
      <w:r w:rsidRPr="00CE56C4">
        <w:rPr>
          <w:rFonts w:ascii="仿宋" w:eastAsia="仿宋" w:hAnsi="仿宋" w:hint="eastAsia"/>
          <w:color w:val="222A35" w:themeColor="text2" w:themeShade="80"/>
          <w:sz w:val="32"/>
          <w:szCs w:val="32"/>
        </w:rPr>
        <w:t>协会办事机构应以函审、会议审查等多种形式</w:t>
      </w:r>
      <w:r w:rsidRPr="00CE56C4">
        <w:rPr>
          <w:rFonts w:ascii="仿宋" w:eastAsia="仿宋" w:hAnsi="仿宋" w:hint="eastAsia"/>
          <w:color w:val="222A35" w:themeColor="text2" w:themeShade="80"/>
          <w:sz w:val="32"/>
          <w:szCs w:val="32"/>
        </w:rPr>
        <w:lastRenderedPageBreak/>
        <w:t>完成团体标准送审稿的专家审查形成标准报批稿，在协会网站公示后，按程序经理事长办公会讨论修改，提请理事会或常务理事会审议通过后由常务理事会授权理事长签署发布。</w:t>
      </w:r>
    </w:p>
    <w:p w:rsidR="00D31EF7" w:rsidRPr="00CE56C4" w:rsidRDefault="00D31EF7" w:rsidP="00B60E73">
      <w:pPr>
        <w:spacing w:line="560" w:lineRule="exact"/>
        <w:ind w:firstLineChars="200" w:firstLine="643"/>
        <w:rPr>
          <w:rFonts w:ascii="仿宋" w:eastAsia="仿宋" w:hAnsi="仿宋"/>
          <w:color w:val="222A35" w:themeColor="text2" w:themeShade="80"/>
          <w:sz w:val="32"/>
          <w:szCs w:val="32"/>
        </w:rPr>
      </w:pPr>
      <w:r w:rsidRPr="00CE56C4">
        <w:rPr>
          <w:rFonts w:ascii="仿宋" w:eastAsia="仿宋" w:hAnsi="仿宋" w:hint="eastAsia"/>
          <w:b/>
          <w:color w:val="222A35" w:themeColor="text2" w:themeShade="80"/>
          <w:sz w:val="32"/>
          <w:szCs w:val="32"/>
        </w:rPr>
        <w:t>第十四条</w:t>
      </w:r>
      <w:r w:rsidRPr="00CE56C4">
        <w:rPr>
          <w:rFonts w:ascii="仿宋" w:eastAsia="仿宋" w:hAnsi="仿宋"/>
          <w:b/>
          <w:color w:val="222A35" w:themeColor="text2" w:themeShade="80"/>
          <w:sz w:val="32"/>
          <w:szCs w:val="32"/>
        </w:rPr>
        <w:t xml:space="preserve"> </w:t>
      </w:r>
      <w:r w:rsidRPr="00CE56C4">
        <w:rPr>
          <w:rFonts w:ascii="仿宋" w:eastAsia="仿宋" w:hAnsi="仿宋" w:hint="eastAsia"/>
          <w:color w:val="222A35" w:themeColor="text2" w:themeShade="80"/>
          <w:sz w:val="32"/>
          <w:szCs w:val="32"/>
        </w:rPr>
        <w:t>办事机构应对发布的团体标准进行整理、归档，编制《团体标准工作报告》（以下简称“工作报告”），向理事会报告。</w:t>
      </w:r>
    </w:p>
    <w:p w:rsidR="00D31EF7" w:rsidRPr="00CE56C4" w:rsidRDefault="00D31EF7" w:rsidP="00B60E73">
      <w:pPr>
        <w:spacing w:line="560" w:lineRule="exact"/>
        <w:ind w:firstLineChars="200" w:firstLine="643"/>
        <w:rPr>
          <w:rFonts w:ascii="仿宋" w:eastAsia="仿宋" w:hAnsi="仿宋"/>
          <w:b/>
          <w:color w:val="222A35" w:themeColor="text2" w:themeShade="80"/>
          <w:sz w:val="32"/>
          <w:szCs w:val="32"/>
        </w:rPr>
      </w:pPr>
      <w:r w:rsidRPr="00CE56C4">
        <w:rPr>
          <w:rFonts w:ascii="仿宋" w:eastAsia="仿宋" w:hAnsi="仿宋" w:hint="eastAsia"/>
          <w:b/>
          <w:color w:val="222A35" w:themeColor="text2" w:themeShade="80"/>
          <w:sz w:val="32"/>
          <w:szCs w:val="32"/>
        </w:rPr>
        <w:t>第四章</w:t>
      </w:r>
      <w:r w:rsidRPr="00CE56C4">
        <w:rPr>
          <w:rFonts w:ascii="仿宋" w:eastAsia="仿宋" w:hAnsi="仿宋"/>
          <w:b/>
          <w:color w:val="222A35" w:themeColor="text2" w:themeShade="80"/>
          <w:sz w:val="32"/>
          <w:szCs w:val="32"/>
        </w:rPr>
        <w:t xml:space="preserve"> </w:t>
      </w:r>
      <w:r w:rsidRPr="00CE56C4">
        <w:rPr>
          <w:rFonts w:ascii="仿宋" w:eastAsia="仿宋" w:hAnsi="仿宋" w:hint="eastAsia"/>
          <w:b/>
          <w:color w:val="222A35" w:themeColor="text2" w:themeShade="80"/>
          <w:sz w:val="32"/>
          <w:szCs w:val="32"/>
        </w:rPr>
        <w:t>宣贯与推广</w:t>
      </w:r>
    </w:p>
    <w:p w:rsidR="00D31EF7" w:rsidRPr="00CE56C4" w:rsidRDefault="00D31EF7" w:rsidP="00B60E73">
      <w:pPr>
        <w:spacing w:line="560" w:lineRule="exact"/>
        <w:ind w:firstLineChars="200" w:firstLine="643"/>
        <w:rPr>
          <w:rFonts w:ascii="仿宋" w:eastAsia="仿宋" w:hAnsi="仿宋"/>
          <w:color w:val="222A35" w:themeColor="text2" w:themeShade="80"/>
          <w:sz w:val="32"/>
          <w:szCs w:val="32"/>
        </w:rPr>
      </w:pPr>
      <w:r w:rsidRPr="00CE56C4">
        <w:rPr>
          <w:rFonts w:ascii="仿宋" w:eastAsia="仿宋" w:hAnsi="仿宋" w:hint="eastAsia"/>
          <w:b/>
          <w:color w:val="222A35" w:themeColor="text2" w:themeShade="80"/>
          <w:sz w:val="32"/>
          <w:szCs w:val="32"/>
        </w:rPr>
        <w:t>第十五条</w:t>
      </w:r>
      <w:r w:rsidRPr="00CE56C4">
        <w:rPr>
          <w:rFonts w:ascii="仿宋" w:eastAsia="仿宋" w:hAnsi="仿宋"/>
          <w:b/>
          <w:color w:val="222A35" w:themeColor="text2" w:themeShade="80"/>
          <w:sz w:val="32"/>
          <w:szCs w:val="32"/>
        </w:rPr>
        <w:t xml:space="preserve"> </w:t>
      </w:r>
      <w:r w:rsidRPr="00CE56C4">
        <w:rPr>
          <w:rFonts w:ascii="仿宋" w:eastAsia="仿宋" w:hAnsi="仿宋" w:hint="eastAsia"/>
          <w:color w:val="222A35" w:themeColor="text2" w:themeShade="80"/>
          <w:sz w:val="32"/>
          <w:szCs w:val="32"/>
        </w:rPr>
        <w:t>团体标准应由办事机构以出版物、网页信息、文字资料等多种形式在行业内宣贯推广。</w:t>
      </w:r>
    </w:p>
    <w:p w:rsidR="00D31EF7" w:rsidRPr="00CE56C4" w:rsidRDefault="00D31EF7" w:rsidP="00B60E73">
      <w:pPr>
        <w:spacing w:line="560" w:lineRule="exact"/>
        <w:ind w:firstLineChars="200" w:firstLine="643"/>
        <w:rPr>
          <w:rFonts w:ascii="仿宋" w:eastAsia="仿宋" w:hAnsi="仿宋"/>
          <w:color w:val="222A35" w:themeColor="text2" w:themeShade="80"/>
          <w:sz w:val="32"/>
          <w:szCs w:val="32"/>
        </w:rPr>
      </w:pPr>
      <w:r w:rsidRPr="00CE56C4">
        <w:rPr>
          <w:rFonts w:ascii="仿宋" w:eastAsia="仿宋" w:hAnsi="仿宋" w:hint="eastAsia"/>
          <w:b/>
          <w:color w:val="222A35" w:themeColor="text2" w:themeShade="80"/>
          <w:sz w:val="32"/>
          <w:szCs w:val="32"/>
        </w:rPr>
        <w:t>第十六条</w:t>
      </w:r>
      <w:r w:rsidRPr="00CE56C4">
        <w:rPr>
          <w:rFonts w:ascii="仿宋" w:eastAsia="仿宋" w:hAnsi="仿宋"/>
          <w:b/>
          <w:color w:val="222A35" w:themeColor="text2" w:themeShade="80"/>
          <w:sz w:val="32"/>
          <w:szCs w:val="32"/>
        </w:rPr>
        <w:t xml:space="preserve"> </w:t>
      </w:r>
      <w:r w:rsidRPr="00CE56C4">
        <w:rPr>
          <w:rFonts w:ascii="仿宋" w:eastAsia="仿宋" w:hAnsi="仿宋" w:hint="eastAsia"/>
          <w:color w:val="222A35" w:themeColor="text2" w:themeShade="80"/>
          <w:sz w:val="32"/>
          <w:szCs w:val="32"/>
        </w:rPr>
        <w:t>办事机构与专委会应通过各种渠道，了解掌握市场、会员及相关单位在团体标准应用过程中发现的问题和反馈意见，评估整理汇总，经论证后，及时作出修订。</w:t>
      </w:r>
    </w:p>
    <w:p w:rsidR="00D31EF7" w:rsidRPr="00CE56C4" w:rsidRDefault="00D31EF7" w:rsidP="00B60E73">
      <w:pPr>
        <w:spacing w:line="560" w:lineRule="exact"/>
        <w:ind w:firstLineChars="200" w:firstLine="643"/>
        <w:rPr>
          <w:rFonts w:ascii="仿宋" w:eastAsia="仿宋" w:hAnsi="仿宋"/>
          <w:b/>
          <w:color w:val="222A35" w:themeColor="text2" w:themeShade="80"/>
          <w:sz w:val="32"/>
          <w:szCs w:val="32"/>
        </w:rPr>
      </w:pPr>
      <w:r w:rsidRPr="00CE56C4">
        <w:rPr>
          <w:rFonts w:ascii="仿宋" w:eastAsia="仿宋" w:hAnsi="仿宋" w:hint="eastAsia"/>
          <w:b/>
          <w:color w:val="222A35" w:themeColor="text2" w:themeShade="80"/>
          <w:sz w:val="32"/>
          <w:szCs w:val="32"/>
        </w:rPr>
        <w:t>第五章</w:t>
      </w:r>
      <w:r w:rsidRPr="00CE56C4">
        <w:rPr>
          <w:rFonts w:ascii="仿宋" w:eastAsia="仿宋" w:hAnsi="仿宋"/>
          <w:b/>
          <w:color w:val="222A35" w:themeColor="text2" w:themeShade="80"/>
          <w:sz w:val="32"/>
          <w:szCs w:val="32"/>
        </w:rPr>
        <w:t xml:space="preserve"> </w:t>
      </w:r>
      <w:r w:rsidRPr="00CE56C4">
        <w:rPr>
          <w:rFonts w:ascii="仿宋" w:eastAsia="仿宋" w:hAnsi="仿宋" w:hint="eastAsia"/>
          <w:b/>
          <w:color w:val="222A35" w:themeColor="text2" w:themeShade="80"/>
          <w:sz w:val="32"/>
          <w:szCs w:val="32"/>
        </w:rPr>
        <w:t>复审与修订</w:t>
      </w:r>
    </w:p>
    <w:p w:rsidR="00D31EF7" w:rsidRPr="00CE56C4" w:rsidRDefault="00D31EF7" w:rsidP="00B60E73">
      <w:pPr>
        <w:spacing w:line="560" w:lineRule="exact"/>
        <w:ind w:firstLineChars="200" w:firstLine="643"/>
        <w:rPr>
          <w:rFonts w:ascii="仿宋" w:eastAsia="仿宋" w:hAnsi="仿宋"/>
          <w:b/>
          <w:color w:val="222A35" w:themeColor="text2" w:themeShade="80"/>
          <w:sz w:val="32"/>
          <w:szCs w:val="32"/>
        </w:rPr>
      </w:pPr>
      <w:r w:rsidRPr="00CE56C4">
        <w:rPr>
          <w:rFonts w:ascii="仿宋" w:eastAsia="仿宋" w:hAnsi="仿宋" w:hint="eastAsia"/>
          <w:b/>
          <w:color w:val="222A35" w:themeColor="text2" w:themeShade="80"/>
          <w:sz w:val="32"/>
          <w:szCs w:val="32"/>
        </w:rPr>
        <w:t>第十七条</w:t>
      </w:r>
      <w:r w:rsidRPr="00CE56C4">
        <w:rPr>
          <w:rFonts w:ascii="仿宋" w:eastAsia="仿宋" w:hAnsi="仿宋"/>
          <w:b/>
          <w:color w:val="222A35" w:themeColor="text2" w:themeShade="80"/>
          <w:sz w:val="32"/>
          <w:szCs w:val="32"/>
        </w:rPr>
        <w:t xml:space="preserve"> </w:t>
      </w:r>
      <w:r w:rsidRPr="00CE56C4">
        <w:rPr>
          <w:rFonts w:ascii="仿宋" w:eastAsia="仿宋" w:hAnsi="仿宋" w:hint="eastAsia"/>
          <w:color w:val="222A35" w:themeColor="text2" w:themeShade="80"/>
          <w:sz w:val="32"/>
          <w:szCs w:val="32"/>
        </w:rPr>
        <w:t>协会应根据市场和会员的反馈意见，适时组织团体标准的复审，及时对团体标准的安全性、有效性、适用性及完整性进行审查评价，对其中确有修订必要的标准项目提出处理意见，汇总发至各标准原编写单位予以落实。处理意见形式包括：继续有效、进行修订、予以废止。</w:t>
      </w:r>
    </w:p>
    <w:p w:rsidR="00D31EF7" w:rsidRPr="00CE56C4" w:rsidRDefault="00D31EF7" w:rsidP="00B60E73">
      <w:pPr>
        <w:spacing w:line="560" w:lineRule="exact"/>
        <w:ind w:firstLineChars="200" w:firstLine="643"/>
        <w:rPr>
          <w:rFonts w:ascii="仿宋" w:eastAsia="仿宋" w:hAnsi="仿宋"/>
          <w:color w:val="222A35" w:themeColor="text2" w:themeShade="80"/>
          <w:sz w:val="32"/>
          <w:szCs w:val="32"/>
        </w:rPr>
      </w:pPr>
      <w:r w:rsidRPr="00CE56C4">
        <w:rPr>
          <w:rFonts w:ascii="仿宋" w:eastAsia="仿宋" w:hAnsi="仿宋" w:hint="eastAsia"/>
          <w:b/>
          <w:color w:val="222A35" w:themeColor="text2" w:themeShade="80"/>
          <w:sz w:val="32"/>
          <w:szCs w:val="32"/>
        </w:rPr>
        <w:t>第十八条</w:t>
      </w:r>
      <w:r w:rsidRPr="00CE56C4">
        <w:rPr>
          <w:rFonts w:ascii="仿宋" w:eastAsia="仿宋" w:hAnsi="仿宋"/>
          <w:b/>
          <w:color w:val="222A35" w:themeColor="text2" w:themeShade="80"/>
          <w:sz w:val="32"/>
          <w:szCs w:val="32"/>
        </w:rPr>
        <w:t xml:space="preserve"> </w:t>
      </w:r>
      <w:r w:rsidRPr="00CE56C4">
        <w:rPr>
          <w:rFonts w:ascii="仿宋" w:eastAsia="仿宋" w:hAnsi="仿宋" w:hint="eastAsia"/>
          <w:color w:val="222A35" w:themeColor="text2" w:themeShade="80"/>
          <w:sz w:val="32"/>
          <w:szCs w:val="32"/>
        </w:rPr>
        <w:t>原编写单位应根据处理意见，按服务与市场要求在征求意见的基础上进行修订，形成修订报批稿提交协会办事机构，由办事机构按程序报常务理事会，审议通过后授权理事长发布。</w:t>
      </w:r>
    </w:p>
    <w:p w:rsidR="00D31EF7" w:rsidRPr="00CE56C4" w:rsidRDefault="00D31EF7" w:rsidP="00B60E73">
      <w:pPr>
        <w:spacing w:line="560" w:lineRule="exact"/>
        <w:ind w:firstLineChars="200" w:firstLine="643"/>
        <w:rPr>
          <w:rFonts w:ascii="仿宋" w:eastAsia="仿宋" w:hAnsi="仿宋"/>
          <w:color w:val="222A35" w:themeColor="text2" w:themeShade="80"/>
          <w:sz w:val="32"/>
          <w:szCs w:val="32"/>
        </w:rPr>
      </w:pPr>
      <w:r w:rsidRPr="00CE56C4">
        <w:rPr>
          <w:rFonts w:ascii="仿宋" w:eastAsia="仿宋" w:hAnsi="仿宋" w:hint="eastAsia"/>
          <w:b/>
          <w:color w:val="222A35" w:themeColor="text2" w:themeShade="80"/>
          <w:sz w:val="32"/>
          <w:szCs w:val="32"/>
        </w:rPr>
        <w:t>第十九条</w:t>
      </w:r>
      <w:r w:rsidRPr="00CE56C4">
        <w:rPr>
          <w:rFonts w:ascii="仿宋" w:eastAsia="仿宋" w:hAnsi="仿宋" w:hint="eastAsia"/>
          <w:color w:val="222A35" w:themeColor="text2" w:themeShade="80"/>
          <w:sz w:val="32"/>
          <w:szCs w:val="32"/>
        </w:rPr>
        <w:t>利用国际会议、研讨、论坛的机会，主动征求和</w:t>
      </w:r>
      <w:r w:rsidRPr="00CE56C4">
        <w:rPr>
          <w:rFonts w:ascii="仿宋" w:eastAsia="仿宋" w:hAnsi="仿宋" w:hint="eastAsia"/>
          <w:color w:val="222A35" w:themeColor="text2" w:themeShade="80"/>
          <w:sz w:val="32"/>
          <w:szCs w:val="32"/>
        </w:rPr>
        <w:lastRenderedPageBreak/>
        <w:t>听取国际同业行业组织的意见和观点，必要时，可吸纳采用其有关建议和意见，不断促进团体标准的国际规范化程度。</w:t>
      </w:r>
    </w:p>
    <w:p w:rsidR="00D31EF7" w:rsidRPr="00CE56C4" w:rsidRDefault="00D31EF7" w:rsidP="00B60E73">
      <w:pPr>
        <w:spacing w:line="560" w:lineRule="exact"/>
        <w:ind w:firstLineChars="200" w:firstLine="643"/>
        <w:rPr>
          <w:rFonts w:ascii="仿宋" w:eastAsia="仿宋" w:hAnsi="仿宋"/>
          <w:b/>
          <w:color w:val="222A35" w:themeColor="text2" w:themeShade="80"/>
          <w:sz w:val="32"/>
          <w:szCs w:val="32"/>
        </w:rPr>
      </w:pPr>
      <w:r w:rsidRPr="00CE56C4">
        <w:rPr>
          <w:rFonts w:ascii="仿宋" w:eastAsia="仿宋" w:hAnsi="仿宋" w:hint="eastAsia"/>
          <w:b/>
          <w:color w:val="222A35" w:themeColor="text2" w:themeShade="80"/>
          <w:sz w:val="32"/>
          <w:szCs w:val="32"/>
        </w:rPr>
        <w:t>第六章</w:t>
      </w:r>
      <w:r w:rsidRPr="00CE56C4">
        <w:rPr>
          <w:rFonts w:ascii="仿宋" w:eastAsia="仿宋" w:hAnsi="仿宋"/>
          <w:b/>
          <w:color w:val="222A35" w:themeColor="text2" w:themeShade="80"/>
          <w:sz w:val="32"/>
          <w:szCs w:val="32"/>
        </w:rPr>
        <w:t xml:space="preserve"> </w:t>
      </w:r>
      <w:r w:rsidRPr="00CE56C4">
        <w:rPr>
          <w:rFonts w:ascii="仿宋" w:eastAsia="仿宋" w:hAnsi="仿宋" w:hint="eastAsia"/>
          <w:b/>
          <w:color w:val="222A35" w:themeColor="text2" w:themeShade="80"/>
          <w:sz w:val="32"/>
          <w:szCs w:val="32"/>
        </w:rPr>
        <w:t>附则</w:t>
      </w:r>
    </w:p>
    <w:p w:rsidR="00D31EF7" w:rsidRPr="00CE56C4" w:rsidRDefault="00D31EF7" w:rsidP="00B60E73">
      <w:pPr>
        <w:spacing w:line="560" w:lineRule="exact"/>
        <w:ind w:firstLineChars="200" w:firstLine="643"/>
        <w:rPr>
          <w:rFonts w:ascii="仿宋" w:eastAsia="仿宋" w:hAnsi="仿宋"/>
          <w:b/>
          <w:color w:val="222A35" w:themeColor="text2" w:themeShade="80"/>
          <w:sz w:val="32"/>
          <w:szCs w:val="32"/>
        </w:rPr>
      </w:pPr>
      <w:r w:rsidRPr="00CE56C4">
        <w:rPr>
          <w:rFonts w:ascii="仿宋" w:eastAsia="仿宋" w:hAnsi="仿宋" w:hint="eastAsia"/>
          <w:b/>
          <w:color w:val="222A35" w:themeColor="text2" w:themeShade="80"/>
          <w:sz w:val="32"/>
          <w:szCs w:val="32"/>
        </w:rPr>
        <w:t>第二十条</w:t>
      </w:r>
      <w:r w:rsidRPr="00CE56C4">
        <w:rPr>
          <w:rFonts w:ascii="仿宋" w:eastAsia="仿宋" w:hAnsi="仿宋"/>
          <w:b/>
          <w:color w:val="222A35" w:themeColor="text2" w:themeShade="80"/>
          <w:sz w:val="32"/>
          <w:szCs w:val="32"/>
        </w:rPr>
        <w:t xml:space="preserve"> </w:t>
      </w:r>
      <w:r w:rsidRPr="00CE56C4">
        <w:rPr>
          <w:rFonts w:ascii="仿宋" w:eastAsia="仿宋" w:hAnsi="仿宋" w:hint="eastAsia"/>
          <w:color w:val="222A35" w:themeColor="text2" w:themeShade="80"/>
          <w:sz w:val="32"/>
          <w:szCs w:val="32"/>
        </w:rPr>
        <w:t>团体标准由协会持有全部版权。</w:t>
      </w:r>
    </w:p>
    <w:p w:rsidR="00D31EF7" w:rsidRPr="00CE56C4" w:rsidRDefault="00D31EF7" w:rsidP="00B60E73">
      <w:pPr>
        <w:spacing w:line="560" w:lineRule="exact"/>
        <w:ind w:firstLineChars="200" w:firstLine="643"/>
        <w:rPr>
          <w:rFonts w:ascii="仿宋" w:eastAsia="仿宋" w:hAnsi="仿宋"/>
          <w:color w:val="222A35" w:themeColor="text2" w:themeShade="80"/>
          <w:sz w:val="32"/>
          <w:szCs w:val="32"/>
        </w:rPr>
      </w:pPr>
      <w:r w:rsidRPr="00CE56C4">
        <w:rPr>
          <w:rFonts w:ascii="仿宋" w:eastAsia="仿宋" w:hAnsi="仿宋" w:hint="eastAsia"/>
          <w:b/>
          <w:color w:val="222A35" w:themeColor="text2" w:themeShade="80"/>
          <w:sz w:val="32"/>
          <w:szCs w:val="32"/>
        </w:rPr>
        <w:t>第二十一条</w:t>
      </w:r>
      <w:r w:rsidRPr="00CE56C4">
        <w:rPr>
          <w:rFonts w:ascii="仿宋" w:eastAsia="仿宋" w:hAnsi="仿宋"/>
          <w:b/>
          <w:color w:val="222A35" w:themeColor="text2" w:themeShade="80"/>
          <w:sz w:val="32"/>
          <w:szCs w:val="32"/>
        </w:rPr>
        <w:t xml:space="preserve"> </w:t>
      </w:r>
      <w:r w:rsidRPr="00CE56C4">
        <w:rPr>
          <w:rFonts w:ascii="仿宋" w:eastAsia="仿宋" w:hAnsi="仿宋" w:hint="eastAsia"/>
          <w:color w:val="222A35" w:themeColor="text2" w:themeShade="80"/>
          <w:sz w:val="32"/>
          <w:szCs w:val="32"/>
        </w:rPr>
        <w:t>本办法由中国潜水打捞行业协会负责解释。</w:t>
      </w:r>
    </w:p>
    <w:p w:rsidR="00D31EF7" w:rsidRDefault="00D31EF7" w:rsidP="00B60E73">
      <w:pPr>
        <w:spacing w:line="560" w:lineRule="exact"/>
        <w:ind w:firstLineChars="200" w:firstLine="643"/>
        <w:rPr>
          <w:rFonts w:ascii="仿宋" w:eastAsia="仿宋" w:hAnsi="仿宋"/>
          <w:color w:val="222A35" w:themeColor="text2" w:themeShade="80"/>
          <w:sz w:val="32"/>
          <w:szCs w:val="32"/>
        </w:rPr>
      </w:pPr>
      <w:r w:rsidRPr="00CE56C4">
        <w:rPr>
          <w:rFonts w:ascii="仿宋" w:eastAsia="仿宋" w:hAnsi="仿宋" w:hint="eastAsia"/>
          <w:b/>
          <w:color w:val="222A35" w:themeColor="text2" w:themeShade="80"/>
          <w:sz w:val="32"/>
          <w:szCs w:val="32"/>
        </w:rPr>
        <w:t>第二十二条</w:t>
      </w:r>
      <w:r w:rsidRPr="00CE56C4">
        <w:rPr>
          <w:rFonts w:ascii="仿宋" w:eastAsia="仿宋" w:hAnsi="仿宋"/>
          <w:b/>
          <w:color w:val="222A35" w:themeColor="text2" w:themeShade="80"/>
          <w:sz w:val="32"/>
          <w:szCs w:val="32"/>
        </w:rPr>
        <w:t xml:space="preserve"> </w:t>
      </w:r>
      <w:r w:rsidRPr="00CE56C4">
        <w:rPr>
          <w:rFonts w:ascii="仿宋" w:eastAsia="仿宋" w:hAnsi="仿宋" w:hint="eastAsia"/>
          <w:color w:val="222A35" w:themeColor="text2" w:themeShade="80"/>
          <w:sz w:val="32"/>
          <w:szCs w:val="32"/>
        </w:rPr>
        <w:t>本办法自发布之日起试行。</w:t>
      </w:r>
      <w:bookmarkStart w:id="17" w:name="_Toc433374623"/>
    </w:p>
    <w:p w:rsidR="00D31EF7" w:rsidRDefault="00D31EF7" w:rsidP="00B60E73">
      <w:pPr>
        <w:spacing w:line="560" w:lineRule="exact"/>
        <w:jc w:val="left"/>
        <w:rPr>
          <w:rFonts w:ascii="方正小标宋简体" w:eastAsia="方正小标宋简体" w:hAnsi="宋体" w:cs="宋体"/>
          <w:bCs/>
          <w:color w:val="222A35" w:themeColor="text2" w:themeShade="80"/>
          <w:sz w:val="28"/>
          <w:szCs w:val="44"/>
        </w:rPr>
      </w:pPr>
    </w:p>
    <w:p w:rsidR="00D31EF7" w:rsidRDefault="00D31EF7" w:rsidP="00B60E73">
      <w:pPr>
        <w:spacing w:line="560" w:lineRule="exact"/>
        <w:jc w:val="left"/>
        <w:rPr>
          <w:rFonts w:ascii="方正小标宋简体" w:eastAsia="方正小标宋简体" w:hAnsi="宋体" w:cs="宋体"/>
          <w:bCs/>
          <w:color w:val="222A35" w:themeColor="text2" w:themeShade="80"/>
          <w:sz w:val="28"/>
          <w:szCs w:val="44"/>
        </w:rPr>
      </w:pPr>
    </w:p>
    <w:p w:rsidR="00CA23D6" w:rsidRDefault="00CA23D6">
      <w:pPr>
        <w:widowControl/>
        <w:jc w:val="left"/>
        <w:rPr>
          <w:rFonts w:ascii="方正小标宋简体" w:eastAsia="方正小标宋简体" w:hAnsi="宋体" w:cs="宋体"/>
          <w:bCs/>
          <w:color w:val="222A35" w:themeColor="text2" w:themeShade="80"/>
          <w:sz w:val="28"/>
          <w:szCs w:val="44"/>
        </w:rPr>
      </w:pPr>
      <w:r>
        <w:rPr>
          <w:rFonts w:ascii="方正小标宋简体" w:eastAsia="方正小标宋简体" w:hAnsi="宋体" w:cs="宋体"/>
          <w:bCs/>
          <w:color w:val="222A35" w:themeColor="text2" w:themeShade="80"/>
          <w:sz w:val="28"/>
          <w:szCs w:val="44"/>
        </w:rPr>
        <w:br w:type="page"/>
      </w:r>
    </w:p>
    <w:p w:rsidR="00D31EF7" w:rsidRPr="00CA23D6" w:rsidRDefault="00D31EF7" w:rsidP="00B60E73">
      <w:pPr>
        <w:spacing w:line="560" w:lineRule="exact"/>
        <w:jc w:val="left"/>
        <w:rPr>
          <w:rFonts w:ascii="仿宋" w:eastAsia="仿宋" w:hAnsi="仿宋" w:cs="宋体"/>
          <w:bCs/>
          <w:color w:val="222A35" w:themeColor="text2" w:themeShade="80"/>
          <w:sz w:val="32"/>
          <w:szCs w:val="32"/>
        </w:rPr>
      </w:pPr>
      <w:r w:rsidRPr="00CA23D6">
        <w:rPr>
          <w:rFonts w:ascii="仿宋" w:eastAsia="仿宋" w:hAnsi="仿宋" w:cs="宋体"/>
          <w:bCs/>
          <w:color w:val="222A35" w:themeColor="text2" w:themeShade="80"/>
          <w:sz w:val="32"/>
          <w:szCs w:val="32"/>
        </w:rPr>
        <w:lastRenderedPageBreak/>
        <w:t>决议附件十三</w:t>
      </w:r>
    </w:p>
    <w:p w:rsidR="00D31EF7" w:rsidRDefault="00D31EF7" w:rsidP="00B60E73">
      <w:pPr>
        <w:spacing w:line="560" w:lineRule="exact"/>
        <w:ind w:firstLineChars="200" w:firstLine="640"/>
        <w:rPr>
          <w:rFonts w:ascii="仿宋" w:eastAsia="仿宋" w:hAnsi="仿宋"/>
          <w:color w:val="222A35" w:themeColor="text2" w:themeShade="80"/>
          <w:sz w:val="32"/>
          <w:szCs w:val="32"/>
        </w:rPr>
      </w:pPr>
    </w:p>
    <w:p w:rsidR="00D31EF7" w:rsidRPr="00CA23D6" w:rsidRDefault="00D31EF7" w:rsidP="00CA23D6">
      <w:pPr>
        <w:spacing w:line="560" w:lineRule="exact"/>
        <w:jc w:val="center"/>
        <w:rPr>
          <w:rFonts w:ascii="方正小标宋简体" w:eastAsia="方正小标宋简体" w:hAnsi="华文仿宋"/>
          <w:color w:val="222A35" w:themeColor="text2" w:themeShade="80"/>
          <w:sz w:val="44"/>
          <w:szCs w:val="44"/>
        </w:rPr>
      </w:pPr>
      <w:r w:rsidRPr="00CA23D6">
        <w:rPr>
          <w:rFonts w:ascii="方正小标宋简体" w:eastAsia="方正小标宋简体" w:hint="eastAsia"/>
          <w:color w:val="222A35" w:themeColor="text2" w:themeShade="80"/>
          <w:sz w:val="44"/>
          <w:szCs w:val="44"/>
        </w:rPr>
        <w:t>潜水打捞团体标准建设规划书</w:t>
      </w:r>
      <w:bookmarkEnd w:id="17"/>
    </w:p>
    <w:p w:rsidR="00D31EF7" w:rsidRPr="00CE56C4" w:rsidRDefault="00D31EF7" w:rsidP="00B60E73">
      <w:pPr>
        <w:spacing w:line="560" w:lineRule="exact"/>
        <w:jc w:val="center"/>
        <w:rPr>
          <w:rFonts w:ascii="华文仿宋" w:eastAsia="华文仿宋" w:hAnsi="华文仿宋"/>
          <w:color w:val="222A35" w:themeColor="text2" w:themeShade="80"/>
          <w:sz w:val="30"/>
          <w:szCs w:val="30"/>
        </w:rPr>
      </w:pPr>
    </w:p>
    <w:p w:rsidR="00D31EF7" w:rsidRPr="00CE56C4" w:rsidRDefault="00D31EF7" w:rsidP="00B60E73">
      <w:pPr>
        <w:pStyle w:val="ab"/>
        <w:spacing w:line="560" w:lineRule="exact"/>
        <w:ind w:firstLine="643"/>
        <w:rPr>
          <w:rFonts w:ascii="仿宋" w:eastAsia="仿宋" w:hAnsi="仿宋"/>
          <w:color w:val="222A35" w:themeColor="text2" w:themeShade="80"/>
        </w:rPr>
      </w:pPr>
      <w:bookmarkStart w:id="18" w:name="_Toc427336156"/>
      <w:bookmarkStart w:id="19" w:name="_Toc432248623"/>
      <w:bookmarkStart w:id="20" w:name="_Toc433199247"/>
      <w:bookmarkStart w:id="21" w:name="_Toc433200049"/>
      <w:bookmarkStart w:id="22" w:name="_Toc433201026"/>
      <w:bookmarkStart w:id="23" w:name="_Toc433201359"/>
      <w:bookmarkStart w:id="24" w:name="_Toc433201685"/>
      <w:bookmarkStart w:id="25" w:name="_Toc433374624"/>
      <w:r w:rsidRPr="00CE56C4">
        <w:rPr>
          <w:rFonts w:ascii="仿宋" w:eastAsia="仿宋" w:hAnsi="仿宋" w:hint="eastAsia"/>
          <w:color w:val="222A35" w:themeColor="text2" w:themeShade="80"/>
        </w:rPr>
        <w:t>一、概述</w:t>
      </w:r>
      <w:bookmarkEnd w:id="18"/>
      <w:bookmarkEnd w:id="19"/>
      <w:bookmarkEnd w:id="20"/>
      <w:bookmarkEnd w:id="21"/>
      <w:bookmarkEnd w:id="22"/>
      <w:bookmarkEnd w:id="23"/>
      <w:bookmarkEnd w:id="24"/>
      <w:bookmarkEnd w:id="25"/>
    </w:p>
    <w:p w:rsidR="00D31EF7" w:rsidRPr="00CE56C4" w:rsidRDefault="00D31EF7" w:rsidP="00B60E73">
      <w:pPr>
        <w:spacing w:line="560" w:lineRule="exact"/>
        <w:ind w:firstLineChars="200" w:firstLine="643"/>
        <w:outlineLvl w:val="1"/>
        <w:rPr>
          <w:rFonts w:ascii="仿宋" w:eastAsia="仿宋" w:hAnsi="仿宋"/>
          <w:b/>
          <w:color w:val="222A35" w:themeColor="text2" w:themeShade="80"/>
          <w:sz w:val="32"/>
          <w:szCs w:val="32"/>
        </w:rPr>
      </w:pPr>
      <w:bookmarkStart w:id="26" w:name="_Toc427336157"/>
      <w:bookmarkStart w:id="27" w:name="_Toc432248624"/>
      <w:bookmarkStart w:id="28" w:name="_Toc433199248"/>
      <w:bookmarkStart w:id="29" w:name="_Toc433200050"/>
      <w:r w:rsidRPr="00CE56C4">
        <w:rPr>
          <w:rFonts w:ascii="仿宋" w:eastAsia="仿宋" w:hAnsi="仿宋" w:hint="eastAsia"/>
          <w:b/>
          <w:color w:val="222A35" w:themeColor="text2" w:themeShade="80"/>
          <w:sz w:val="32"/>
          <w:szCs w:val="32"/>
        </w:rPr>
        <w:t>（一）立项背景</w:t>
      </w:r>
      <w:bookmarkEnd w:id="26"/>
      <w:bookmarkEnd w:id="27"/>
      <w:bookmarkEnd w:id="28"/>
      <w:bookmarkEnd w:id="29"/>
      <w:r w:rsidRPr="00CE56C4">
        <w:rPr>
          <w:rFonts w:ascii="仿宋" w:eastAsia="仿宋" w:hAnsi="仿宋"/>
          <w:b/>
          <w:color w:val="222A35" w:themeColor="text2" w:themeShade="80"/>
          <w:sz w:val="32"/>
          <w:szCs w:val="32"/>
        </w:rPr>
        <w:t xml:space="preserve"> </w:t>
      </w:r>
    </w:p>
    <w:p w:rsidR="00D31EF7" w:rsidRPr="00CE56C4" w:rsidRDefault="00D31EF7" w:rsidP="00B60E73">
      <w:pPr>
        <w:autoSpaceDE w:val="0"/>
        <w:autoSpaceDN w:val="0"/>
        <w:adjustRightInd w:val="0"/>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color w:val="222A35" w:themeColor="text2" w:themeShade="80"/>
          <w:sz w:val="32"/>
          <w:szCs w:val="32"/>
        </w:rPr>
        <w:t>2001</w:t>
      </w:r>
      <w:r w:rsidRPr="00CE56C4">
        <w:rPr>
          <w:rFonts w:ascii="仿宋" w:eastAsia="仿宋" w:hAnsi="仿宋" w:hint="eastAsia"/>
          <w:color w:val="222A35" w:themeColor="text2" w:themeShade="80"/>
          <w:sz w:val="32"/>
          <w:szCs w:val="32"/>
        </w:rPr>
        <w:t>年我国成立国家标准化管理委员会，强化标准化工作的统一管理。在各部门、各地方共同努力下，我国标准化事业得到快速发展。截至目前，国家标准、行业标准和地方标准总数达到</w:t>
      </w:r>
      <w:r w:rsidRPr="00CE56C4">
        <w:rPr>
          <w:rFonts w:ascii="仿宋" w:eastAsia="仿宋" w:hAnsi="仿宋"/>
          <w:color w:val="222A35" w:themeColor="text2" w:themeShade="80"/>
          <w:sz w:val="32"/>
          <w:szCs w:val="32"/>
        </w:rPr>
        <w:t>10</w:t>
      </w:r>
      <w:r w:rsidRPr="00CE56C4">
        <w:rPr>
          <w:rFonts w:ascii="仿宋" w:eastAsia="仿宋" w:hAnsi="仿宋" w:hint="eastAsia"/>
          <w:color w:val="222A35" w:themeColor="text2" w:themeShade="80"/>
          <w:sz w:val="32"/>
          <w:szCs w:val="32"/>
        </w:rPr>
        <w:t>万项，覆盖一、二、三产业和社会事业各领域的标准体系基本形成。我国相继成为国际标准化组织（</w:t>
      </w:r>
      <w:r w:rsidRPr="00CE56C4">
        <w:rPr>
          <w:rFonts w:ascii="仿宋" w:eastAsia="仿宋" w:hAnsi="仿宋"/>
          <w:color w:val="222A35" w:themeColor="text2" w:themeShade="80"/>
          <w:sz w:val="32"/>
          <w:szCs w:val="32"/>
        </w:rPr>
        <w:t>ISO</w:t>
      </w:r>
      <w:r w:rsidRPr="00CE56C4">
        <w:rPr>
          <w:rFonts w:ascii="仿宋" w:eastAsia="仿宋" w:hAnsi="仿宋" w:hint="eastAsia"/>
          <w:color w:val="222A35" w:themeColor="text2" w:themeShade="80"/>
          <w:sz w:val="32"/>
          <w:szCs w:val="32"/>
        </w:rPr>
        <w:t>）、国际电工委员会（</w:t>
      </w:r>
      <w:r w:rsidRPr="00CE56C4">
        <w:rPr>
          <w:rFonts w:ascii="仿宋" w:eastAsia="仿宋" w:hAnsi="仿宋"/>
          <w:color w:val="222A35" w:themeColor="text2" w:themeShade="80"/>
          <w:sz w:val="32"/>
          <w:szCs w:val="32"/>
        </w:rPr>
        <w:t>IEC</w:t>
      </w:r>
      <w:r w:rsidRPr="00CE56C4">
        <w:rPr>
          <w:rFonts w:ascii="仿宋" w:eastAsia="仿宋" w:hAnsi="仿宋" w:hint="eastAsia"/>
          <w:color w:val="222A35" w:themeColor="text2" w:themeShade="80"/>
          <w:sz w:val="32"/>
          <w:szCs w:val="32"/>
        </w:rPr>
        <w:t>）常任理事国及国际电信联盟（</w:t>
      </w:r>
      <w:r w:rsidRPr="00CE56C4">
        <w:rPr>
          <w:rFonts w:ascii="仿宋" w:eastAsia="仿宋" w:hAnsi="仿宋"/>
          <w:color w:val="222A35" w:themeColor="text2" w:themeShade="80"/>
          <w:sz w:val="32"/>
          <w:szCs w:val="32"/>
        </w:rPr>
        <w:t>ITU</w:t>
      </w:r>
      <w:r w:rsidRPr="00CE56C4">
        <w:rPr>
          <w:rFonts w:ascii="仿宋" w:eastAsia="仿宋" w:hAnsi="仿宋" w:hint="eastAsia"/>
          <w:color w:val="222A35" w:themeColor="text2" w:themeShade="80"/>
          <w:sz w:val="32"/>
          <w:szCs w:val="32"/>
        </w:rPr>
        <w:t>）理事国，我国专家担任</w:t>
      </w:r>
      <w:r w:rsidRPr="00CE56C4">
        <w:rPr>
          <w:rFonts w:ascii="仿宋" w:eastAsia="仿宋" w:hAnsi="仿宋"/>
          <w:color w:val="222A35" w:themeColor="text2" w:themeShade="80"/>
          <w:sz w:val="32"/>
          <w:szCs w:val="32"/>
        </w:rPr>
        <w:t>ISO</w:t>
      </w:r>
      <w:r w:rsidRPr="00CE56C4">
        <w:rPr>
          <w:rFonts w:ascii="仿宋" w:eastAsia="仿宋" w:hAnsi="仿宋" w:hint="eastAsia"/>
          <w:color w:val="222A35" w:themeColor="text2" w:themeShade="80"/>
          <w:sz w:val="32"/>
          <w:szCs w:val="32"/>
        </w:rPr>
        <w:t>主席、</w:t>
      </w:r>
      <w:r w:rsidRPr="00CE56C4">
        <w:rPr>
          <w:rFonts w:ascii="仿宋" w:eastAsia="仿宋" w:hAnsi="仿宋"/>
          <w:color w:val="222A35" w:themeColor="text2" w:themeShade="80"/>
          <w:sz w:val="32"/>
          <w:szCs w:val="32"/>
        </w:rPr>
        <w:t>IEC</w:t>
      </w:r>
      <w:r w:rsidRPr="00CE56C4">
        <w:rPr>
          <w:rFonts w:ascii="仿宋" w:eastAsia="仿宋" w:hAnsi="仿宋" w:hint="eastAsia"/>
          <w:color w:val="222A35" w:themeColor="text2" w:themeShade="80"/>
          <w:sz w:val="32"/>
          <w:szCs w:val="32"/>
        </w:rPr>
        <w:t>副主席、</w:t>
      </w:r>
      <w:r w:rsidRPr="00CE56C4">
        <w:rPr>
          <w:rFonts w:ascii="仿宋" w:eastAsia="仿宋" w:hAnsi="仿宋"/>
          <w:color w:val="222A35" w:themeColor="text2" w:themeShade="80"/>
          <w:sz w:val="32"/>
          <w:szCs w:val="32"/>
        </w:rPr>
        <w:t>ITU</w:t>
      </w:r>
      <w:r w:rsidRPr="00CE56C4">
        <w:rPr>
          <w:rFonts w:ascii="仿宋" w:eastAsia="仿宋" w:hAnsi="仿宋" w:hint="eastAsia"/>
          <w:color w:val="222A35" w:themeColor="text2" w:themeShade="80"/>
          <w:sz w:val="32"/>
          <w:szCs w:val="32"/>
        </w:rPr>
        <w:t>秘书长等一系列重要职务，主导制定国际标准的数量逐年增加。标准化在保障产品质量安全、促进产业转型升级和经济提质增效、服务外交外贸等方面起着越来越重要的作用。但是，从我国经济社会发展日益增长的需求来看，现行标准体系和标准化管理体制已不能适应社会主义市场经济发展的需要，甚至在一定程度上影响了经济社会发展。</w:t>
      </w:r>
    </w:p>
    <w:p w:rsidR="00D31EF7" w:rsidRPr="00CE56C4" w:rsidRDefault="00D31EF7" w:rsidP="00B60E73">
      <w:pPr>
        <w:autoSpaceDE w:val="0"/>
        <w:autoSpaceDN w:val="0"/>
        <w:adjustRightInd w:val="0"/>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就目前我国潜水打捞标准来看，存在如下不足（</w:t>
      </w:r>
      <w:r w:rsidRPr="00CE56C4">
        <w:rPr>
          <w:rFonts w:ascii="仿宋" w:eastAsia="仿宋" w:hAnsi="仿宋"/>
          <w:color w:val="222A35" w:themeColor="text2" w:themeShade="80"/>
          <w:sz w:val="32"/>
          <w:szCs w:val="32"/>
        </w:rPr>
        <w:t>1</w:t>
      </w:r>
      <w:r w:rsidRPr="00CE56C4">
        <w:rPr>
          <w:rFonts w:ascii="仿宋" w:eastAsia="仿宋" w:hAnsi="仿宋" w:hint="eastAsia"/>
          <w:color w:val="222A35" w:themeColor="text2" w:themeShade="80"/>
          <w:sz w:val="32"/>
          <w:szCs w:val="32"/>
        </w:rPr>
        <w:t>）标准缺失：</w:t>
      </w:r>
      <w:r w:rsidRPr="00CE56C4">
        <w:rPr>
          <w:rFonts w:ascii="仿宋" w:eastAsia="仿宋" w:hAnsi="仿宋" w:cs="Arial" w:hint="eastAsia"/>
          <w:color w:val="222A35" w:themeColor="text2" w:themeShade="80"/>
          <w:sz w:val="32"/>
          <w:szCs w:val="32"/>
        </w:rPr>
        <w:t>我国早在上世纪八十年代，就开始引进国际潜水打捞有关规范，并着手制订我国自己的潜水打捞国家和行业标准。</w:t>
      </w:r>
      <w:r w:rsidRPr="00CE56C4">
        <w:rPr>
          <w:rFonts w:ascii="仿宋" w:eastAsia="仿宋" w:hAnsi="仿宋" w:hint="eastAsia"/>
          <w:color w:val="222A35" w:themeColor="text2" w:themeShade="80"/>
          <w:sz w:val="32"/>
          <w:szCs w:val="32"/>
        </w:rPr>
        <w:t>这些年来，经过潜水主管部门的努力</w:t>
      </w:r>
      <w:r w:rsidRPr="00CE56C4">
        <w:rPr>
          <w:rFonts w:ascii="仿宋" w:eastAsia="仿宋" w:hAnsi="仿宋" w:cs="Arial" w:hint="eastAsia"/>
          <w:color w:val="222A35" w:themeColor="text2" w:themeShade="80"/>
          <w:sz w:val="32"/>
          <w:szCs w:val="32"/>
        </w:rPr>
        <w:t>，</w:t>
      </w:r>
      <w:r w:rsidRPr="00CE56C4">
        <w:rPr>
          <w:rFonts w:ascii="仿宋" w:eastAsia="仿宋" w:hAnsi="仿宋" w:hint="eastAsia"/>
          <w:color w:val="222A35" w:themeColor="text2" w:themeShade="80"/>
          <w:sz w:val="32"/>
          <w:szCs w:val="32"/>
        </w:rPr>
        <w:t>建立了一定数量的国家标准</w:t>
      </w:r>
      <w:r w:rsidRPr="00CE56C4">
        <w:rPr>
          <w:rFonts w:ascii="仿宋" w:eastAsia="仿宋" w:hAnsi="仿宋" w:hint="eastAsia"/>
          <w:color w:val="222A35" w:themeColor="text2" w:themeShade="80"/>
          <w:sz w:val="32"/>
          <w:szCs w:val="32"/>
        </w:rPr>
        <w:lastRenderedPageBreak/>
        <w:t>和行业标准，但从整体数量上及其覆盖面，尚不能完全满足当今潜水打捞事业的发展需求；（</w:t>
      </w:r>
      <w:r w:rsidRPr="00CE56C4">
        <w:rPr>
          <w:rFonts w:ascii="仿宋" w:eastAsia="仿宋" w:hAnsi="仿宋"/>
          <w:color w:val="222A35" w:themeColor="text2" w:themeShade="80"/>
          <w:sz w:val="32"/>
          <w:szCs w:val="32"/>
        </w:rPr>
        <w:t>2</w:t>
      </w:r>
      <w:r w:rsidRPr="00CE56C4">
        <w:rPr>
          <w:rFonts w:ascii="仿宋" w:eastAsia="仿宋" w:hAnsi="仿宋" w:hint="eastAsia"/>
          <w:color w:val="222A35" w:themeColor="text2" w:themeShade="80"/>
          <w:sz w:val="32"/>
          <w:szCs w:val="32"/>
        </w:rPr>
        <w:t>）老化滞后：</w:t>
      </w:r>
      <w:r w:rsidRPr="00CE56C4">
        <w:rPr>
          <w:rFonts w:ascii="仿宋" w:eastAsia="仿宋" w:hAnsi="仿宋" w:cs="Arial" w:hint="eastAsia"/>
          <w:color w:val="222A35" w:themeColor="text2" w:themeShade="80"/>
          <w:sz w:val="32"/>
          <w:szCs w:val="32"/>
        </w:rPr>
        <w:t>近年来随着潜水打捞技术的不断发展进步，“以人为本”和“安全第一”理念日益深入人心，国内外潜水打捞市场和相关主体对安全要求越来越高，而</w:t>
      </w:r>
      <w:r w:rsidRPr="00CE56C4">
        <w:rPr>
          <w:rFonts w:ascii="仿宋" w:eastAsia="仿宋" w:hAnsi="仿宋" w:hint="eastAsia"/>
          <w:color w:val="222A35" w:themeColor="text2" w:themeShade="80"/>
          <w:sz w:val="32"/>
          <w:szCs w:val="32"/>
        </w:rPr>
        <w:t>标准更新速度缓慢，“标龄”高出发达国家</w:t>
      </w:r>
      <w:r w:rsidRPr="00CE56C4">
        <w:rPr>
          <w:rFonts w:ascii="仿宋" w:eastAsia="仿宋" w:hAnsi="仿宋"/>
          <w:color w:val="222A35" w:themeColor="text2" w:themeShade="80"/>
          <w:sz w:val="32"/>
          <w:szCs w:val="32"/>
        </w:rPr>
        <w:t>1</w:t>
      </w:r>
      <w:r w:rsidRPr="00CE56C4">
        <w:rPr>
          <w:rFonts w:ascii="仿宋" w:eastAsia="仿宋" w:hAnsi="仿宋" w:hint="eastAsia"/>
          <w:color w:val="222A35" w:themeColor="text2" w:themeShade="80"/>
          <w:sz w:val="32"/>
          <w:szCs w:val="32"/>
        </w:rPr>
        <w:t>倍以上，个别标准的标龄达</w:t>
      </w:r>
      <w:r w:rsidRPr="00CE56C4">
        <w:rPr>
          <w:rFonts w:ascii="仿宋" w:eastAsia="仿宋" w:hAnsi="仿宋"/>
          <w:color w:val="222A35" w:themeColor="text2" w:themeShade="80"/>
          <w:sz w:val="32"/>
          <w:szCs w:val="32"/>
        </w:rPr>
        <w:t>20</w:t>
      </w:r>
      <w:r w:rsidRPr="00CE56C4">
        <w:rPr>
          <w:rFonts w:ascii="仿宋" w:eastAsia="仿宋" w:hAnsi="仿宋" w:hint="eastAsia"/>
          <w:color w:val="222A35" w:themeColor="text2" w:themeShade="80"/>
          <w:sz w:val="32"/>
          <w:szCs w:val="32"/>
        </w:rPr>
        <w:t>年之久，不能完全满足技术和市场发展的需求；（</w:t>
      </w:r>
      <w:r w:rsidRPr="00CE56C4">
        <w:rPr>
          <w:rFonts w:ascii="仿宋" w:eastAsia="仿宋" w:hAnsi="仿宋"/>
          <w:color w:val="222A35" w:themeColor="text2" w:themeShade="80"/>
          <w:sz w:val="32"/>
          <w:szCs w:val="32"/>
        </w:rPr>
        <w:t>3</w:t>
      </w:r>
      <w:r w:rsidRPr="00CE56C4">
        <w:rPr>
          <w:rFonts w:ascii="仿宋" w:eastAsia="仿宋" w:hAnsi="仿宋" w:hint="eastAsia"/>
          <w:color w:val="222A35" w:themeColor="text2" w:themeShade="80"/>
          <w:sz w:val="32"/>
          <w:szCs w:val="32"/>
        </w:rPr>
        <w:t>）国际参与度不够：目前我国主导制定的国际标准仅占国际标准总数的</w:t>
      </w:r>
      <w:r w:rsidRPr="00CE56C4">
        <w:rPr>
          <w:rFonts w:ascii="仿宋" w:eastAsia="仿宋" w:hAnsi="仿宋"/>
          <w:color w:val="222A35" w:themeColor="text2" w:themeShade="80"/>
          <w:sz w:val="32"/>
          <w:szCs w:val="32"/>
        </w:rPr>
        <w:t>0.5%</w:t>
      </w:r>
      <w:r w:rsidRPr="00CE56C4">
        <w:rPr>
          <w:rFonts w:ascii="仿宋" w:eastAsia="仿宋" w:hAnsi="仿宋" w:hint="eastAsia"/>
          <w:color w:val="222A35" w:themeColor="text2" w:themeShade="80"/>
          <w:sz w:val="32"/>
          <w:szCs w:val="32"/>
        </w:rPr>
        <w:t>，潜水打捞行业除个别人员参与过国际标准的修订外，还没有主持制定过一部国际标准；（</w:t>
      </w:r>
      <w:r w:rsidRPr="00CE56C4">
        <w:rPr>
          <w:rFonts w:ascii="仿宋" w:eastAsia="仿宋" w:hAnsi="仿宋"/>
          <w:color w:val="222A35" w:themeColor="text2" w:themeShade="80"/>
          <w:sz w:val="32"/>
          <w:szCs w:val="32"/>
        </w:rPr>
        <w:t>4</w:t>
      </w:r>
      <w:r w:rsidRPr="00CE56C4">
        <w:rPr>
          <w:rFonts w:ascii="仿宋" w:eastAsia="仿宋" w:hAnsi="仿宋" w:hint="eastAsia"/>
          <w:color w:val="222A35" w:themeColor="text2" w:themeShade="80"/>
          <w:sz w:val="32"/>
          <w:szCs w:val="32"/>
        </w:rPr>
        <w:t>）标准交叉，重复矛盾，远未达到国际化、规范化的要求：一些标准在术语、技术指标上存在矛盾，有些标准内容重复，不利于统一市场体系的建立。标准是潜水打捞活动的依据，是重要的市场规则和从业人员健康和人身安全的根本保障，必须增强统一性和权威性；（</w:t>
      </w:r>
      <w:r w:rsidRPr="00CE56C4">
        <w:rPr>
          <w:rFonts w:ascii="仿宋" w:eastAsia="仿宋" w:hAnsi="仿宋"/>
          <w:color w:val="222A35" w:themeColor="text2" w:themeShade="80"/>
          <w:sz w:val="32"/>
          <w:szCs w:val="32"/>
        </w:rPr>
        <w:t>5</w:t>
      </w:r>
      <w:r w:rsidRPr="00CE56C4">
        <w:rPr>
          <w:rFonts w:ascii="仿宋" w:eastAsia="仿宋" w:hAnsi="仿宋" w:hint="eastAsia"/>
          <w:color w:val="222A35" w:themeColor="text2" w:themeShade="80"/>
          <w:sz w:val="32"/>
          <w:szCs w:val="32"/>
        </w:rPr>
        <w:t>）标准的完整性、前瞻性、系统性不够：标准体系设置还不够合理，分类不够准确，产品标准、医学保障标准偏多，人员、机构管理标准偏少，潜水标准偏多，打捞标准偏少。不适应目前市场经济发展的要求，标准体系的设置应遵循市场规律、按照市场需求及国际化制定，团体标准在我国没有法律地位，市场自主制定、快速反应需求的标准不能有效供给；（</w:t>
      </w:r>
      <w:r w:rsidRPr="00CE56C4">
        <w:rPr>
          <w:rFonts w:ascii="仿宋" w:eastAsia="仿宋" w:hAnsi="仿宋"/>
          <w:color w:val="222A35" w:themeColor="text2" w:themeShade="80"/>
          <w:sz w:val="32"/>
          <w:szCs w:val="32"/>
        </w:rPr>
        <w:t>6</w:t>
      </w:r>
      <w:r w:rsidRPr="00CE56C4">
        <w:rPr>
          <w:rFonts w:ascii="仿宋" w:eastAsia="仿宋" w:hAnsi="仿宋" w:hint="eastAsia"/>
          <w:color w:val="222A35" w:themeColor="text2" w:themeShade="80"/>
          <w:sz w:val="32"/>
          <w:szCs w:val="32"/>
        </w:rPr>
        <w:t>）标准化协调推进机制不完善：标准反映各方共同利益，各类标准之间需要衔接配套，如果相关方立场不一致，标准化推进就很难，有些标准制定后就长期搁置，缺少宣贯和推广机制。造成这些问题的根本原因是现行标准体系和标准化管理体制</w:t>
      </w:r>
      <w:r w:rsidRPr="00CE56C4">
        <w:rPr>
          <w:rFonts w:ascii="仿宋" w:eastAsia="仿宋" w:hAnsi="仿宋" w:hint="eastAsia"/>
          <w:color w:val="222A35" w:themeColor="text2" w:themeShade="80"/>
          <w:sz w:val="32"/>
          <w:szCs w:val="32"/>
        </w:rPr>
        <w:lastRenderedPageBreak/>
        <w:t>是</w:t>
      </w:r>
      <w:r w:rsidRPr="00CE56C4">
        <w:rPr>
          <w:rFonts w:ascii="仿宋" w:eastAsia="仿宋" w:hAnsi="仿宋"/>
          <w:color w:val="222A35" w:themeColor="text2" w:themeShade="80"/>
          <w:sz w:val="32"/>
          <w:szCs w:val="32"/>
        </w:rPr>
        <w:t>20</w:t>
      </w:r>
      <w:r w:rsidRPr="00CE56C4">
        <w:rPr>
          <w:rFonts w:ascii="仿宋" w:eastAsia="仿宋" w:hAnsi="仿宋" w:hint="eastAsia"/>
          <w:color w:val="222A35" w:themeColor="text2" w:themeShade="80"/>
          <w:sz w:val="32"/>
          <w:szCs w:val="32"/>
        </w:rPr>
        <w:t>世纪</w:t>
      </w:r>
      <w:r w:rsidRPr="00CE56C4">
        <w:rPr>
          <w:rFonts w:ascii="仿宋" w:eastAsia="仿宋" w:hAnsi="仿宋"/>
          <w:color w:val="222A35" w:themeColor="text2" w:themeShade="80"/>
          <w:sz w:val="32"/>
          <w:szCs w:val="32"/>
        </w:rPr>
        <w:t>80</w:t>
      </w:r>
      <w:r w:rsidRPr="00CE56C4">
        <w:rPr>
          <w:rFonts w:ascii="仿宋" w:eastAsia="仿宋" w:hAnsi="仿宋" w:hint="eastAsia"/>
          <w:color w:val="222A35" w:themeColor="text2" w:themeShade="80"/>
          <w:sz w:val="32"/>
          <w:szCs w:val="32"/>
        </w:rPr>
        <w:t>年代确立的，政府与市场的角色错位，市场主体活力未能充分发挥，既阻碍了标准化工作的有效开展，又影响了标准化作用的发挥，必须切实转变政府标准化管理职能，深化标准化工作改革，与国际接轨。</w:t>
      </w:r>
    </w:p>
    <w:p w:rsidR="00D31EF7" w:rsidRPr="00CE56C4" w:rsidRDefault="00D31EF7" w:rsidP="00B60E73">
      <w:pPr>
        <w:autoSpaceDE w:val="0"/>
        <w:autoSpaceDN w:val="0"/>
        <w:adjustRightInd w:val="0"/>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国家标准委将我会列为我国团体标准试点工作单位，是对我潜水打捞行业的关注和对我会的信任。为此，我会我会理事会高度重视，理事长亲自挂帅，选派专人专责，组建了“团体标准研究编制”课题组，我们将利用自身优势，协助国家、政府主管部门积极做好我国潜水打捞团体标准建设工作，认真贯彻落实国务院《深化标准化工作改革方案》，以期建立我国潜水打捞行业团体标准的管理机制，实现标准化建设目标，为我国潜水打捞事业实现标准化管理，并为迈向国际标准化舞台和保障潜水员的健康与人身安全做出贡献。</w:t>
      </w:r>
      <w:bookmarkStart w:id="30" w:name="_Toc427336158"/>
    </w:p>
    <w:p w:rsidR="00D31EF7" w:rsidRPr="00CE56C4" w:rsidRDefault="00D31EF7" w:rsidP="00B60E73">
      <w:pPr>
        <w:autoSpaceDE w:val="0"/>
        <w:autoSpaceDN w:val="0"/>
        <w:adjustRightInd w:val="0"/>
        <w:spacing w:line="560" w:lineRule="exact"/>
        <w:ind w:firstLineChars="200" w:firstLine="643"/>
        <w:outlineLvl w:val="1"/>
        <w:rPr>
          <w:rFonts w:ascii="仿宋" w:eastAsia="仿宋" w:hAnsi="仿宋"/>
          <w:b/>
          <w:color w:val="222A35" w:themeColor="text2" w:themeShade="80"/>
          <w:sz w:val="32"/>
          <w:szCs w:val="32"/>
        </w:rPr>
      </w:pPr>
      <w:bookmarkStart w:id="31" w:name="_Toc432248625"/>
      <w:bookmarkStart w:id="32" w:name="_Toc433199249"/>
      <w:bookmarkStart w:id="33" w:name="_Toc433200051"/>
      <w:r w:rsidRPr="00CE56C4">
        <w:rPr>
          <w:rFonts w:ascii="仿宋" w:eastAsia="仿宋" w:hAnsi="仿宋" w:cs="Arial" w:hint="eastAsia"/>
          <w:b/>
          <w:color w:val="222A35" w:themeColor="text2" w:themeShade="80"/>
          <w:sz w:val="32"/>
          <w:szCs w:val="32"/>
        </w:rPr>
        <w:t>（二）目的和意义</w:t>
      </w:r>
      <w:bookmarkEnd w:id="30"/>
      <w:bookmarkEnd w:id="31"/>
      <w:bookmarkEnd w:id="32"/>
      <w:bookmarkEnd w:id="33"/>
    </w:p>
    <w:p w:rsidR="00D31EF7" w:rsidRPr="00CE56C4" w:rsidRDefault="00D31EF7" w:rsidP="00B60E73">
      <w:pPr>
        <w:spacing w:line="560" w:lineRule="exact"/>
        <w:ind w:firstLineChars="200" w:firstLine="643"/>
        <w:rPr>
          <w:rFonts w:ascii="仿宋" w:eastAsia="仿宋" w:hAnsi="仿宋"/>
          <w:color w:val="222A35" w:themeColor="text2" w:themeShade="80"/>
          <w:sz w:val="32"/>
          <w:szCs w:val="32"/>
        </w:rPr>
      </w:pPr>
      <w:r w:rsidRPr="00CE56C4">
        <w:rPr>
          <w:rFonts w:ascii="仿宋" w:eastAsia="仿宋" w:hAnsi="仿宋"/>
          <w:b/>
          <w:color w:val="222A35" w:themeColor="text2" w:themeShade="80"/>
          <w:sz w:val="32"/>
          <w:szCs w:val="32"/>
        </w:rPr>
        <w:t>1.</w:t>
      </w:r>
      <w:r w:rsidRPr="00CE56C4">
        <w:rPr>
          <w:rFonts w:ascii="仿宋" w:eastAsia="仿宋" w:hAnsi="仿宋" w:hint="eastAsia"/>
          <w:b/>
          <w:color w:val="222A35" w:themeColor="text2" w:themeShade="80"/>
          <w:sz w:val="32"/>
          <w:szCs w:val="32"/>
        </w:rPr>
        <w:t>目的</w:t>
      </w:r>
      <w:r w:rsidRPr="00CE56C4">
        <w:rPr>
          <w:rFonts w:ascii="仿宋" w:eastAsia="仿宋" w:hAnsi="仿宋" w:hint="eastAsia"/>
          <w:color w:val="222A35" w:themeColor="text2" w:themeShade="80"/>
          <w:sz w:val="32"/>
          <w:szCs w:val="32"/>
        </w:rPr>
        <w:t>：通过立项，建立、健全我国潜水打捞团体标准体系，通过团体标准的建设和推广，逐步补充、完善我国潜水、打捞国家标准和行业标准的不足和缺失，总体上应满足行业和行业进入国际市场的需求。</w:t>
      </w:r>
    </w:p>
    <w:p w:rsidR="00D31EF7" w:rsidRPr="00CE56C4" w:rsidRDefault="00D31EF7" w:rsidP="00B60E73">
      <w:pPr>
        <w:spacing w:line="560" w:lineRule="exact"/>
        <w:ind w:firstLineChars="200" w:firstLine="643"/>
        <w:rPr>
          <w:rFonts w:ascii="仿宋" w:eastAsia="仿宋" w:hAnsi="仿宋"/>
          <w:color w:val="222A35" w:themeColor="text2" w:themeShade="80"/>
          <w:sz w:val="32"/>
          <w:szCs w:val="32"/>
        </w:rPr>
      </w:pPr>
      <w:r w:rsidRPr="00CE56C4">
        <w:rPr>
          <w:rFonts w:ascii="仿宋" w:eastAsia="仿宋" w:hAnsi="仿宋"/>
          <w:b/>
          <w:color w:val="222A35" w:themeColor="text2" w:themeShade="80"/>
          <w:sz w:val="32"/>
          <w:szCs w:val="32"/>
        </w:rPr>
        <w:t>2.</w:t>
      </w:r>
      <w:r w:rsidRPr="00CE56C4">
        <w:rPr>
          <w:rFonts w:ascii="仿宋" w:eastAsia="仿宋" w:hAnsi="仿宋" w:hint="eastAsia"/>
          <w:b/>
          <w:color w:val="222A35" w:themeColor="text2" w:themeShade="80"/>
          <w:sz w:val="32"/>
          <w:szCs w:val="32"/>
        </w:rPr>
        <w:t>意义</w:t>
      </w:r>
      <w:r w:rsidRPr="00CE56C4">
        <w:rPr>
          <w:rFonts w:ascii="仿宋" w:eastAsia="仿宋" w:hAnsi="仿宋" w:hint="eastAsia"/>
          <w:color w:val="222A35" w:themeColor="text2" w:themeShade="80"/>
          <w:sz w:val="32"/>
          <w:szCs w:val="32"/>
        </w:rPr>
        <w:t>：通过建立、健全我国潜水打捞团体标准体系，明确我国潜水打捞标准化建设的目标，通过团体标准建设、标准实施提升我国潜水打捞总体安全水平，保障潜水打捞人员健康与人身安全，减少潜水打捞作业财产损失，避免潜水打捞作业带来的环境污染；通过建立、健全我国潜水打捞团体标准体系，</w:t>
      </w:r>
      <w:r w:rsidRPr="00CE56C4">
        <w:rPr>
          <w:rFonts w:ascii="仿宋" w:eastAsia="仿宋" w:hAnsi="仿宋" w:hint="eastAsia"/>
          <w:color w:val="222A35" w:themeColor="text2" w:themeShade="80"/>
          <w:sz w:val="32"/>
          <w:szCs w:val="32"/>
        </w:rPr>
        <w:lastRenderedPageBreak/>
        <w:t>为我国潜水打捞政府主管部门和业主提供安全监督依据，减少安全监管上的分歧和漏洞；通过建立、健全我国潜水打捞团体标准体系，规范潜水打捞作业市场竞争机制，减少不恰当的市场竞争。</w:t>
      </w:r>
    </w:p>
    <w:p w:rsidR="00D31EF7" w:rsidRPr="00CE56C4" w:rsidRDefault="00D31EF7" w:rsidP="00B60E73">
      <w:pPr>
        <w:spacing w:line="560" w:lineRule="exact"/>
        <w:ind w:firstLineChars="200" w:firstLine="643"/>
        <w:outlineLvl w:val="1"/>
        <w:rPr>
          <w:rFonts w:ascii="仿宋" w:eastAsia="仿宋" w:hAnsi="仿宋" w:cs="Arial"/>
          <w:b/>
          <w:color w:val="222A35" w:themeColor="text2" w:themeShade="80"/>
          <w:sz w:val="32"/>
          <w:szCs w:val="32"/>
        </w:rPr>
      </w:pPr>
      <w:bookmarkStart w:id="34" w:name="_Toc432248626"/>
      <w:bookmarkStart w:id="35" w:name="_Toc433199250"/>
      <w:bookmarkStart w:id="36" w:name="_Toc433200052"/>
      <w:bookmarkStart w:id="37" w:name="_Toc427336159"/>
      <w:r w:rsidRPr="00CE56C4">
        <w:rPr>
          <w:rFonts w:ascii="仿宋" w:eastAsia="仿宋" w:hAnsi="仿宋" w:cs="Arial" w:hint="eastAsia"/>
          <w:b/>
          <w:color w:val="222A35" w:themeColor="text2" w:themeShade="80"/>
          <w:sz w:val="32"/>
          <w:szCs w:val="32"/>
        </w:rPr>
        <w:t>（三）工作基础与资源优势</w:t>
      </w:r>
      <w:bookmarkEnd w:id="34"/>
      <w:bookmarkEnd w:id="35"/>
      <w:bookmarkEnd w:id="36"/>
    </w:p>
    <w:bookmarkEnd w:id="37"/>
    <w:p w:rsidR="00D31EF7" w:rsidRPr="00CE56C4" w:rsidRDefault="00D31EF7" w:rsidP="00B60E73">
      <w:pPr>
        <w:spacing w:line="560" w:lineRule="exact"/>
        <w:ind w:firstLineChars="196" w:firstLine="627"/>
        <w:rPr>
          <w:rFonts w:ascii="仿宋" w:eastAsia="仿宋" w:hAnsi="仿宋" w:cs="Arial"/>
          <w:color w:val="222A35" w:themeColor="text2" w:themeShade="80"/>
          <w:sz w:val="32"/>
          <w:szCs w:val="32"/>
        </w:rPr>
      </w:pPr>
      <w:r w:rsidRPr="00CE56C4">
        <w:rPr>
          <w:rFonts w:ascii="仿宋" w:eastAsia="仿宋" w:hAnsi="仿宋" w:cs="Arial" w:hint="eastAsia"/>
          <w:color w:val="222A35" w:themeColor="text2" w:themeShade="80"/>
          <w:sz w:val="32"/>
          <w:szCs w:val="32"/>
        </w:rPr>
        <w:t>我会成立以来制定的潜水打捞规则、及资格、资质管理标准及其证书已经得到国内市场和大型业主普遍认同和采用，与此同时，也逐步得到国际市场接纳，例如去年在沙特的水下施工，我会的潜水标准及潜水员证书获英国、法国、荷兰、西班牙工程监理的认可。</w:t>
      </w:r>
      <w:r w:rsidRPr="00CE56C4">
        <w:rPr>
          <w:rFonts w:ascii="仿宋" w:eastAsia="仿宋" w:hAnsi="仿宋" w:hint="eastAsia"/>
          <w:color w:val="222A35" w:themeColor="text2" w:themeShade="80"/>
          <w:sz w:val="32"/>
          <w:szCs w:val="32"/>
        </w:rPr>
        <w:t>在国际合作方面，我会与</w:t>
      </w:r>
      <w:r w:rsidRPr="00CE56C4">
        <w:rPr>
          <w:rFonts w:ascii="仿宋" w:eastAsia="仿宋" w:hAnsi="仿宋"/>
          <w:color w:val="222A35" w:themeColor="text2" w:themeShade="80"/>
          <w:sz w:val="32"/>
          <w:szCs w:val="32"/>
        </w:rPr>
        <w:t>ADCI</w:t>
      </w:r>
      <w:r w:rsidRPr="00CE56C4">
        <w:rPr>
          <w:rFonts w:ascii="仿宋" w:eastAsia="仿宋" w:hAnsi="仿宋" w:hint="eastAsia"/>
          <w:color w:val="222A35" w:themeColor="text2" w:themeShade="80"/>
          <w:sz w:val="32"/>
          <w:szCs w:val="32"/>
        </w:rPr>
        <w:t>、</w:t>
      </w:r>
      <w:r w:rsidRPr="00CE56C4">
        <w:rPr>
          <w:rFonts w:ascii="仿宋" w:eastAsia="仿宋" w:hAnsi="仿宋"/>
          <w:color w:val="222A35" w:themeColor="text2" w:themeShade="80"/>
          <w:sz w:val="32"/>
          <w:szCs w:val="32"/>
        </w:rPr>
        <w:t>IMCA</w:t>
      </w:r>
      <w:r w:rsidRPr="00CE56C4">
        <w:rPr>
          <w:rFonts w:ascii="仿宋" w:eastAsia="仿宋" w:hAnsi="仿宋" w:hint="eastAsia"/>
          <w:color w:val="222A35" w:themeColor="text2" w:themeShade="80"/>
          <w:sz w:val="32"/>
          <w:szCs w:val="32"/>
        </w:rPr>
        <w:t>签署合作协议，建立长效的合作机制和更紧密的有特色的合作伙伴关系。</w:t>
      </w:r>
      <w:r w:rsidRPr="00CE56C4">
        <w:rPr>
          <w:rFonts w:ascii="仿宋" w:eastAsia="仿宋" w:hAnsi="仿宋" w:cs="Arial" w:hint="eastAsia"/>
          <w:color w:val="222A35" w:themeColor="text2" w:themeShade="80"/>
          <w:sz w:val="32"/>
          <w:szCs w:val="32"/>
        </w:rPr>
        <w:t>我会具有标</w:t>
      </w:r>
      <w:r w:rsidRPr="00CE56C4">
        <w:rPr>
          <w:rFonts w:ascii="仿宋" w:eastAsia="仿宋" w:hAnsi="仿宋" w:hint="eastAsia"/>
          <w:color w:val="222A35" w:themeColor="text2" w:themeShade="80"/>
          <w:sz w:val="32"/>
          <w:szCs w:val="32"/>
        </w:rPr>
        <w:t>准</w:t>
      </w:r>
      <w:r w:rsidRPr="00CE56C4">
        <w:rPr>
          <w:rFonts w:ascii="仿宋" w:eastAsia="仿宋" w:hAnsi="仿宋" w:cs="Arial" w:hint="eastAsia"/>
          <w:color w:val="222A35" w:themeColor="text2" w:themeShade="80"/>
          <w:sz w:val="32"/>
          <w:szCs w:val="32"/>
        </w:rPr>
        <w:t>建设的工作基础和行业资源优势，可以胜任并完成</w:t>
      </w:r>
      <w:r w:rsidRPr="00CE56C4">
        <w:rPr>
          <w:rFonts w:ascii="仿宋" w:eastAsia="仿宋" w:hAnsi="仿宋" w:hint="eastAsia"/>
          <w:color w:val="222A35" w:themeColor="text2" w:themeShade="80"/>
          <w:sz w:val="32"/>
          <w:szCs w:val="32"/>
        </w:rPr>
        <w:t>团体标准体系</w:t>
      </w:r>
      <w:r w:rsidRPr="00CE56C4">
        <w:rPr>
          <w:rFonts w:ascii="仿宋" w:eastAsia="仿宋" w:hAnsi="仿宋" w:cs="Arial" w:hint="eastAsia"/>
          <w:color w:val="222A35" w:themeColor="text2" w:themeShade="80"/>
          <w:sz w:val="32"/>
          <w:szCs w:val="32"/>
        </w:rPr>
        <w:t>建设工作。会员单位目前已达到</w:t>
      </w:r>
      <w:r w:rsidRPr="00CE56C4">
        <w:rPr>
          <w:rFonts w:ascii="仿宋" w:eastAsia="仿宋" w:hAnsi="仿宋" w:cs="Arial"/>
          <w:color w:val="222A35" w:themeColor="text2" w:themeShade="80"/>
          <w:sz w:val="32"/>
          <w:szCs w:val="32"/>
        </w:rPr>
        <w:t>400</w:t>
      </w:r>
      <w:r w:rsidRPr="00CE56C4">
        <w:rPr>
          <w:rFonts w:ascii="仿宋" w:eastAsia="仿宋" w:hAnsi="仿宋" w:cs="Arial" w:hint="eastAsia"/>
          <w:color w:val="222A35" w:themeColor="text2" w:themeShade="80"/>
          <w:sz w:val="32"/>
          <w:szCs w:val="32"/>
        </w:rPr>
        <w:t>余家，这些会员包括了国家救捞主管部门、国家海事主管部门、国家安全主管部门、高等院校、研究院所、船级社、潜水和打捞施工作业企业、潜水打捞设备厂家、船厂、海军等，这些单位的许多资深专家和具有丰富实践经验的从业人员以前都参与过有关潜水打捞标准的编写工作。</w:t>
      </w:r>
    </w:p>
    <w:p w:rsidR="00D31EF7" w:rsidRPr="00CE56C4" w:rsidRDefault="00D31EF7" w:rsidP="00B60E73">
      <w:pPr>
        <w:spacing w:line="560" w:lineRule="exact"/>
        <w:ind w:firstLine="576"/>
        <w:rPr>
          <w:rFonts w:ascii="仿宋" w:eastAsia="仿宋" w:hAnsi="仿宋" w:cs="Arial"/>
          <w:color w:val="222A35" w:themeColor="text2" w:themeShade="80"/>
          <w:sz w:val="32"/>
          <w:szCs w:val="32"/>
        </w:rPr>
      </w:pPr>
      <w:r w:rsidRPr="00CE56C4">
        <w:rPr>
          <w:rFonts w:ascii="仿宋" w:eastAsia="仿宋" w:hAnsi="仿宋" w:cs="Arial" w:hint="eastAsia"/>
          <w:color w:val="222A35" w:themeColor="text2" w:themeShade="80"/>
          <w:sz w:val="32"/>
          <w:szCs w:val="32"/>
        </w:rPr>
        <w:t>我会从下设的专业委员会和会员单位抽调专家及人员组成课题组，课题组成员既有多年现场潜水打捞的实践经验，又具备国家、行业标准编写、修订和审核等方面的经验和能力，他们完全具备开展团体标准体系建设工作的经验和能力。</w:t>
      </w:r>
      <w:bookmarkStart w:id="38" w:name="_Toc427336164"/>
    </w:p>
    <w:p w:rsidR="00D31EF7" w:rsidRPr="00CE56C4" w:rsidRDefault="00D31EF7" w:rsidP="00B60E73">
      <w:pPr>
        <w:pStyle w:val="ab"/>
        <w:spacing w:line="560" w:lineRule="exact"/>
        <w:ind w:firstLine="643"/>
        <w:rPr>
          <w:rFonts w:ascii="仿宋" w:eastAsia="仿宋" w:hAnsi="仿宋"/>
          <w:color w:val="222A35" w:themeColor="text2" w:themeShade="80"/>
        </w:rPr>
      </w:pPr>
      <w:bookmarkStart w:id="39" w:name="_Toc432248627"/>
      <w:bookmarkStart w:id="40" w:name="_Toc433199251"/>
      <w:bookmarkStart w:id="41" w:name="_Toc433200053"/>
      <w:bookmarkStart w:id="42" w:name="_Toc433201027"/>
      <w:bookmarkStart w:id="43" w:name="_Toc433201360"/>
      <w:bookmarkStart w:id="44" w:name="_Toc433201686"/>
      <w:bookmarkStart w:id="45" w:name="_Toc433374625"/>
      <w:r w:rsidRPr="00CE56C4">
        <w:rPr>
          <w:rFonts w:ascii="仿宋" w:eastAsia="仿宋" w:hAnsi="仿宋" w:hint="eastAsia"/>
          <w:color w:val="222A35" w:themeColor="text2" w:themeShade="80"/>
        </w:rPr>
        <w:t>二、国际上潜水打捞标准建设情况</w:t>
      </w:r>
      <w:bookmarkEnd w:id="38"/>
      <w:bookmarkEnd w:id="39"/>
      <w:bookmarkEnd w:id="40"/>
      <w:bookmarkEnd w:id="41"/>
      <w:bookmarkEnd w:id="42"/>
      <w:bookmarkEnd w:id="43"/>
      <w:bookmarkEnd w:id="44"/>
      <w:bookmarkEnd w:id="45"/>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lastRenderedPageBreak/>
        <w:t>世界主要发达国家政府潜水打捞主管部门和国际行业组织（如</w:t>
      </w:r>
      <w:r w:rsidRPr="00CE56C4">
        <w:rPr>
          <w:rFonts w:ascii="仿宋" w:eastAsia="仿宋" w:hAnsi="仿宋"/>
          <w:color w:val="222A35" w:themeColor="text2" w:themeShade="80"/>
          <w:sz w:val="32"/>
          <w:szCs w:val="32"/>
        </w:rPr>
        <w:t>ADCI</w:t>
      </w:r>
      <w:r w:rsidRPr="00CE56C4">
        <w:rPr>
          <w:rFonts w:ascii="仿宋" w:eastAsia="仿宋" w:hAnsi="仿宋" w:hint="eastAsia"/>
          <w:color w:val="222A35" w:themeColor="text2" w:themeShade="80"/>
          <w:sz w:val="32"/>
          <w:szCs w:val="32"/>
        </w:rPr>
        <w:t>、</w:t>
      </w:r>
      <w:r w:rsidRPr="00CE56C4">
        <w:rPr>
          <w:rFonts w:ascii="仿宋" w:eastAsia="仿宋" w:hAnsi="仿宋"/>
          <w:color w:val="222A35" w:themeColor="text2" w:themeShade="80"/>
          <w:sz w:val="32"/>
          <w:szCs w:val="32"/>
        </w:rPr>
        <w:t>IMCA</w:t>
      </w:r>
      <w:r w:rsidRPr="00CE56C4">
        <w:rPr>
          <w:rFonts w:ascii="仿宋" w:eastAsia="仿宋" w:hAnsi="仿宋" w:hint="eastAsia"/>
          <w:color w:val="222A35" w:themeColor="text2" w:themeShade="80"/>
          <w:sz w:val="32"/>
          <w:szCs w:val="32"/>
        </w:rPr>
        <w:t>等）对潜水打捞标准的建立都非常重视，制订了符合自己国家或行业组织要求的具有系统性、科学性、先进性和实用性的各类标准。课题组收集了下列许多国家政府部门和国际行业组织制订的具有代表性的法规、规程和标准，并进行了分析和研究。</w:t>
      </w:r>
    </w:p>
    <w:p w:rsidR="00D31EF7" w:rsidRPr="00CE56C4" w:rsidRDefault="00D31EF7" w:rsidP="00B60E73">
      <w:pPr>
        <w:spacing w:line="560" w:lineRule="exact"/>
        <w:ind w:firstLineChars="200" w:firstLine="643"/>
        <w:outlineLvl w:val="1"/>
        <w:rPr>
          <w:rFonts w:ascii="仿宋" w:eastAsia="仿宋" w:hAnsi="仿宋"/>
          <w:b/>
          <w:color w:val="222A35" w:themeColor="text2" w:themeShade="80"/>
          <w:sz w:val="32"/>
          <w:szCs w:val="32"/>
        </w:rPr>
      </w:pPr>
      <w:bookmarkStart w:id="46" w:name="_Toc432248628"/>
      <w:bookmarkStart w:id="47" w:name="_Toc433199252"/>
      <w:bookmarkStart w:id="48" w:name="_Toc433200054"/>
      <w:r w:rsidRPr="00CE56C4">
        <w:rPr>
          <w:rFonts w:ascii="仿宋" w:eastAsia="仿宋" w:hAnsi="仿宋" w:hint="eastAsia"/>
          <w:b/>
          <w:color w:val="222A35" w:themeColor="text2" w:themeShade="80"/>
          <w:sz w:val="32"/>
          <w:szCs w:val="32"/>
        </w:rPr>
        <w:t>（一）国外及香港特区政府潜水法规和标准</w:t>
      </w:r>
      <w:bookmarkEnd w:id="46"/>
      <w:bookmarkEnd w:id="47"/>
      <w:bookmarkEnd w:id="48"/>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color w:val="222A35" w:themeColor="text2" w:themeShade="80"/>
          <w:sz w:val="32"/>
          <w:szCs w:val="32"/>
        </w:rPr>
        <w:t>1</w:t>
      </w:r>
      <w:r w:rsidRPr="00CE56C4">
        <w:rPr>
          <w:rFonts w:ascii="仿宋" w:eastAsia="仿宋" w:hAnsi="仿宋" w:hint="eastAsia"/>
          <w:color w:val="222A35" w:themeColor="text2" w:themeShade="80"/>
          <w:sz w:val="32"/>
          <w:szCs w:val="32"/>
        </w:rPr>
        <w:t>．美国健康安全管理局</w:t>
      </w:r>
      <w:r w:rsidRPr="00CE56C4">
        <w:rPr>
          <w:rFonts w:ascii="仿宋" w:eastAsia="仿宋" w:hAnsi="仿宋"/>
          <w:color w:val="222A35" w:themeColor="text2" w:themeShade="80"/>
          <w:sz w:val="32"/>
          <w:szCs w:val="32"/>
        </w:rPr>
        <w:t xml:space="preserve"> 1996</w:t>
      </w:r>
      <w:r w:rsidRPr="00CE56C4">
        <w:rPr>
          <w:rFonts w:ascii="仿宋" w:eastAsia="仿宋" w:hAnsi="仿宋" w:hint="eastAsia"/>
          <w:color w:val="222A35" w:themeColor="text2" w:themeShade="80"/>
          <w:sz w:val="32"/>
          <w:szCs w:val="32"/>
        </w:rPr>
        <w:t>年修订的《职业安全健康标准》之《商业潜水作业》规程。该标准涵盖了人员要求、作业程序、特定作业程序、设备程序与要求、记录保存和附录表格等内容，为美国联邦政府主管部门的标准。</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color w:val="222A35" w:themeColor="text2" w:themeShade="80"/>
          <w:sz w:val="32"/>
          <w:szCs w:val="32"/>
        </w:rPr>
        <w:t>2</w:t>
      </w:r>
      <w:r w:rsidRPr="00CE56C4">
        <w:rPr>
          <w:rFonts w:ascii="仿宋" w:eastAsia="仿宋" w:hAnsi="仿宋" w:hint="eastAsia"/>
          <w:color w:val="222A35" w:themeColor="text2" w:themeShade="80"/>
          <w:sz w:val="32"/>
          <w:szCs w:val="32"/>
        </w:rPr>
        <w:t>．美国海岸警备队</w:t>
      </w:r>
      <w:r w:rsidRPr="00CE56C4">
        <w:rPr>
          <w:rFonts w:ascii="仿宋" w:eastAsia="仿宋" w:hAnsi="仿宋"/>
          <w:color w:val="222A35" w:themeColor="text2" w:themeShade="80"/>
          <w:sz w:val="32"/>
          <w:szCs w:val="32"/>
        </w:rPr>
        <w:t xml:space="preserve"> 1989</w:t>
      </w:r>
      <w:r w:rsidRPr="00CE56C4">
        <w:rPr>
          <w:rFonts w:ascii="仿宋" w:eastAsia="仿宋" w:hAnsi="仿宋" w:hint="eastAsia"/>
          <w:color w:val="222A35" w:themeColor="text2" w:themeShade="80"/>
          <w:sz w:val="32"/>
          <w:szCs w:val="32"/>
        </w:rPr>
        <w:t>年修订的《航海职业安全健康标准》之《商业潜水作业》规程。该标准涵盖了设备、作业、特定潜水方式程序、潜水设备定期检查与测试以及记录要求等。</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color w:val="222A35" w:themeColor="text2" w:themeShade="80"/>
          <w:sz w:val="32"/>
          <w:szCs w:val="32"/>
        </w:rPr>
        <w:t>3</w:t>
      </w:r>
      <w:r w:rsidRPr="00CE56C4">
        <w:rPr>
          <w:rFonts w:ascii="仿宋" w:eastAsia="仿宋" w:hAnsi="仿宋" w:hint="eastAsia"/>
          <w:color w:val="222A35" w:themeColor="text2" w:themeShade="80"/>
          <w:sz w:val="32"/>
          <w:szCs w:val="32"/>
        </w:rPr>
        <w:t>．美国威斯康星州商务部</w:t>
      </w:r>
      <w:r w:rsidRPr="00CE56C4">
        <w:rPr>
          <w:rFonts w:ascii="仿宋" w:eastAsia="仿宋" w:hAnsi="仿宋"/>
          <w:color w:val="222A35" w:themeColor="text2" w:themeShade="80"/>
          <w:sz w:val="32"/>
          <w:szCs w:val="32"/>
        </w:rPr>
        <w:t>2003</w:t>
      </w:r>
      <w:r w:rsidRPr="00CE56C4">
        <w:rPr>
          <w:rFonts w:ascii="仿宋" w:eastAsia="仿宋" w:hAnsi="仿宋" w:hint="eastAsia"/>
          <w:color w:val="222A35" w:themeColor="text2" w:themeShade="80"/>
          <w:sz w:val="32"/>
          <w:szCs w:val="32"/>
        </w:rPr>
        <w:t>年根据</w:t>
      </w:r>
      <w:r w:rsidRPr="00CE56C4">
        <w:rPr>
          <w:rFonts w:ascii="仿宋" w:eastAsia="仿宋" w:hAnsi="仿宋"/>
          <w:color w:val="222A35" w:themeColor="text2" w:themeShade="80"/>
          <w:sz w:val="32"/>
          <w:szCs w:val="32"/>
        </w:rPr>
        <w:t>USHSE</w:t>
      </w:r>
      <w:r w:rsidRPr="00CE56C4">
        <w:rPr>
          <w:rFonts w:ascii="仿宋" w:eastAsia="仿宋" w:hAnsi="仿宋" w:hint="eastAsia"/>
          <w:color w:val="222A35" w:themeColor="text2" w:themeShade="80"/>
          <w:sz w:val="32"/>
          <w:szCs w:val="32"/>
        </w:rPr>
        <w:t>《职业安全健康标准》之《商业潜水作业》制订了州《潜水条例》。该条例是结合本州的具体情况和州《公共雇员安全与健康》条例而修订的。</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color w:val="222A35" w:themeColor="text2" w:themeShade="80"/>
          <w:sz w:val="32"/>
          <w:szCs w:val="32"/>
        </w:rPr>
        <w:t>4</w:t>
      </w:r>
      <w:r w:rsidRPr="00CE56C4">
        <w:rPr>
          <w:rFonts w:ascii="仿宋" w:eastAsia="仿宋" w:hAnsi="仿宋" w:hint="eastAsia"/>
          <w:color w:val="222A35" w:themeColor="text2" w:themeShade="80"/>
          <w:sz w:val="32"/>
          <w:szCs w:val="32"/>
        </w:rPr>
        <w:t>．美国夏威夷州劳工与产业关系部职业安全与健康处</w:t>
      </w:r>
      <w:r w:rsidRPr="00CE56C4">
        <w:rPr>
          <w:rFonts w:ascii="仿宋" w:eastAsia="仿宋" w:hAnsi="仿宋"/>
          <w:color w:val="222A35" w:themeColor="text2" w:themeShade="80"/>
          <w:sz w:val="32"/>
          <w:szCs w:val="32"/>
        </w:rPr>
        <w:t>1996</w:t>
      </w:r>
      <w:r w:rsidRPr="00CE56C4">
        <w:rPr>
          <w:rFonts w:ascii="仿宋" w:eastAsia="仿宋" w:hAnsi="仿宋" w:hint="eastAsia"/>
          <w:color w:val="222A35" w:themeColor="text2" w:themeShade="80"/>
          <w:sz w:val="32"/>
          <w:szCs w:val="32"/>
        </w:rPr>
        <w:t>年修订的《普通产业》之《商业潜水作业》。该条例是参照</w:t>
      </w:r>
      <w:r w:rsidRPr="00CE56C4">
        <w:rPr>
          <w:rFonts w:ascii="仿宋" w:eastAsia="仿宋" w:hAnsi="仿宋"/>
          <w:color w:val="222A35" w:themeColor="text2" w:themeShade="80"/>
          <w:sz w:val="32"/>
          <w:szCs w:val="32"/>
        </w:rPr>
        <w:t>USHSE</w:t>
      </w:r>
      <w:r w:rsidRPr="00CE56C4">
        <w:rPr>
          <w:rFonts w:ascii="仿宋" w:eastAsia="仿宋" w:hAnsi="仿宋" w:hint="eastAsia"/>
          <w:color w:val="222A35" w:themeColor="text2" w:themeShade="80"/>
          <w:sz w:val="32"/>
          <w:szCs w:val="32"/>
        </w:rPr>
        <w:t>《职业安全健康标准》之《商业潜水作业》的内容结合本州的具体情况修订的。</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color w:val="222A35" w:themeColor="text2" w:themeShade="80"/>
          <w:sz w:val="32"/>
          <w:szCs w:val="32"/>
        </w:rPr>
        <w:t>5</w:t>
      </w:r>
      <w:r w:rsidRPr="00CE56C4">
        <w:rPr>
          <w:rFonts w:ascii="仿宋" w:eastAsia="仿宋" w:hAnsi="仿宋" w:hint="eastAsia"/>
          <w:color w:val="222A35" w:themeColor="text2" w:themeShade="80"/>
          <w:sz w:val="32"/>
          <w:szCs w:val="32"/>
        </w:rPr>
        <w:t>．华盛顿州劳动与工业部</w:t>
      </w:r>
      <w:r w:rsidRPr="00CE56C4">
        <w:rPr>
          <w:rFonts w:ascii="仿宋" w:eastAsia="仿宋" w:hAnsi="仿宋"/>
          <w:color w:val="222A35" w:themeColor="text2" w:themeShade="80"/>
          <w:sz w:val="32"/>
          <w:szCs w:val="32"/>
        </w:rPr>
        <w:t>1999</w:t>
      </w:r>
      <w:r w:rsidRPr="00CE56C4">
        <w:rPr>
          <w:rFonts w:ascii="仿宋" w:eastAsia="仿宋" w:hAnsi="仿宋" w:hint="eastAsia"/>
          <w:color w:val="222A35" w:themeColor="text2" w:themeShade="80"/>
          <w:sz w:val="32"/>
          <w:szCs w:val="32"/>
        </w:rPr>
        <w:t>年修订的行政管理法规之</w:t>
      </w:r>
      <w:r w:rsidRPr="00CE56C4">
        <w:rPr>
          <w:rFonts w:ascii="仿宋" w:eastAsia="仿宋" w:hAnsi="仿宋" w:hint="eastAsia"/>
          <w:color w:val="222A35" w:themeColor="text2" w:themeShade="80"/>
          <w:sz w:val="32"/>
          <w:szCs w:val="32"/>
        </w:rPr>
        <w:lastRenderedPageBreak/>
        <w:t>《商业潜水作业标准》。该标准包括潜水队的资格、医学要求、安全实践手册、潜水前的程序、潜水时的程序、潜水后的程序、自携式水下呼吸器潜水、水面供气式潜水、混合气潜水、航行潜水、设备、记录保存要求、高压暴露禁忌或限制因素、科研潜水准则等。</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color w:val="222A35" w:themeColor="text2" w:themeShade="80"/>
          <w:sz w:val="32"/>
          <w:szCs w:val="32"/>
        </w:rPr>
        <w:t>6</w:t>
      </w:r>
      <w:r w:rsidRPr="00CE56C4">
        <w:rPr>
          <w:rFonts w:ascii="仿宋" w:eastAsia="仿宋" w:hAnsi="仿宋" w:hint="eastAsia"/>
          <w:color w:val="222A35" w:themeColor="text2" w:themeShade="80"/>
          <w:sz w:val="32"/>
          <w:szCs w:val="32"/>
        </w:rPr>
        <w:t>．美国内政部</w:t>
      </w:r>
      <w:r w:rsidRPr="00CE56C4">
        <w:rPr>
          <w:rFonts w:ascii="仿宋" w:eastAsia="仿宋" w:hAnsi="仿宋"/>
          <w:color w:val="222A35" w:themeColor="text2" w:themeShade="80"/>
          <w:sz w:val="32"/>
          <w:szCs w:val="32"/>
        </w:rPr>
        <w:t>1999</w:t>
      </w:r>
      <w:r w:rsidRPr="00CE56C4">
        <w:rPr>
          <w:rFonts w:ascii="仿宋" w:eastAsia="仿宋" w:hAnsi="仿宋" w:hint="eastAsia"/>
          <w:color w:val="222A35" w:themeColor="text2" w:themeShade="80"/>
          <w:sz w:val="32"/>
          <w:szCs w:val="32"/>
        </w:rPr>
        <w:t>年颁布的《安全与职业健康计划》之《水下潜水安全》，该标准包括最低人员要求、设备检查要求、记录要求、潜水安全规则、特殊和技术潜水要求及潜水安全工作组的建立等内容。</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color w:val="222A35" w:themeColor="text2" w:themeShade="80"/>
          <w:sz w:val="32"/>
          <w:szCs w:val="32"/>
        </w:rPr>
        <w:t>7</w:t>
      </w:r>
      <w:r w:rsidRPr="00CE56C4">
        <w:rPr>
          <w:rFonts w:ascii="仿宋" w:eastAsia="仿宋" w:hAnsi="仿宋" w:hint="eastAsia"/>
          <w:color w:val="222A35" w:themeColor="text2" w:themeShade="80"/>
          <w:sz w:val="32"/>
          <w:szCs w:val="32"/>
        </w:rPr>
        <w:t>．美海军海洋系统司令部</w:t>
      </w:r>
      <w:r w:rsidRPr="00CE56C4">
        <w:rPr>
          <w:rFonts w:ascii="仿宋" w:eastAsia="仿宋" w:hAnsi="仿宋"/>
          <w:color w:val="222A35" w:themeColor="text2" w:themeShade="80"/>
          <w:sz w:val="32"/>
          <w:szCs w:val="32"/>
        </w:rPr>
        <w:t>2005</w:t>
      </w:r>
      <w:r w:rsidRPr="00CE56C4">
        <w:rPr>
          <w:rFonts w:ascii="仿宋" w:eastAsia="仿宋" w:hAnsi="仿宋" w:hint="eastAsia"/>
          <w:color w:val="222A35" w:themeColor="text2" w:themeShade="80"/>
          <w:sz w:val="32"/>
          <w:szCs w:val="32"/>
        </w:rPr>
        <w:t>年修订的《潜水手册》，包括潜水的原理和规定、空气潜水、水面供气式混合气潜水、闭合与半闭合式呼吸器潜水、潜水医学和加压舱操作。</w:t>
      </w:r>
      <w:r w:rsidRPr="00CE56C4">
        <w:rPr>
          <w:rFonts w:ascii="仿宋" w:eastAsia="仿宋" w:hAnsi="仿宋"/>
          <w:color w:val="222A35" w:themeColor="text2" w:themeShade="80"/>
          <w:sz w:val="32"/>
          <w:szCs w:val="32"/>
        </w:rPr>
        <w:t>.</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color w:val="222A35" w:themeColor="text2" w:themeShade="80"/>
          <w:sz w:val="32"/>
          <w:szCs w:val="32"/>
        </w:rPr>
        <w:t>8</w:t>
      </w:r>
      <w:r w:rsidRPr="00CE56C4">
        <w:rPr>
          <w:rFonts w:ascii="仿宋" w:eastAsia="仿宋" w:hAnsi="仿宋" w:hint="eastAsia"/>
          <w:color w:val="222A35" w:themeColor="text2" w:themeShade="80"/>
          <w:sz w:val="32"/>
          <w:szCs w:val="32"/>
        </w:rPr>
        <w:t>．美国商务部国家海洋大气管理局</w:t>
      </w:r>
      <w:r w:rsidRPr="00CE56C4">
        <w:rPr>
          <w:rFonts w:ascii="仿宋" w:eastAsia="仿宋" w:hAnsi="仿宋"/>
          <w:color w:val="222A35" w:themeColor="text2" w:themeShade="80"/>
          <w:sz w:val="32"/>
          <w:szCs w:val="32"/>
        </w:rPr>
        <w:t xml:space="preserve"> 2001</w:t>
      </w:r>
      <w:r w:rsidRPr="00CE56C4">
        <w:rPr>
          <w:rFonts w:ascii="仿宋" w:eastAsia="仿宋" w:hAnsi="仿宋" w:hint="eastAsia"/>
          <w:color w:val="222A35" w:themeColor="text2" w:themeShade="80"/>
          <w:sz w:val="32"/>
          <w:szCs w:val="32"/>
        </w:rPr>
        <w:t>年修订的《潜水手册》，包括潜水历史、潜水物理、潜水生理、空气潜水和减压、潜水员和潜水支持设备、水面供气式潜水、潜水员和支持人员培训、潜水计划、科学潜水程序、工作潜水程序、水下支持系统、特种环境潜水、污染水域潜水、再循环呼吸系统、氮氧潜水、混合气和氧气潜水、海底居住舱潜水、高压舱和支持设备、水下生物伤害、应急医疗救护、潜水事故管理和应急程序等。</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color w:val="222A35" w:themeColor="text2" w:themeShade="80"/>
          <w:sz w:val="32"/>
          <w:szCs w:val="32"/>
        </w:rPr>
        <w:t>9</w:t>
      </w:r>
      <w:r w:rsidRPr="00CE56C4">
        <w:rPr>
          <w:rFonts w:ascii="仿宋" w:eastAsia="仿宋" w:hAnsi="仿宋" w:hint="eastAsia"/>
          <w:color w:val="222A35" w:themeColor="text2" w:themeShade="80"/>
          <w:sz w:val="32"/>
          <w:szCs w:val="32"/>
        </w:rPr>
        <w:t>．英国健康安全管理局</w:t>
      </w:r>
      <w:r w:rsidRPr="00CE56C4">
        <w:rPr>
          <w:rFonts w:ascii="仿宋" w:eastAsia="仿宋" w:hAnsi="仿宋"/>
          <w:color w:val="222A35" w:themeColor="text2" w:themeShade="80"/>
          <w:sz w:val="32"/>
          <w:szCs w:val="32"/>
        </w:rPr>
        <w:t>2005</w:t>
      </w:r>
      <w:r w:rsidRPr="00CE56C4">
        <w:rPr>
          <w:rFonts w:ascii="仿宋" w:eastAsia="仿宋" w:hAnsi="仿宋" w:hint="eastAsia"/>
          <w:color w:val="222A35" w:themeColor="text2" w:themeShade="80"/>
          <w:sz w:val="32"/>
          <w:szCs w:val="32"/>
        </w:rPr>
        <w:t>年修订的《潜水作业条例》，主要包括应用与范围、确保执行本条例的责任、潜水承包商、潜水承包商的责任、由潜水承包商提供执行的信息、潜水项目计划、监督的指定、监督的责任、监督下达指令的权限、潜水</w:t>
      </w:r>
      <w:r w:rsidRPr="00CE56C4">
        <w:rPr>
          <w:rFonts w:ascii="仿宋" w:eastAsia="仿宋" w:hAnsi="仿宋" w:hint="eastAsia"/>
          <w:color w:val="222A35" w:themeColor="text2" w:themeShade="80"/>
          <w:sz w:val="32"/>
          <w:szCs w:val="32"/>
        </w:rPr>
        <w:lastRenderedPageBreak/>
        <w:t>员的责任与限制、参与潜水项目的其他人员的责任与限制、批准资格证书、医学适任证书等。该标准为政府颁布的潜水基本条例。</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color w:val="222A35" w:themeColor="text2" w:themeShade="80"/>
          <w:sz w:val="32"/>
          <w:szCs w:val="32"/>
        </w:rPr>
        <w:t>10</w:t>
      </w:r>
      <w:r w:rsidRPr="00CE56C4">
        <w:rPr>
          <w:rFonts w:ascii="仿宋" w:eastAsia="仿宋" w:hAnsi="仿宋" w:hint="eastAsia"/>
          <w:color w:val="222A35" w:themeColor="text2" w:themeShade="80"/>
          <w:sz w:val="32"/>
          <w:szCs w:val="32"/>
        </w:rPr>
        <w:t>．英国政府有关主管部门制订的《</w:t>
      </w:r>
      <w:r w:rsidRPr="00CE56C4">
        <w:rPr>
          <w:rFonts w:ascii="仿宋" w:eastAsia="仿宋" w:hAnsi="仿宋" w:cs="Arial" w:hint="eastAsia"/>
          <w:color w:val="222A35" w:themeColor="text2" w:themeShade="80"/>
          <w:sz w:val="32"/>
          <w:szCs w:val="32"/>
        </w:rPr>
        <w:t>近海设施潜水作业条例》、《商船潜水作业条例》、《职业潜水作业条例》、《潜水工作条例修改建议》、《潜水器材的试验要求》、《作业健康安全法案》和《能源部潜水安全备忘录》等法规、条例，部分条例目前已作了修订和合并。</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cs="Arial"/>
          <w:color w:val="222A35" w:themeColor="text2" w:themeShade="80"/>
          <w:sz w:val="32"/>
          <w:szCs w:val="32"/>
        </w:rPr>
        <w:t>11</w:t>
      </w:r>
      <w:r w:rsidRPr="00CE56C4">
        <w:rPr>
          <w:rFonts w:ascii="仿宋" w:eastAsia="仿宋" w:hAnsi="仿宋" w:cs="Arial" w:hint="eastAsia"/>
          <w:color w:val="222A35" w:themeColor="text2" w:themeShade="80"/>
          <w:sz w:val="32"/>
          <w:szCs w:val="32"/>
        </w:rPr>
        <w:t>．加拿大健康安全管理局颁布的《潜水作业技能标准》和《潜水作业规程》；国家能源委员会制订的《加拿大油气潜水规程》；安大略省劳工局制订的《潜水员医学检查规程》和《潜水健康与安全指南》；</w:t>
      </w:r>
      <w:r w:rsidRPr="00CE56C4">
        <w:rPr>
          <w:rFonts w:ascii="仿宋" w:eastAsia="仿宋" w:hAnsi="仿宋" w:hint="eastAsia"/>
          <w:color w:val="222A35" w:themeColor="text2" w:themeShade="80"/>
          <w:sz w:val="32"/>
          <w:szCs w:val="32"/>
        </w:rPr>
        <w:t>新斯科舍省颁布的《职业潜水规程》；加拿大标准协会制订的《潜水技能标准》和《潜水作业职业安全规程》等。</w:t>
      </w:r>
    </w:p>
    <w:p w:rsidR="00D31EF7" w:rsidRPr="00CE56C4" w:rsidRDefault="00D31EF7" w:rsidP="00B60E73">
      <w:pPr>
        <w:spacing w:line="560" w:lineRule="exact"/>
        <w:ind w:firstLineChars="200" w:firstLine="640"/>
        <w:rPr>
          <w:rFonts w:ascii="仿宋" w:eastAsia="仿宋" w:hAnsi="仿宋" w:cs="Arial"/>
          <w:color w:val="222A35" w:themeColor="text2" w:themeShade="80"/>
          <w:sz w:val="32"/>
          <w:szCs w:val="32"/>
        </w:rPr>
      </w:pPr>
      <w:r w:rsidRPr="00CE56C4">
        <w:rPr>
          <w:rFonts w:ascii="仿宋" w:eastAsia="仿宋" w:hAnsi="仿宋" w:cs="Arial"/>
          <w:color w:val="222A35" w:themeColor="text2" w:themeShade="80"/>
          <w:sz w:val="32"/>
          <w:szCs w:val="32"/>
        </w:rPr>
        <w:t>12</w:t>
      </w:r>
      <w:r w:rsidRPr="00CE56C4">
        <w:rPr>
          <w:rFonts w:ascii="仿宋" w:eastAsia="仿宋" w:hAnsi="仿宋" w:cs="Arial" w:hint="eastAsia"/>
          <w:color w:val="222A35" w:themeColor="text2" w:themeShade="80"/>
          <w:sz w:val="32"/>
          <w:szCs w:val="32"/>
        </w:rPr>
        <w:t>．澳大利亚与新西兰矿产和能源协商委员会颁布的《潜水规程》；澳大利亚昆斯兰州政府颁布的《工地健康与安全（混合气潜水）特种标准》。</w:t>
      </w:r>
    </w:p>
    <w:p w:rsidR="00D31EF7" w:rsidRPr="00CE56C4" w:rsidRDefault="00D31EF7" w:rsidP="00B60E73">
      <w:pPr>
        <w:spacing w:line="560" w:lineRule="exact"/>
        <w:ind w:firstLineChars="200" w:firstLine="640"/>
        <w:rPr>
          <w:rFonts w:ascii="仿宋" w:eastAsia="仿宋" w:hAnsi="仿宋" w:cs="Arial"/>
          <w:color w:val="222A35" w:themeColor="text2" w:themeShade="80"/>
          <w:sz w:val="32"/>
          <w:szCs w:val="32"/>
        </w:rPr>
      </w:pPr>
      <w:r w:rsidRPr="00CE56C4">
        <w:rPr>
          <w:rFonts w:ascii="仿宋" w:eastAsia="仿宋" w:hAnsi="仿宋" w:cs="Arial"/>
          <w:color w:val="222A35" w:themeColor="text2" w:themeShade="80"/>
          <w:sz w:val="32"/>
          <w:szCs w:val="32"/>
        </w:rPr>
        <w:t>13</w:t>
      </w:r>
      <w:r w:rsidRPr="00CE56C4">
        <w:rPr>
          <w:rFonts w:ascii="仿宋" w:eastAsia="仿宋" w:hAnsi="仿宋" w:cs="Arial" w:hint="eastAsia"/>
          <w:color w:val="222A35" w:themeColor="text2" w:themeShade="80"/>
          <w:sz w:val="32"/>
          <w:szCs w:val="32"/>
        </w:rPr>
        <w:t>．新西兰政府认证管理局颁布的《水面空气潜水监督指南》。</w:t>
      </w:r>
    </w:p>
    <w:p w:rsidR="00D31EF7" w:rsidRPr="00CE56C4" w:rsidRDefault="00D31EF7" w:rsidP="00B60E73">
      <w:pPr>
        <w:spacing w:line="560" w:lineRule="exact"/>
        <w:ind w:firstLineChars="200" w:firstLine="640"/>
        <w:rPr>
          <w:rFonts w:ascii="仿宋" w:eastAsia="仿宋" w:hAnsi="仿宋" w:cs="Arial"/>
          <w:color w:val="222A35" w:themeColor="text2" w:themeShade="80"/>
          <w:sz w:val="32"/>
          <w:szCs w:val="32"/>
        </w:rPr>
      </w:pPr>
      <w:r w:rsidRPr="00CE56C4">
        <w:rPr>
          <w:rFonts w:ascii="仿宋" w:eastAsia="仿宋" w:hAnsi="仿宋" w:cs="Arial"/>
          <w:color w:val="222A35" w:themeColor="text2" w:themeShade="80"/>
          <w:sz w:val="32"/>
          <w:szCs w:val="32"/>
        </w:rPr>
        <w:t>14</w:t>
      </w:r>
      <w:r w:rsidRPr="00CE56C4">
        <w:rPr>
          <w:rFonts w:ascii="仿宋" w:eastAsia="仿宋" w:hAnsi="仿宋" w:cs="Arial" w:hint="eastAsia"/>
          <w:color w:val="222A35" w:themeColor="text2" w:themeShade="80"/>
          <w:sz w:val="32"/>
          <w:szCs w:val="32"/>
        </w:rPr>
        <w:t>．挪威政府主管部门颁布的《大陆架暂行潜水条例》；技术标准委员会颁布的《人员水下作业规程》；石油管理委员会颁布的《石油行业人员水下作业规程》；健康委员会颁布的《职业潜水员医学检查指南》等。</w:t>
      </w:r>
    </w:p>
    <w:p w:rsidR="00D31EF7" w:rsidRPr="00CE56C4" w:rsidRDefault="00D31EF7" w:rsidP="00B60E73">
      <w:pPr>
        <w:spacing w:line="560" w:lineRule="exact"/>
        <w:ind w:firstLineChars="200" w:firstLine="640"/>
        <w:rPr>
          <w:rFonts w:ascii="仿宋" w:eastAsia="仿宋" w:hAnsi="仿宋" w:cs="Arial"/>
          <w:color w:val="222A35" w:themeColor="text2" w:themeShade="80"/>
          <w:sz w:val="32"/>
          <w:szCs w:val="32"/>
        </w:rPr>
      </w:pPr>
      <w:r w:rsidRPr="00CE56C4">
        <w:rPr>
          <w:rFonts w:ascii="仿宋" w:eastAsia="仿宋" w:hAnsi="仿宋" w:cs="Arial"/>
          <w:color w:val="222A35" w:themeColor="text2" w:themeShade="80"/>
          <w:sz w:val="32"/>
          <w:szCs w:val="32"/>
        </w:rPr>
        <w:lastRenderedPageBreak/>
        <w:t>15</w:t>
      </w:r>
      <w:r w:rsidRPr="00CE56C4">
        <w:rPr>
          <w:rFonts w:ascii="仿宋" w:eastAsia="仿宋" w:hAnsi="仿宋" w:cs="Arial" w:hint="eastAsia"/>
          <w:color w:val="222A35" w:themeColor="text2" w:themeShade="80"/>
          <w:sz w:val="32"/>
          <w:szCs w:val="32"/>
        </w:rPr>
        <w:t>．南非劳工部颁布的《潜水规程》。</w:t>
      </w:r>
    </w:p>
    <w:p w:rsidR="00D31EF7" w:rsidRPr="00CE56C4" w:rsidRDefault="00D31EF7" w:rsidP="00B60E73">
      <w:pPr>
        <w:spacing w:line="560" w:lineRule="exact"/>
        <w:ind w:firstLineChars="200" w:firstLine="640"/>
        <w:rPr>
          <w:rFonts w:ascii="仿宋" w:eastAsia="仿宋" w:hAnsi="仿宋" w:cs="Arial"/>
          <w:color w:val="222A35" w:themeColor="text2" w:themeShade="80"/>
          <w:sz w:val="32"/>
          <w:szCs w:val="32"/>
        </w:rPr>
      </w:pPr>
      <w:r w:rsidRPr="00CE56C4">
        <w:rPr>
          <w:rFonts w:ascii="仿宋" w:eastAsia="仿宋" w:hAnsi="仿宋" w:cs="Arial"/>
          <w:color w:val="222A35" w:themeColor="text2" w:themeShade="80"/>
          <w:sz w:val="32"/>
          <w:szCs w:val="32"/>
        </w:rPr>
        <w:t>16</w:t>
      </w:r>
      <w:r w:rsidRPr="00CE56C4">
        <w:rPr>
          <w:rFonts w:ascii="仿宋" w:eastAsia="仿宋" w:hAnsi="仿宋" w:cs="Arial" w:hint="eastAsia"/>
          <w:color w:val="222A35" w:themeColor="text2" w:themeShade="80"/>
          <w:sz w:val="32"/>
          <w:szCs w:val="32"/>
        </w:rPr>
        <w:t>．丹麦海事局颁布的《潜水法案》。</w:t>
      </w:r>
    </w:p>
    <w:p w:rsidR="00D31EF7" w:rsidRPr="00CE56C4" w:rsidRDefault="00D31EF7" w:rsidP="00B60E73">
      <w:pPr>
        <w:spacing w:line="560" w:lineRule="exact"/>
        <w:ind w:firstLineChars="200" w:firstLine="640"/>
        <w:rPr>
          <w:rFonts w:ascii="仿宋" w:eastAsia="仿宋" w:hAnsi="仿宋" w:cs="Arial"/>
          <w:color w:val="222A35" w:themeColor="text2" w:themeShade="80"/>
          <w:sz w:val="32"/>
          <w:szCs w:val="32"/>
        </w:rPr>
      </w:pPr>
      <w:r w:rsidRPr="00CE56C4">
        <w:rPr>
          <w:rFonts w:ascii="仿宋" w:eastAsia="仿宋" w:hAnsi="仿宋" w:cs="Arial"/>
          <w:color w:val="222A35" w:themeColor="text2" w:themeShade="80"/>
          <w:sz w:val="32"/>
          <w:szCs w:val="32"/>
        </w:rPr>
        <w:t>17</w:t>
      </w:r>
      <w:r w:rsidRPr="00CE56C4">
        <w:rPr>
          <w:rFonts w:ascii="仿宋" w:eastAsia="仿宋" w:hAnsi="仿宋" w:cs="Arial" w:hint="eastAsia"/>
          <w:color w:val="222A35" w:themeColor="text2" w:themeShade="80"/>
          <w:sz w:val="32"/>
          <w:szCs w:val="32"/>
        </w:rPr>
        <w:t>．瑞典国家职业健康与安全管理委员会颁布的《潜水工作条例》。</w:t>
      </w:r>
    </w:p>
    <w:p w:rsidR="00D31EF7" w:rsidRPr="00CE56C4" w:rsidRDefault="00D31EF7" w:rsidP="00B60E73">
      <w:pPr>
        <w:spacing w:line="560" w:lineRule="exact"/>
        <w:ind w:firstLineChars="200" w:firstLine="640"/>
        <w:rPr>
          <w:rFonts w:ascii="仿宋" w:eastAsia="仿宋" w:hAnsi="仿宋" w:cs="Arial"/>
          <w:color w:val="222A35" w:themeColor="text2" w:themeShade="80"/>
          <w:sz w:val="32"/>
          <w:szCs w:val="32"/>
        </w:rPr>
      </w:pPr>
      <w:r w:rsidRPr="00CE56C4">
        <w:rPr>
          <w:rFonts w:ascii="仿宋" w:eastAsia="仿宋" w:hAnsi="仿宋" w:cs="Arial"/>
          <w:color w:val="222A35" w:themeColor="text2" w:themeShade="80"/>
          <w:sz w:val="32"/>
          <w:szCs w:val="32"/>
        </w:rPr>
        <w:t>18</w:t>
      </w:r>
      <w:r w:rsidRPr="00CE56C4">
        <w:rPr>
          <w:rFonts w:ascii="仿宋" w:eastAsia="仿宋" w:hAnsi="仿宋" w:cs="Arial" w:hint="eastAsia"/>
          <w:color w:val="222A35" w:themeColor="text2" w:themeShade="80"/>
          <w:sz w:val="32"/>
          <w:szCs w:val="32"/>
        </w:rPr>
        <w:t>．新加坡海事与港口管理局颁布的《港口水下潜水作业规程》。</w:t>
      </w:r>
    </w:p>
    <w:p w:rsidR="00D31EF7" w:rsidRPr="00385A1B"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cs="Arial"/>
          <w:color w:val="222A35" w:themeColor="text2" w:themeShade="80"/>
          <w:sz w:val="32"/>
          <w:szCs w:val="32"/>
        </w:rPr>
        <w:t>19</w:t>
      </w:r>
      <w:r w:rsidRPr="00CE56C4">
        <w:rPr>
          <w:rFonts w:ascii="仿宋" w:eastAsia="仿宋" w:hAnsi="仿宋" w:cs="Arial" w:hint="eastAsia"/>
          <w:color w:val="222A35" w:themeColor="text2" w:themeShade="80"/>
          <w:sz w:val="32"/>
          <w:szCs w:val="32"/>
        </w:rPr>
        <w:t>．中国香港特别行政区政府</w:t>
      </w:r>
      <w:r w:rsidRPr="00CE56C4">
        <w:rPr>
          <w:rFonts w:ascii="仿宋" w:eastAsia="仿宋" w:hAnsi="仿宋" w:hint="eastAsia"/>
          <w:color w:val="222A35" w:themeColor="text2" w:themeShade="80"/>
          <w:sz w:val="32"/>
          <w:szCs w:val="32"/>
        </w:rPr>
        <w:t>劳工署职业安全与健康管理处</w:t>
      </w:r>
      <w:r w:rsidRPr="00CE56C4">
        <w:rPr>
          <w:rFonts w:ascii="仿宋" w:eastAsia="仿宋" w:hAnsi="仿宋"/>
          <w:color w:val="222A35" w:themeColor="text2" w:themeShade="80"/>
          <w:sz w:val="32"/>
          <w:szCs w:val="32"/>
        </w:rPr>
        <w:t>2005</w:t>
      </w:r>
      <w:r w:rsidRPr="00CE56C4">
        <w:rPr>
          <w:rFonts w:ascii="仿宋" w:eastAsia="仿宋" w:hAnsi="仿宋" w:hint="eastAsia"/>
          <w:color w:val="222A35" w:themeColor="text2" w:themeShade="80"/>
          <w:sz w:val="32"/>
          <w:szCs w:val="32"/>
        </w:rPr>
        <w:t>年</w:t>
      </w:r>
      <w:r w:rsidRPr="00CE56C4">
        <w:rPr>
          <w:rFonts w:ascii="仿宋" w:eastAsia="仿宋" w:hAnsi="仿宋"/>
          <w:color w:val="222A35" w:themeColor="text2" w:themeShade="80"/>
          <w:sz w:val="32"/>
          <w:szCs w:val="32"/>
        </w:rPr>
        <w:t>5</w:t>
      </w:r>
      <w:r w:rsidRPr="00CE56C4">
        <w:rPr>
          <w:rFonts w:ascii="仿宋" w:eastAsia="仿宋" w:hAnsi="仿宋" w:hint="eastAsia"/>
          <w:color w:val="222A35" w:themeColor="text2" w:themeShade="80"/>
          <w:sz w:val="32"/>
          <w:szCs w:val="32"/>
        </w:rPr>
        <w:t>月</w:t>
      </w:r>
      <w:r w:rsidRPr="00CE56C4">
        <w:rPr>
          <w:rFonts w:ascii="仿宋" w:eastAsia="仿宋" w:hAnsi="仿宋" w:cs="Arial" w:hint="eastAsia"/>
          <w:color w:val="222A35" w:themeColor="text2" w:themeShade="80"/>
          <w:sz w:val="32"/>
          <w:szCs w:val="32"/>
        </w:rPr>
        <w:t>制订的《</w:t>
      </w:r>
      <w:r w:rsidRPr="00CE56C4">
        <w:rPr>
          <w:rFonts w:ascii="仿宋" w:eastAsia="仿宋" w:hAnsi="仿宋" w:hint="eastAsia"/>
          <w:color w:val="222A35" w:themeColor="text2" w:themeShade="80"/>
          <w:sz w:val="32"/>
          <w:szCs w:val="32"/>
        </w:rPr>
        <w:t>潜水员的医学检查指南</w:t>
      </w:r>
      <w:r w:rsidRPr="00CE56C4">
        <w:rPr>
          <w:rFonts w:ascii="仿宋" w:eastAsia="仿宋" w:hAnsi="仿宋" w:cs="Arial" w:hint="eastAsia"/>
          <w:color w:val="222A35" w:themeColor="text2" w:themeShade="80"/>
          <w:sz w:val="32"/>
          <w:szCs w:val="32"/>
        </w:rPr>
        <w:t>》</w:t>
      </w:r>
      <w:r w:rsidRPr="00CE56C4">
        <w:rPr>
          <w:rFonts w:ascii="仿宋" w:eastAsia="仿宋" w:hAnsi="仿宋" w:hint="eastAsia"/>
          <w:color w:val="222A35" w:themeColor="text2" w:themeShade="80"/>
          <w:sz w:val="32"/>
          <w:szCs w:val="32"/>
        </w:rPr>
        <w:t>和</w:t>
      </w:r>
      <w:r w:rsidRPr="00CE56C4">
        <w:rPr>
          <w:rFonts w:ascii="仿宋" w:eastAsia="仿宋" w:hAnsi="仿宋" w:cs="Arial" w:hint="eastAsia"/>
          <w:color w:val="222A35" w:themeColor="text2" w:themeShade="80"/>
          <w:sz w:val="32"/>
          <w:szCs w:val="32"/>
        </w:rPr>
        <w:t>《</w:t>
      </w:r>
      <w:r w:rsidRPr="00CE56C4">
        <w:rPr>
          <w:rFonts w:ascii="仿宋" w:eastAsia="仿宋" w:hAnsi="仿宋" w:hint="eastAsia"/>
          <w:color w:val="222A35" w:themeColor="text2" w:themeShade="80"/>
          <w:sz w:val="32"/>
          <w:szCs w:val="32"/>
        </w:rPr>
        <w:t>工业潜水工作安全与健康实践规则》。</w:t>
      </w:r>
    </w:p>
    <w:p w:rsidR="00D31EF7" w:rsidRPr="00CE56C4" w:rsidRDefault="00D31EF7" w:rsidP="00B60E73">
      <w:pPr>
        <w:spacing w:line="560" w:lineRule="exact"/>
        <w:ind w:firstLineChars="200" w:firstLine="643"/>
        <w:outlineLvl w:val="1"/>
        <w:rPr>
          <w:rFonts w:ascii="仿宋" w:eastAsia="仿宋" w:hAnsi="仿宋"/>
          <w:b/>
          <w:color w:val="222A35" w:themeColor="text2" w:themeShade="80"/>
          <w:sz w:val="32"/>
          <w:szCs w:val="32"/>
        </w:rPr>
      </w:pPr>
      <w:bookmarkStart w:id="49" w:name="_Toc432248629"/>
      <w:bookmarkStart w:id="50" w:name="_Toc433199253"/>
      <w:bookmarkStart w:id="51" w:name="_Toc433200055"/>
      <w:r w:rsidRPr="00CE56C4">
        <w:rPr>
          <w:rFonts w:ascii="仿宋" w:eastAsia="仿宋" w:hAnsi="仿宋" w:hint="eastAsia"/>
          <w:b/>
          <w:color w:val="222A35" w:themeColor="text2" w:themeShade="80"/>
          <w:sz w:val="32"/>
          <w:szCs w:val="32"/>
        </w:rPr>
        <w:t>（二）国际性潜水打捞行业协会的标准</w:t>
      </w:r>
      <w:bookmarkEnd w:id="49"/>
      <w:bookmarkEnd w:id="50"/>
      <w:bookmarkEnd w:id="51"/>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color w:val="222A35" w:themeColor="text2" w:themeShade="80"/>
          <w:sz w:val="32"/>
          <w:szCs w:val="32"/>
        </w:rPr>
        <w:t>1</w:t>
      </w:r>
      <w:r w:rsidR="00CA23D6">
        <w:rPr>
          <w:rFonts w:ascii="仿宋" w:eastAsia="仿宋" w:hAnsi="仿宋" w:hint="eastAsia"/>
          <w:color w:val="222A35" w:themeColor="text2" w:themeShade="80"/>
          <w:sz w:val="32"/>
          <w:szCs w:val="32"/>
        </w:rPr>
        <w:t>.</w:t>
      </w:r>
      <w:r w:rsidRPr="00CE56C4">
        <w:rPr>
          <w:rFonts w:ascii="仿宋" w:eastAsia="仿宋" w:hAnsi="仿宋" w:hint="eastAsia"/>
          <w:color w:val="222A35" w:themeColor="text2" w:themeShade="80"/>
          <w:sz w:val="32"/>
          <w:szCs w:val="32"/>
        </w:rPr>
        <w:t>总部设在美国休斯敦的</w:t>
      </w:r>
      <w:r w:rsidRPr="00CE56C4">
        <w:rPr>
          <w:rFonts w:ascii="仿宋" w:eastAsia="仿宋" w:hAnsi="仿宋"/>
          <w:color w:val="222A35" w:themeColor="text2" w:themeShade="80"/>
          <w:sz w:val="32"/>
          <w:szCs w:val="32"/>
        </w:rPr>
        <w:t>ADCI 2014</w:t>
      </w:r>
      <w:r w:rsidRPr="00CE56C4">
        <w:rPr>
          <w:rFonts w:ascii="仿宋" w:eastAsia="仿宋" w:hAnsi="仿宋" w:hint="eastAsia"/>
          <w:color w:val="222A35" w:themeColor="text2" w:themeShade="80"/>
          <w:sz w:val="32"/>
          <w:szCs w:val="32"/>
        </w:rPr>
        <w:t>年修订的第六</w:t>
      </w:r>
      <w:r w:rsidRPr="00CE56C4">
        <w:rPr>
          <w:rFonts w:ascii="仿宋" w:eastAsia="仿宋" w:hAnsi="仿宋"/>
          <w:color w:val="222A35" w:themeColor="text2" w:themeShade="80"/>
          <w:sz w:val="32"/>
          <w:szCs w:val="32"/>
        </w:rPr>
        <w:t>.</w:t>
      </w:r>
      <w:r w:rsidRPr="00CE56C4">
        <w:rPr>
          <w:rFonts w:ascii="仿宋" w:eastAsia="仿宋" w:hAnsi="仿宋" w:hint="eastAsia"/>
          <w:color w:val="222A35" w:themeColor="text2" w:themeShade="80"/>
          <w:sz w:val="32"/>
          <w:szCs w:val="32"/>
        </w:rPr>
        <w:t>一版《商业潜水与水下作业国际公认标准》，该标准涵盖了人员要求、潜水人员证书、作业程序、设备与系统、无人遥控潜水器（</w:t>
      </w:r>
      <w:r w:rsidRPr="00CE56C4">
        <w:rPr>
          <w:rFonts w:ascii="仿宋" w:eastAsia="仿宋" w:hAnsi="仿宋"/>
          <w:color w:val="222A35" w:themeColor="text2" w:themeShade="80"/>
          <w:sz w:val="32"/>
          <w:szCs w:val="32"/>
        </w:rPr>
        <w:t>ROV</w:t>
      </w:r>
      <w:r w:rsidRPr="00CE56C4">
        <w:rPr>
          <w:rFonts w:ascii="仿宋" w:eastAsia="仿宋" w:hAnsi="仿宋" w:hint="eastAsia"/>
          <w:color w:val="222A35" w:themeColor="text2" w:themeShade="80"/>
          <w:sz w:val="32"/>
          <w:szCs w:val="32"/>
        </w:rPr>
        <w:t>）、动力定位船潜水系统和作业、最低休息时间政策、伤害与疾病报告记录和保存指南、载人压力容器、吊放系统、饮用水设施中的商业潜水、高压水射流装置应用和术语等内容。</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color w:val="222A35" w:themeColor="text2" w:themeShade="80"/>
          <w:sz w:val="32"/>
          <w:szCs w:val="32"/>
        </w:rPr>
        <w:t>2</w:t>
      </w:r>
      <w:r w:rsidR="00CA23D6">
        <w:rPr>
          <w:rFonts w:ascii="仿宋" w:eastAsia="仿宋" w:hAnsi="仿宋" w:hint="eastAsia"/>
          <w:color w:val="222A35" w:themeColor="text2" w:themeShade="80"/>
          <w:sz w:val="32"/>
          <w:szCs w:val="32"/>
        </w:rPr>
        <w:t>.</w:t>
      </w:r>
      <w:r w:rsidRPr="00CE56C4">
        <w:rPr>
          <w:rFonts w:ascii="仿宋" w:eastAsia="仿宋" w:hAnsi="仿宋" w:hint="eastAsia"/>
          <w:color w:val="222A35" w:themeColor="text2" w:themeShade="80"/>
          <w:sz w:val="32"/>
          <w:szCs w:val="32"/>
        </w:rPr>
        <w:t>总部设在英国伦敦的</w:t>
      </w:r>
      <w:r w:rsidRPr="00CE56C4">
        <w:rPr>
          <w:rFonts w:ascii="仿宋" w:eastAsia="仿宋" w:hAnsi="仿宋"/>
          <w:color w:val="222A35" w:themeColor="text2" w:themeShade="80"/>
          <w:sz w:val="32"/>
          <w:szCs w:val="32"/>
        </w:rPr>
        <w:t>IMCA</w:t>
      </w:r>
      <w:r w:rsidRPr="00CE56C4">
        <w:rPr>
          <w:rFonts w:ascii="仿宋" w:eastAsia="仿宋" w:hAnsi="仿宋" w:hint="eastAsia"/>
          <w:color w:val="222A35" w:themeColor="text2" w:themeShade="80"/>
          <w:sz w:val="32"/>
          <w:szCs w:val="32"/>
        </w:rPr>
        <w:t>制订的</w:t>
      </w:r>
      <w:r w:rsidRPr="00CE56C4">
        <w:rPr>
          <w:rFonts w:ascii="仿宋" w:eastAsia="仿宋" w:hAnsi="仿宋"/>
          <w:color w:val="222A35" w:themeColor="text2" w:themeShade="80"/>
          <w:sz w:val="32"/>
          <w:szCs w:val="32"/>
        </w:rPr>
        <w:t>88</w:t>
      </w:r>
      <w:r w:rsidRPr="00CE56C4">
        <w:rPr>
          <w:rFonts w:ascii="仿宋" w:eastAsia="仿宋" w:hAnsi="仿宋" w:hint="eastAsia"/>
          <w:color w:val="222A35" w:themeColor="text2" w:themeShade="80"/>
          <w:sz w:val="32"/>
          <w:szCs w:val="32"/>
        </w:rPr>
        <w:t>个有关潜水及水下作业安全方面的规程和技术标准，是目前世界上潜水及水下作业标准建立最完整、最系统的体系。</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color w:val="222A35" w:themeColor="text2" w:themeShade="80"/>
          <w:sz w:val="32"/>
          <w:szCs w:val="32"/>
        </w:rPr>
        <w:t>3</w:t>
      </w:r>
      <w:r w:rsidR="00CA23D6">
        <w:rPr>
          <w:rFonts w:ascii="仿宋" w:eastAsia="仿宋" w:hAnsi="仿宋" w:hint="eastAsia"/>
          <w:color w:val="222A35" w:themeColor="text2" w:themeShade="80"/>
          <w:sz w:val="32"/>
          <w:szCs w:val="32"/>
        </w:rPr>
        <w:t>.</w:t>
      </w:r>
      <w:r w:rsidRPr="00CE56C4">
        <w:rPr>
          <w:rFonts w:ascii="仿宋" w:eastAsia="仿宋" w:hAnsi="仿宋" w:hint="eastAsia"/>
          <w:color w:val="222A35" w:themeColor="text2" w:themeShade="80"/>
          <w:sz w:val="32"/>
          <w:szCs w:val="32"/>
        </w:rPr>
        <w:t>总部设在英国伦敦的潜水医学咨询委员会制订的</w:t>
      </w:r>
      <w:r w:rsidRPr="00CE56C4">
        <w:rPr>
          <w:rFonts w:ascii="仿宋" w:eastAsia="仿宋" w:hAnsi="仿宋"/>
          <w:color w:val="222A35" w:themeColor="text2" w:themeShade="80"/>
          <w:sz w:val="32"/>
          <w:szCs w:val="32"/>
        </w:rPr>
        <w:t>24</w:t>
      </w:r>
      <w:r w:rsidRPr="00CE56C4">
        <w:rPr>
          <w:rFonts w:ascii="仿宋" w:eastAsia="仿宋" w:hAnsi="仿宋" w:hint="eastAsia"/>
          <w:color w:val="222A35" w:themeColor="text2" w:themeShade="80"/>
          <w:sz w:val="32"/>
          <w:szCs w:val="32"/>
        </w:rPr>
        <w:t>个有关潜水及水下作业人员健康与医学的标准体系。</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color w:val="222A35" w:themeColor="text2" w:themeShade="80"/>
          <w:sz w:val="32"/>
          <w:szCs w:val="32"/>
        </w:rPr>
        <w:t>4</w:t>
      </w:r>
      <w:r w:rsidR="00CA23D6">
        <w:rPr>
          <w:rFonts w:ascii="仿宋" w:eastAsia="仿宋" w:hAnsi="仿宋" w:hint="eastAsia"/>
          <w:color w:val="222A35" w:themeColor="text2" w:themeShade="80"/>
          <w:sz w:val="32"/>
          <w:szCs w:val="32"/>
        </w:rPr>
        <w:t>.</w:t>
      </w:r>
      <w:r w:rsidRPr="00CE56C4">
        <w:rPr>
          <w:rFonts w:ascii="仿宋" w:eastAsia="仿宋" w:hAnsi="仿宋" w:hint="eastAsia"/>
          <w:color w:val="222A35" w:themeColor="text2" w:themeShade="80"/>
          <w:sz w:val="32"/>
          <w:szCs w:val="32"/>
        </w:rPr>
        <w:t>总部设在德国的欧洲潜水技术委员会颁布的工作潜水员医学评估和潜水行业人员资格技能标准。</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color w:val="222A35" w:themeColor="text2" w:themeShade="80"/>
          <w:sz w:val="32"/>
          <w:szCs w:val="32"/>
        </w:rPr>
        <w:lastRenderedPageBreak/>
        <w:t>5</w:t>
      </w:r>
      <w:r w:rsidR="00CA23D6">
        <w:rPr>
          <w:rFonts w:ascii="仿宋" w:eastAsia="仿宋" w:hAnsi="仿宋" w:hint="eastAsia"/>
          <w:color w:val="222A35" w:themeColor="text2" w:themeShade="80"/>
          <w:sz w:val="32"/>
          <w:szCs w:val="32"/>
        </w:rPr>
        <w:t>.</w:t>
      </w:r>
      <w:r w:rsidRPr="00CE56C4">
        <w:rPr>
          <w:rFonts w:ascii="仿宋" w:eastAsia="仿宋" w:hAnsi="仿宋" w:hint="eastAsia"/>
          <w:color w:val="222A35" w:themeColor="text2" w:themeShade="80"/>
          <w:sz w:val="32"/>
          <w:szCs w:val="32"/>
        </w:rPr>
        <w:t>总部设在法国的国际潜水学校协会颁布了潜水员培训标准和潜水学校操作和管理程序。</w:t>
      </w:r>
    </w:p>
    <w:p w:rsidR="00D31EF7" w:rsidRPr="00CE56C4" w:rsidRDefault="00D31EF7" w:rsidP="00B60E73">
      <w:pPr>
        <w:spacing w:line="560" w:lineRule="exact"/>
        <w:ind w:firstLineChars="200" w:firstLine="643"/>
        <w:outlineLvl w:val="1"/>
        <w:rPr>
          <w:rFonts w:ascii="仿宋" w:eastAsia="仿宋" w:hAnsi="仿宋"/>
          <w:b/>
          <w:color w:val="222A35" w:themeColor="text2" w:themeShade="80"/>
          <w:sz w:val="32"/>
          <w:szCs w:val="32"/>
        </w:rPr>
      </w:pPr>
      <w:bookmarkStart w:id="52" w:name="_Toc432248630"/>
      <w:bookmarkStart w:id="53" w:name="_Toc433199254"/>
      <w:bookmarkStart w:id="54" w:name="_Toc433200056"/>
      <w:r w:rsidRPr="00CE56C4">
        <w:rPr>
          <w:rFonts w:ascii="仿宋" w:eastAsia="仿宋" w:hAnsi="仿宋" w:hint="eastAsia"/>
          <w:b/>
          <w:color w:val="222A35" w:themeColor="text2" w:themeShade="80"/>
          <w:sz w:val="32"/>
          <w:szCs w:val="32"/>
        </w:rPr>
        <w:t>（三）国际性潜水打捞相关组织的标准</w:t>
      </w:r>
      <w:bookmarkEnd w:id="52"/>
      <w:bookmarkEnd w:id="53"/>
      <w:bookmarkEnd w:id="54"/>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highlight w:val="yellow"/>
        </w:rPr>
      </w:pPr>
      <w:r w:rsidRPr="00CE56C4">
        <w:rPr>
          <w:rFonts w:ascii="仿宋" w:eastAsia="仿宋" w:hAnsi="仿宋"/>
          <w:color w:val="222A35" w:themeColor="text2" w:themeShade="80"/>
          <w:sz w:val="32"/>
          <w:szCs w:val="32"/>
        </w:rPr>
        <w:t>1</w:t>
      </w:r>
      <w:r w:rsidRPr="00CE56C4">
        <w:rPr>
          <w:rFonts w:ascii="仿宋" w:eastAsia="仿宋" w:hAnsi="仿宋" w:hint="eastAsia"/>
          <w:color w:val="222A35" w:themeColor="text2" w:themeShade="80"/>
          <w:sz w:val="32"/>
          <w:szCs w:val="32"/>
        </w:rPr>
        <w:t>．美国机械工程师协会颁布的《载人压力容器安全规范》。</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color w:val="222A35" w:themeColor="text2" w:themeShade="80"/>
          <w:sz w:val="32"/>
          <w:szCs w:val="32"/>
        </w:rPr>
        <w:t>2</w:t>
      </w:r>
      <w:r w:rsidRPr="00CE56C4">
        <w:rPr>
          <w:rFonts w:ascii="仿宋" w:eastAsia="仿宋" w:hAnsi="仿宋" w:hint="eastAsia"/>
          <w:color w:val="222A35" w:themeColor="text2" w:themeShade="80"/>
          <w:sz w:val="32"/>
          <w:szCs w:val="32"/>
        </w:rPr>
        <w:t>．美国船级社颁布的《水下潜器、系统和高压设施建造与入级规范》。</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color w:val="222A35" w:themeColor="text2" w:themeShade="80"/>
          <w:sz w:val="32"/>
          <w:szCs w:val="32"/>
        </w:rPr>
        <w:t>3</w:t>
      </w:r>
      <w:r w:rsidR="00CA23D6">
        <w:rPr>
          <w:rFonts w:ascii="仿宋" w:eastAsia="仿宋" w:hAnsi="仿宋" w:hint="eastAsia"/>
          <w:color w:val="222A35" w:themeColor="text2" w:themeShade="80"/>
          <w:sz w:val="32"/>
          <w:szCs w:val="32"/>
        </w:rPr>
        <w:t>.</w:t>
      </w:r>
      <w:r w:rsidRPr="00CE56C4">
        <w:rPr>
          <w:rFonts w:ascii="仿宋" w:eastAsia="仿宋" w:hAnsi="仿宋" w:hint="eastAsia"/>
          <w:color w:val="222A35" w:themeColor="text2" w:themeShade="80"/>
          <w:sz w:val="32"/>
          <w:szCs w:val="32"/>
        </w:rPr>
        <w:t>英国劳氏船级社颁布的《潜水与水下系统建造和认证规范》。</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color w:val="222A35" w:themeColor="text2" w:themeShade="80"/>
          <w:sz w:val="32"/>
          <w:szCs w:val="32"/>
        </w:rPr>
        <w:t>4</w:t>
      </w:r>
      <w:r w:rsidR="00CA23D6">
        <w:rPr>
          <w:rFonts w:ascii="仿宋" w:eastAsia="仿宋" w:hAnsi="仿宋" w:hint="eastAsia"/>
          <w:color w:val="222A35" w:themeColor="text2" w:themeShade="80"/>
          <w:sz w:val="32"/>
          <w:szCs w:val="32"/>
        </w:rPr>
        <w:t>.</w:t>
      </w:r>
      <w:r w:rsidRPr="00CE56C4">
        <w:rPr>
          <w:rFonts w:ascii="仿宋" w:eastAsia="仿宋" w:hAnsi="仿宋" w:hint="eastAsia"/>
          <w:color w:val="222A35" w:themeColor="text2" w:themeShade="80"/>
          <w:sz w:val="32"/>
          <w:szCs w:val="32"/>
        </w:rPr>
        <w:t>英国焊接检测人员协会颁布的《潜水检测人员认证要求》、《近海检测要求》和《</w:t>
      </w:r>
      <w:r w:rsidRPr="00CE56C4">
        <w:rPr>
          <w:rFonts w:ascii="仿宋" w:eastAsia="仿宋" w:hAnsi="仿宋"/>
          <w:color w:val="222A35" w:themeColor="text2" w:themeShade="80"/>
          <w:sz w:val="32"/>
          <w:szCs w:val="32"/>
        </w:rPr>
        <w:t>ROV</w:t>
      </w:r>
      <w:r w:rsidRPr="00CE56C4">
        <w:rPr>
          <w:rFonts w:ascii="仿宋" w:eastAsia="仿宋" w:hAnsi="仿宋" w:hint="eastAsia"/>
          <w:color w:val="222A35" w:themeColor="text2" w:themeShade="80"/>
          <w:sz w:val="32"/>
          <w:szCs w:val="32"/>
        </w:rPr>
        <w:t>认证要求》等。</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color w:val="222A35" w:themeColor="text2" w:themeShade="80"/>
          <w:sz w:val="32"/>
          <w:szCs w:val="32"/>
        </w:rPr>
        <w:t>5</w:t>
      </w:r>
      <w:r w:rsidRPr="00CE56C4">
        <w:rPr>
          <w:rFonts w:ascii="仿宋" w:eastAsia="仿宋" w:hAnsi="仿宋" w:hint="eastAsia"/>
          <w:color w:val="222A35" w:themeColor="text2" w:themeShade="80"/>
          <w:sz w:val="32"/>
          <w:szCs w:val="32"/>
        </w:rPr>
        <w:t>．挪威船级社颁布的《潜水系统认证规范》、《近海潜水系统规范》和《航海和水下作业中的风险管理》等。</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多年来，以美国、英国、挪威为主的西方发达国家，积极参与国际性和区域性标准化活动，企图长期垄断国际标准化的技术大权。在国际标准制订、修订方面，他们积极争取承担起草工作，或将本国标准纳入国际标准，以保证国际标准充分体现本国利益，保护和发展自己的技术和产品。</w:t>
      </w:r>
    </w:p>
    <w:p w:rsidR="00D31EF7" w:rsidRPr="00CE56C4" w:rsidRDefault="00D31EF7" w:rsidP="00B60E73">
      <w:pPr>
        <w:spacing w:line="560" w:lineRule="exact"/>
        <w:ind w:firstLineChars="200" w:firstLine="643"/>
        <w:outlineLvl w:val="1"/>
        <w:rPr>
          <w:rFonts w:ascii="仿宋" w:eastAsia="仿宋" w:hAnsi="仿宋"/>
          <w:b/>
          <w:color w:val="222A35" w:themeColor="text2" w:themeShade="80"/>
          <w:sz w:val="32"/>
          <w:szCs w:val="32"/>
        </w:rPr>
      </w:pPr>
      <w:bookmarkStart w:id="55" w:name="_Toc432248631"/>
      <w:bookmarkStart w:id="56" w:name="_Toc433199255"/>
      <w:bookmarkStart w:id="57" w:name="_Toc433200057"/>
      <w:r w:rsidRPr="00CE56C4">
        <w:rPr>
          <w:rFonts w:ascii="仿宋" w:eastAsia="仿宋" w:hAnsi="仿宋" w:hint="eastAsia"/>
          <w:b/>
          <w:color w:val="222A35" w:themeColor="text2" w:themeShade="80"/>
          <w:sz w:val="32"/>
          <w:szCs w:val="32"/>
        </w:rPr>
        <w:t>（四）发达国家潜水打捞标准建设的特点</w:t>
      </w:r>
      <w:bookmarkEnd w:id="55"/>
      <w:bookmarkEnd w:id="56"/>
      <w:bookmarkEnd w:id="57"/>
    </w:p>
    <w:p w:rsidR="00D31EF7" w:rsidRPr="00CE56C4" w:rsidRDefault="00D31EF7" w:rsidP="00B60E73">
      <w:pPr>
        <w:adjustRightInd w:val="0"/>
        <w:spacing w:line="560" w:lineRule="exact"/>
        <w:ind w:firstLine="601"/>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课题组通过对国外政府潜水打捞主管部门和国际潜水打捞行业组织颁</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布的潜水打捞标准</w:t>
      </w:r>
      <w:r w:rsidRPr="00CE56C4">
        <w:rPr>
          <w:rFonts w:ascii="仿宋" w:eastAsia="仿宋" w:hAnsi="仿宋" w:cs="Arial" w:hint="eastAsia"/>
          <w:color w:val="222A35" w:themeColor="text2" w:themeShade="80"/>
          <w:sz w:val="32"/>
          <w:szCs w:val="32"/>
        </w:rPr>
        <w:t>的</w:t>
      </w:r>
      <w:r w:rsidRPr="00CE56C4">
        <w:rPr>
          <w:rFonts w:ascii="仿宋" w:eastAsia="仿宋" w:hAnsi="仿宋" w:hint="eastAsia"/>
          <w:color w:val="222A35" w:themeColor="text2" w:themeShade="80"/>
          <w:sz w:val="32"/>
          <w:szCs w:val="32"/>
        </w:rPr>
        <w:t>分析和研究，总结出以下几个方面的特点</w:t>
      </w:r>
      <w:r w:rsidRPr="00CE56C4">
        <w:rPr>
          <w:rFonts w:ascii="仿宋" w:eastAsia="仿宋" w:hAnsi="仿宋"/>
          <w:color w:val="222A35" w:themeColor="text2" w:themeShade="80"/>
          <w:sz w:val="32"/>
          <w:szCs w:val="32"/>
        </w:rPr>
        <w:t>:</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bCs/>
          <w:color w:val="222A35" w:themeColor="text2" w:themeShade="80"/>
          <w:sz w:val="32"/>
          <w:szCs w:val="32"/>
        </w:rPr>
        <w:t>1</w:t>
      </w:r>
      <w:r w:rsidR="00CA23D6">
        <w:rPr>
          <w:rFonts w:ascii="仿宋" w:eastAsia="仿宋" w:hAnsi="仿宋" w:hint="eastAsia"/>
          <w:bCs/>
          <w:color w:val="222A35" w:themeColor="text2" w:themeShade="80"/>
          <w:sz w:val="32"/>
          <w:szCs w:val="32"/>
        </w:rPr>
        <w:t>.</w:t>
      </w:r>
      <w:r w:rsidRPr="00CE56C4">
        <w:rPr>
          <w:rFonts w:ascii="仿宋" w:eastAsia="仿宋" w:hAnsi="仿宋" w:hint="eastAsia"/>
          <w:bCs/>
          <w:color w:val="222A35" w:themeColor="text2" w:themeShade="80"/>
          <w:sz w:val="32"/>
          <w:szCs w:val="32"/>
        </w:rPr>
        <w:t>制订的目的明确：</w:t>
      </w:r>
      <w:r w:rsidRPr="00CE56C4">
        <w:rPr>
          <w:rFonts w:ascii="仿宋" w:eastAsia="仿宋" w:hAnsi="仿宋" w:hint="eastAsia"/>
          <w:color w:val="222A35" w:themeColor="text2" w:themeShade="80"/>
          <w:sz w:val="32"/>
          <w:szCs w:val="32"/>
        </w:rPr>
        <w:t>均是以提高潜水打捞安全水平、保护</w:t>
      </w:r>
      <w:r w:rsidRPr="00CE56C4">
        <w:rPr>
          <w:rFonts w:ascii="仿宋" w:eastAsia="仿宋" w:hAnsi="仿宋" w:hint="eastAsia"/>
          <w:color w:val="222A35" w:themeColor="text2" w:themeShade="80"/>
          <w:sz w:val="32"/>
          <w:szCs w:val="32"/>
        </w:rPr>
        <w:lastRenderedPageBreak/>
        <w:t>人员健康和财产完好为目标，以市场为导向。</w:t>
      </w:r>
    </w:p>
    <w:p w:rsidR="00D31EF7" w:rsidRPr="00CE56C4" w:rsidRDefault="00D31EF7" w:rsidP="00B60E73">
      <w:pPr>
        <w:adjustRightInd w:val="0"/>
        <w:spacing w:line="560" w:lineRule="exact"/>
        <w:ind w:firstLine="601"/>
        <w:rPr>
          <w:rFonts w:ascii="仿宋" w:eastAsia="仿宋" w:hAnsi="仿宋"/>
          <w:color w:val="222A35" w:themeColor="text2" w:themeShade="80"/>
          <w:sz w:val="32"/>
          <w:szCs w:val="32"/>
        </w:rPr>
      </w:pPr>
      <w:r w:rsidRPr="00CE56C4">
        <w:rPr>
          <w:rFonts w:ascii="仿宋" w:eastAsia="仿宋" w:hAnsi="仿宋"/>
          <w:bCs/>
          <w:color w:val="222A35" w:themeColor="text2" w:themeShade="80"/>
          <w:sz w:val="32"/>
          <w:szCs w:val="32"/>
        </w:rPr>
        <w:t>2</w:t>
      </w:r>
      <w:r w:rsidR="00CA23D6">
        <w:rPr>
          <w:rFonts w:ascii="仿宋" w:eastAsia="仿宋" w:hAnsi="仿宋" w:hint="eastAsia"/>
          <w:bCs/>
          <w:color w:val="222A35" w:themeColor="text2" w:themeShade="80"/>
          <w:sz w:val="32"/>
          <w:szCs w:val="32"/>
        </w:rPr>
        <w:t>.</w:t>
      </w:r>
      <w:r w:rsidRPr="00CE56C4">
        <w:rPr>
          <w:rFonts w:ascii="仿宋" w:eastAsia="仿宋" w:hAnsi="仿宋" w:hint="eastAsia"/>
          <w:bCs/>
          <w:color w:val="222A35" w:themeColor="text2" w:themeShade="80"/>
          <w:sz w:val="32"/>
          <w:szCs w:val="32"/>
        </w:rPr>
        <w:t>与法律、法规结合紧密，执行有力：</w:t>
      </w:r>
      <w:r w:rsidRPr="00CE56C4">
        <w:rPr>
          <w:rFonts w:ascii="仿宋" w:eastAsia="仿宋" w:hAnsi="仿宋" w:hint="eastAsia"/>
          <w:color w:val="222A35" w:themeColor="text2" w:themeShade="80"/>
          <w:sz w:val="32"/>
          <w:szCs w:val="32"/>
        </w:rPr>
        <w:t>法律、法规是制订标准的基础，标准是法律、法规要求的具体体现。一般而言，国际上将标准分为强制类和非强制类两种。前者一般由政府主管部门颁布，必须严格遵守。虽然后一类标准为非强制的，但由于西方发达国家实行市场经济已很久，潜水打捞的消费者（业主）、作业者（潜水打捞作业机构）、监督者（政府主管部门）的安全和市场意识均较强，非强制潜水打捞标准作为市场准入条件而得到广泛认可和自觉执行。</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bCs/>
          <w:color w:val="222A35" w:themeColor="text2" w:themeShade="80"/>
          <w:sz w:val="32"/>
          <w:szCs w:val="32"/>
        </w:rPr>
        <w:t>3</w:t>
      </w:r>
      <w:r w:rsidR="00CA23D6">
        <w:rPr>
          <w:rFonts w:ascii="仿宋" w:eastAsia="仿宋" w:hAnsi="仿宋" w:hint="eastAsia"/>
          <w:bCs/>
          <w:color w:val="222A35" w:themeColor="text2" w:themeShade="80"/>
          <w:sz w:val="32"/>
          <w:szCs w:val="32"/>
        </w:rPr>
        <w:t>.</w:t>
      </w:r>
      <w:r w:rsidRPr="00CE56C4">
        <w:rPr>
          <w:rFonts w:ascii="仿宋" w:eastAsia="仿宋" w:hAnsi="仿宋" w:hint="eastAsia"/>
          <w:bCs/>
          <w:color w:val="222A35" w:themeColor="text2" w:themeShade="80"/>
          <w:sz w:val="32"/>
          <w:szCs w:val="32"/>
        </w:rPr>
        <w:t>标准先进和实用：</w:t>
      </w:r>
      <w:r w:rsidRPr="00CE56C4">
        <w:rPr>
          <w:rFonts w:ascii="仿宋" w:eastAsia="仿宋" w:hAnsi="仿宋" w:hint="eastAsia"/>
          <w:color w:val="222A35" w:themeColor="text2" w:themeShade="80"/>
          <w:sz w:val="32"/>
          <w:szCs w:val="32"/>
        </w:rPr>
        <w:t>国外潜水打捞标准通常是相关组织根据国内外市场的需求，听取作业者、制造商、消费者、监督者、科研人员等各方面的意见，经充分研究后，力求将标准中的各项指标量化，从而使其具有较强的科学性、实用性和可操作性。为保证标准的先进性，拓展潜水打捞作业市场，西方发达国家的潜水打捞标准均尽量与国际市场接轨，且实施一段时间后，将进行复审和修订，一般每</w:t>
      </w:r>
      <w:r w:rsidRPr="00CE56C4">
        <w:rPr>
          <w:rFonts w:ascii="仿宋" w:eastAsia="仿宋" w:hAnsi="仿宋"/>
          <w:color w:val="222A35" w:themeColor="text2" w:themeShade="80"/>
          <w:sz w:val="32"/>
          <w:szCs w:val="32"/>
        </w:rPr>
        <w:t>5</w:t>
      </w:r>
      <w:r w:rsidRPr="00CE56C4">
        <w:rPr>
          <w:rFonts w:ascii="仿宋" w:eastAsia="仿宋" w:hAnsi="仿宋" w:hint="eastAsia"/>
          <w:color w:val="222A35" w:themeColor="text2" w:themeShade="80"/>
          <w:sz w:val="32"/>
          <w:szCs w:val="32"/>
        </w:rPr>
        <w:t>年复审和修订一次。根据课题组对</w:t>
      </w:r>
      <w:r w:rsidRPr="00CE56C4">
        <w:rPr>
          <w:rFonts w:ascii="仿宋" w:eastAsia="仿宋" w:hAnsi="仿宋"/>
          <w:color w:val="222A35" w:themeColor="text2" w:themeShade="80"/>
          <w:sz w:val="32"/>
          <w:szCs w:val="32"/>
        </w:rPr>
        <w:t>IMCA 55</w:t>
      </w:r>
      <w:r w:rsidRPr="00CE56C4">
        <w:rPr>
          <w:rFonts w:ascii="仿宋" w:eastAsia="仿宋" w:hAnsi="仿宋" w:hint="eastAsia"/>
          <w:color w:val="222A35" w:themeColor="text2" w:themeShade="80"/>
          <w:sz w:val="32"/>
          <w:szCs w:val="32"/>
        </w:rPr>
        <w:t>个系列标准的统计，平均标龄为</w:t>
      </w:r>
      <w:r w:rsidRPr="00CE56C4">
        <w:rPr>
          <w:rFonts w:ascii="仿宋" w:eastAsia="仿宋" w:hAnsi="仿宋"/>
          <w:color w:val="222A35" w:themeColor="text2" w:themeShade="80"/>
          <w:sz w:val="32"/>
          <w:szCs w:val="32"/>
        </w:rPr>
        <w:t>5.96</w:t>
      </w:r>
      <w:r w:rsidRPr="00CE56C4">
        <w:rPr>
          <w:rFonts w:ascii="仿宋" w:eastAsia="仿宋" w:hAnsi="仿宋" w:hint="eastAsia"/>
          <w:color w:val="222A35" w:themeColor="text2" w:themeShade="80"/>
          <w:sz w:val="32"/>
          <w:szCs w:val="32"/>
        </w:rPr>
        <w:t>年。</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bCs/>
          <w:color w:val="222A35" w:themeColor="text2" w:themeShade="80"/>
          <w:sz w:val="32"/>
          <w:szCs w:val="32"/>
        </w:rPr>
        <w:t>4</w:t>
      </w:r>
      <w:r w:rsidR="00CA23D6">
        <w:rPr>
          <w:rFonts w:ascii="仿宋" w:eastAsia="仿宋" w:hAnsi="仿宋" w:hint="eastAsia"/>
          <w:bCs/>
          <w:color w:val="222A35" w:themeColor="text2" w:themeShade="80"/>
          <w:sz w:val="32"/>
          <w:szCs w:val="32"/>
        </w:rPr>
        <w:t>.</w:t>
      </w:r>
      <w:r w:rsidRPr="00CE56C4">
        <w:rPr>
          <w:rFonts w:ascii="仿宋" w:eastAsia="仿宋" w:hAnsi="仿宋" w:hint="eastAsia"/>
          <w:bCs/>
          <w:color w:val="222A35" w:themeColor="text2" w:themeShade="80"/>
          <w:sz w:val="32"/>
          <w:szCs w:val="32"/>
        </w:rPr>
        <w:t>标准执行配套措施健全：</w:t>
      </w:r>
      <w:r w:rsidRPr="00CE56C4">
        <w:rPr>
          <w:rFonts w:ascii="仿宋" w:eastAsia="仿宋" w:hAnsi="仿宋" w:hint="eastAsia"/>
          <w:color w:val="222A35" w:themeColor="text2" w:themeShade="80"/>
          <w:sz w:val="32"/>
          <w:szCs w:val="32"/>
        </w:rPr>
        <w:t>西方发达国家为保证标准执行有力，建立了与其相适应的配套措施。具体表现在：建立完善的潜水打捞标准实施保障体系和监督管理体系；保证科研投入，使制造和作业的技术水平始终处于国际领先地位；提高国民素质和安全意识，强化法制观念，标准实施有力；标准制订与管理机构分工明确，管理严密，信息反馈快，处理问题及时，宏</w:t>
      </w:r>
      <w:r w:rsidRPr="00CE56C4">
        <w:rPr>
          <w:rFonts w:ascii="仿宋" w:eastAsia="仿宋" w:hAnsi="仿宋" w:hint="eastAsia"/>
          <w:color w:val="222A35" w:themeColor="text2" w:themeShade="80"/>
          <w:sz w:val="32"/>
          <w:szCs w:val="32"/>
        </w:rPr>
        <w:lastRenderedPageBreak/>
        <w:t>观控制有力。</w:t>
      </w:r>
    </w:p>
    <w:p w:rsidR="00D31EF7" w:rsidRPr="00CE56C4" w:rsidRDefault="00D31EF7" w:rsidP="00B60E73">
      <w:pPr>
        <w:adjustRightInd w:val="0"/>
        <w:spacing w:line="560" w:lineRule="exact"/>
        <w:ind w:firstLine="601"/>
        <w:rPr>
          <w:rFonts w:ascii="仿宋" w:eastAsia="仿宋" w:hAnsi="仿宋"/>
          <w:color w:val="222A35" w:themeColor="text2" w:themeShade="80"/>
          <w:sz w:val="32"/>
          <w:szCs w:val="32"/>
        </w:rPr>
      </w:pPr>
      <w:r w:rsidRPr="00CE56C4">
        <w:rPr>
          <w:rFonts w:ascii="仿宋" w:eastAsia="仿宋" w:hAnsi="仿宋"/>
          <w:bCs/>
          <w:color w:val="222A35" w:themeColor="text2" w:themeShade="80"/>
          <w:sz w:val="32"/>
          <w:szCs w:val="32"/>
        </w:rPr>
        <w:t>5</w:t>
      </w:r>
      <w:r w:rsidR="00CA23D6">
        <w:rPr>
          <w:rFonts w:ascii="仿宋" w:eastAsia="仿宋" w:hAnsi="仿宋" w:hint="eastAsia"/>
          <w:bCs/>
          <w:color w:val="222A35" w:themeColor="text2" w:themeShade="80"/>
          <w:sz w:val="32"/>
          <w:szCs w:val="32"/>
        </w:rPr>
        <w:t>.</w:t>
      </w:r>
      <w:r w:rsidRPr="00CE56C4">
        <w:rPr>
          <w:rFonts w:ascii="仿宋" w:eastAsia="仿宋" w:hAnsi="仿宋" w:hint="eastAsia"/>
          <w:bCs/>
          <w:color w:val="222A35" w:themeColor="text2" w:themeShade="80"/>
          <w:sz w:val="32"/>
          <w:szCs w:val="32"/>
        </w:rPr>
        <w:t>以标准的要求为准入门槛，设置市场准入条件，有效地保护本国作业者的利益：</w:t>
      </w:r>
      <w:r w:rsidRPr="00CE56C4">
        <w:rPr>
          <w:rFonts w:ascii="仿宋" w:eastAsia="仿宋" w:hAnsi="仿宋" w:hint="eastAsia"/>
          <w:color w:val="222A35" w:themeColor="text2" w:themeShade="80"/>
          <w:sz w:val="32"/>
          <w:szCs w:val="32"/>
        </w:rPr>
        <w:t>随着全球经济一体化格局的形成，国际市场呈现出自由化的趋势。世界各国，特别是英联邦国家，为了保护自身的潜水市场，阻碍国外潜水作业者的进入，制订了一系列要求严格而内容繁杂的安全和技术标准，像</w:t>
      </w:r>
      <w:r w:rsidRPr="00CE56C4">
        <w:rPr>
          <w:rFonts w:ascii="仿宋" w:eastAsia="仿宋" w:hAnsi="仿宋"/>
          <w:color w:val="222A35" w:themeColor="text2" w:themeShade="80"/>
          <w:sz w:val="32"/>
          <w:szCs w:val="32"/>
        </w:rPr>
        <w:t>IMCA</w:t>
      </w:r>
      <w:r w:rsidRPr="00CE56C4">
        <w:rPr>
          <w:rFonts w:ascii="仿宋" w:eastAsia="仿宋" w:hAnsi="仿宋" w:hint="eastAsia"/>
          <w:color w:val="222A35" w:themeColor="text2" w:themeShade="80"/>
          <w:sz w:val="32"/>
          <w:szCs w:val="32"/>
        </w:rPr>
        <w:t>制订的以《近海潜水国际实用规程》为导则的</w:t>
      </w:r>
      <w:r w:rsidRPr="00CE56C4">
        <w:rPr>
          <w:rFonts w:ascii="仿宋" w:eastAsia="仿宋" w:hAnsi="仿宋"/>
          <w:color w:val="222A35" w:themeColor="text2" w:themeShade="80"/>
          <w:sz w:val="32"/>
          <w:szCs w:val="32"/>
        </w:rPr>
        <w:t>88</w:t>
      </w:r>
      <w:r w:rsidRPr="00CE56C4">
        <w:rPr>
          <w:rFonts w:ascii="仿宋" w:eastAsia="仿宋" w:hAnsi="仿宋" w:hint="eastAsia"/>
          <w:color w:val="222A35" w:themeColor="text2" w:themeShade="80"/>
          <w:sz w:val="32"/>
          <w:szCs w:val="32"/>
        </w:rPr>
        <w:t>个潜水标准，极大地保护了英联邦国家作业者的利益。</w:t>
      </w:r>
      <w:bookmarkStart w:id="58" w:name="_Toc427336165"/>
    </w:p>
    <w:p w:rsidR="00D31EF7" w:rsidRPr="00CE56C4" w:rsidRDefault="00D31EF7" w:rsidP="00B60E73">
      <w:pPr>
        <w:adjustRightInd w:val="0"/>
        <w:spacing w:line="560" w:lineRule="exact"/>
        <w:ind w:firstLine="601"/>
        <w:rPr>
          <w:rFonts w:ascii="仿宋" w:eastAsia="仿宋" w:hAnsi="仿宋"/>
          <w:color w:val="222A35" w:themeColor="text2" w:themeShade="80"/>
          <w:sz w:val="32"/>
          <w:szCs w:val="32"/>
        </w:rPr>
      </w:pPr>
      <w:r w:rsidRPr="00CE56C4">
        <w:rPr>
          <w:rFonts w:ascii="仿宋" w:eastAsia="仿宋" w:hAnsi="仿宋"/>
          <w:color w:val="222A35" w:themeColor="text2" w:themeShade="80"/>
          <w:sz w:val="32"/>
          <w:szCs w:val="32"/>
        </w:rPr>
        <w:t>6</w:t>
      </w:r>
      <w:r w:rsidR="00CA23D6">
        <w:rPr>
          <w:rFonts w:ascii="仿宋" w:eastAsia="仿宋" w:hAnsi="仿宋" w:hint="eastAsia"/>
          <w:color w:val="222A35" w:themeColor="text2" w:themeShade="80"/>
          <w:sz w:val="32"/>
          <w:szCs w:val="32"/>
        </w:rPr>
        <w:t>.</w:t>
      </w:r>
      <w:r w:rsidRPr="00CE56C4">
        <w:rPr>
          <w:rFonts w:ascii="仿宋" w:eastAsia="仿宋" w:hAnsi="仿宋" w:hint="eastAsia"/>
          <w:color w:val="222A35" w:themeColor="text2" w:themeShade="80"/>
          <w:sz w:val="32"/>
          <w:szCs w:val="32"/>
        </w:rPr>
        <w:t>具有明显的综合性标准的特征，</w:t>
      </w:r>
      <w:r w:rsidRPr="00CE56C4">
        <w:rPr>
          <w:rFonts w:ascii="仿宋" w:eastAsia="仿宋" w:hAnsi="仿宋"/>
          <w:color w:val="222A35" w:themeColor="text2" w:themeShade="80"/>
          <w:sz w:val="32"/>
          <w:szCs w:val="32"/>
        </w:rPr>
        <w:t>IMCA</w:t>
      </w:r>
      <w:r w:rsidRPr="00CE56C4">
        <w:rPr>
          <w:rFonts w:ascii="仿宋" w:eastAsia="仿宋" w:hAnsi="仿宋" w:hint="eastAsia"/>
          <w:color w:val="222A35" w:themeColor="text2" w:themeShade="80"/>
          <w:sz w:val="32"/>
          <w:szCs w:val="32"/>
        </w:rPr>
        <w:t>、</w:t>
      </w:r>
      <w:r w:rsidRPr="00CE56C4">
        <w:rPr>
          <w:rFonts w:ascii="仿宋" w:eastAsia="仿宋" w:hAnsi="仿宋"/>
          <w:color w:val="222A35" w:themeColor="text2" w:themeShade="80"/>
          <w:sz w:val="32"/>
          <w:szCs w:val="32"/>
        </w:rPr>
        <w:t>ADCI</w:t>
      </w:r>
      <w:r w:rsidRPr="00CE56C4">
        <w:rPr>
          <w:rFonts w:ascii="仿宋" w:eastAsia="仿宋" w:hAnsi="仿宋" w:hint="eastAsia"/>
          <w:color w:val="222A35" w:themeColor="text2" w:themeShade="80"/>
          <w:sz w:val="32"/>
          <w:szCs w:val="32"/>
        </w:rPr>
        <w:t>的标准已被世界</w:t>
      </w:r>
      <w:r w:rsidRPr="00CE56C4">
        <w:rPr>
          <w:rFonts w:ascii="仿宋" w:eastAsia="仿宋" w:hAnsi="仿宋"/>
          <w:color w:val="222A35" w:themeColor="text2" w:themeShade="80"/>
          <w:sz w:val="32"/>
          <w:szCs w:val="32"/>
        </w:rPr>
        <w:t>85%</w:t>
      </w:r>
      <w:r w:rsidRPr="00CE56C4">
        <w:rPr>
          <w:rFonts w:ascii="仿宋" w:eastAsia="仿宋" w:hAnsi="仿宋" w:hint="eastAsia"/>
          <w:color w:val="222A35" w:themeColor="text2" w:themeShade="80"/>
          <w:sz w:val="32"/>
          <w:szCs w:val="32"/>
        </w:rPr>
        <w:t>以上油气开发商和潜水承包商公认和采用。</w:t>
      </w:r>
      <w:bookmarkStart w:id="59" w:name="_Toc432248632"/>
    </w:p>
    <w:p w:rsidR="00D31EF7" w:rsidRPr="00CE56C4" w:rsidRDefault="00D31EF7" w:rsidP="00B60E73">
      <w:pPr>
        <w:pStyle w:val="ab"/>
        <w:spacing w:line="560" w:lineRule="exact"/>
        <w:ind w:firstLine="643"/>
        <w:rPr>
          <w:rFonts w:ascii="仿宋" w:eastAsia="仿宋" w:hAnsi="仿宋"/>
          <w:color w:val="222A35" w:themeColor="text2" w:themeShade="80"/>
        </w:rPr>
      </w:pPr>
      <w:bookmarkStart w:id="60" w:name="_Toc433199256"/>
      <w:bookmarkStart w:id="61" w:name="_Toc433200058"/>
      <w:bookmarkStart w:id="62" w:name="_Toc433201028"/>
      <w:bookmarkStart w:id="63" w:name="_Toc433201361"/>
      <w:bookmarkStart w:id="64" w:name="_Toc433201687"/>
      <w:bookmarkStart w:id="65" w:name="_Toc433374626"/>
      <w:r w:rsidRPr="00CE56C4">
        <w:rPr>
          <w:rFonts w:ascii="仿宋" w:eastAsia="仿宋" w:hAnsi="仿宋" w:hint="eastAsia"/>
          <w:color w:val="222A35" w:themeColor="text2" w:themeShade="80"/>
        </w:rPr>
        <w:t>三、我国潜水打捞标准建设情况</w:t>
      </w:r>
      <w:bookmarkEnd w:id="58"/>
      <w:bookmarkEnd w:id="59"/>
      <w:bookmarkEnd w:id="60"/>
      <w:bookmarkEnd w:id="61"/>
      <w:bookmarkEnd w:id="62"/>
      <w:bookmarkEnd w:id="63"/>
      <w:bookmarkEnd w:id="64"/>
      <w:bookmarkEnd w:id="65"/>
    </w:p>
    <w:p w:rsidR="00D31EF7" w:rsidRPr="00CE56C4" w:rsidRDefault="00D31EF7" w:rsidP="00B60E73">
      <w:pPr>
        <w:spacing w:line="560" w:lineRule="exact"/>
        <w:ind w:firstLineChars="200" w:firstLine="643"/>
        <w:outlineLvl w:val="1"/>
        <w:rPr>
          <w:rFonts w:ascii="仿宋" w:eastAsia="仿宋" w:hAnsi="仿宋"/>
          <w:b/>
          <w:color w:val="222A35" w:themeColor="text2" w:themeShade="80"/>
          <w:sz w:val="32"/>
          <w:szCs w:val="32"/>
        </w:rPr>
      </w:pPr>
      <w:bookmarkStart w:id="66" w:name="_Toc432248633"/>
      <w:bookmarkStart w:id="67" w:name="_Toc433199257"/>
      <w:bookmarkStart w:id="68" w:name="_Toc433200059"/>
      <w:r w:rsidRPr="00CE56C4">
        <w:rPr>
          <w:rFonts w:ascii="仿宋" w:eastAsia="仿宋" w:hAnsi="仿宋" w:hint="eastAsia"/>
          <w:b/>
          <w:color w:val="222A35" w:themeColor="text2" w:themeShade="80"/>
          <w:sz w:val="32"/>
          <w:szCs w:val="32"/>
        </w:rPr>
        <w:t>（一）国内现行标准概况</w:t>
      </w:r>
      <w:bookmarkEnd w:id="66"/>
      <w:bookmarkEnd w:id="67"/>
      <w:bookmarkEnd w:id="68"/>
    </w:p>
    <w:p w:rsidR="00D31EF7" w:rsidRPr="00CE56C4" w:rsidRDefault="00D31EF7" w:rsidP="00B60E73">
      <w:pPr>
        <w:spacing w:line="560" w:lineRule="exact"/>
        <w:ind w:firstLineChars="200" w:firstLine="640"/>
        <w:rPr>
          <w:rFonts w:ascii="华文仿宋" w:eastAsia="华文仿宋" w:hAnsi="华文仿宋"/>
          <w:color w:val="222A35" w:themeColor="text2" w:themeShade="80"/>
          <w:sz w:val="30"/>
          <w:szCs w:val="30"/>
        </w:rPr>
      </w:pPr>
      <w:r w:rsidRPr="00CE56C4">
        <w:rPr>
          <w:rFonts w:ascii="仿宋" w:eastAsia="仿宋" w:hAnsi="仿宋" w:hint="eastAsia"/>
          <w:color w:val="222A35" w:themeColor="text2" w:themeShade="80"/>
          <w:sz w:val="32"/>
          <w:szCs w:val="32"/>
        </w:rPr>
        <w:t>我国目前已制订和颁布各类与潜水打捞安全和技术有关的标准有约</w:t>
      </w:r>
      <w:r w:rsidRPr="00CE56C4">
        <w:rPr>
          <w:rFonts w:ascii="仿宋" w:eastAsia="仿宋" w:hAnsi="仿宋"/>
          <w:color w:val="222A35" w:themeColor="text2" w:themeShade="80"/>
          <w:sz w:val="32"/>
          <w:szCs w:val="32"/>
        </w:rPr>
        <w:t>54</w:t>
      </w:r>
      <w:r w:rsidRPr="00CE56C4">
        <w:rPr>
          <w:rFonts w:ascii="仿宋" w:eastAsia="仿宋" w:hAnsi="仿宋" w:hint="eastAsia"/>
          <w:color w:val="222A35" w:themeColor="text2" w:themeShade="80"/>
          <w:sz w:val="32"/>
          <w:szCs w:val="32"/>
        </w:rPr>
        <w:t>部（目前大概确认数），参见以下列表：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617"/>
        <w:gridCol w:w="1902"/>
        <w:gridCol w:w="2977"/>
        <w:gridCol w:w="1418"/>
        <w:gridCol w:w="1636"/>
      </w:tblGrid>
      <w:tr w:rsidR="00D31EF7" w:rsidRPr="00CE56C4" w:rsidTr="00470908">
        <w:trPr>
          <w:trHeight w:val="567"/>
          <w:tblHeader/>
        </w:trPr>
        <w:tc>
          <w:tcPr>
            <w:tcW w:w="361" w:type="pct"/>
            <w:vAlign w:val="center"/>
          </w:tcPr>
          <w:p w:rsidR="00D31EF7" w:rsidRPr="00CE56C4" w:rsidRDefault="00D31EF7" w:rsidP="00B60E73">
            <w:pPr>
              <w:pStyle w:val="aa"/>
              <w:spacing w:line="560" w:lineRule="exact"/>
              <w:jc w:val="center"/>
              <w:rPr>
                <w:rFonts w:ascii="华文中宋" w:eastAsia="华文中宋" w:hAnsi="华文中宋"/>
                <w:b/>
                <w:bCs/>
                <w:color w:val="222A35" w:themeColor="text2" w:themeShade="80"/>
                <w:szCs w:val="21"/>
              </w:rPr>
            </w:pPr>
            <w:r w:rsidRPr="00CE56C4">
              <w:rPr>
                <w:rFonts w:ascii="华文中宋" w:eastAsia="华文中宋" w:hAnsi="华文中宋" w:hint="eastAsia"/>
                <w:b/>
                <w:bCs/>
                <w:color w:val="222A35" w:themeColor="text2" w:themeShade="80"/>
                <w:szCs w:val="21"/>
              </w:rPr>
              <w:t>序号</w:t>
            </w:r>
          </w:p>
        </w:tc>
        <w:tc>
          <w:tcPr>
            <w:tcW w:w="1112" w:type="pct"/>
            <w:vAlign w:val="center"/>
          </w:tcPr>
          <w:p w:rsidR="00D31EF7" w:rsidRPr="00CE56C4" w:rsidRDefault="00D31EF7" w:rsidP="00B60E73">
            <w:pPr>
              <w:pStyle w:val="aa"/>
              <w:spacing w:line="560" w:lineRule="exact"/>
              <w:jc w:val="center"/>
              <w:rPr>
                <w:rFonts w:ascii="华文中宋" w:eastAsia="华文中宋" w:hAnsi="华文中宋"/>
                <w:b/>
                <w:bCs/>
                <w:color w:val="222A35" w:themeColor="text2" w:themeShade="80"/>
                <w:szCs w:val="21"/>
              </w:rPr>
            </w:pPr>
            <w:r w:rsidRPr="00CE56C4">
              <w:rPr>
                <w:rFonts w:ascii="华文中宋" w:eastAsia="华文中宋" w:hAnsi="华文中宋" w:hint="eastAsia"/>
                <w:b/>
                <w:bCs/>
                <w:color w:val="222A35" w:themeColor="text2" w:themeShade="80"/>
                <w:szCs w:val="21"/>
              </w:rPr>
              <w:t>标准号</w:t>
            </w:r>
          </w:p>
        </w:tc>
        <w:tc>
          <w:tcPr>
            <w:tcW w:w="1741" w:type="pct"/>
            <w:vAlign w:val="center"/>
          </w:tcPr>
          <w:p w:rsidR="00D31EF7" w:rsidRPr="00CE56C4" w:rsidRDefault="00D31EF7" w:rsidP="00B60E73">
            <w:pPr>
              <w:pStyle w:val="aa"/>
              <w:spacing w:line="560" w:lineRule="exact"/>
              <w:jc w:val="center"/>
              <w:rPr>
                <w:rFonts w:ascii="华文中宋" w:eastAsia="华文中宋" w:hAnsi="华文中宋"/>
                <w:b/>
                <w:bCs/>
                <w:color w:val="222A35" w:themeColor="text2" w:themeShade="80"/>
                <w:szCs w:val="21"/>
              </w:rPr>
            </w:pPr>
            <w:r w:rsidRPr="00CE56C4">
              <w:rPr>
                <w:rFonts w:ascii="华文中宋" w:eastAsia="华文中宋" w:hAnsi="华文中宋" w:hint="eastAsia"/>
                <w:b/>
                <w:bCs/>
                <w:color w:val="222A35" w:themeColor="text2" w:themeShade="80"/>
                <w:szCs w:val="21"/>
              </w:rPr>
              <w:t>标准名称</w:t>
            </w:r>
          </w:p>
        </w:tc>
        <w:tc>
          <w:tcPr>
            <w:tcW w:w="829" w:type="pct"/>
            <w:vAlign w:val="center"/>
          </w:tcPr>
          <w:p w:rsidR="00D31EF7" w:rsidRPr="00CE56C4" w:rsidRDefault="00D31EF7" w:rsidP="00B60E73">
            <w:pPr>
              <w:pStyle w:val="aa"/>
              <w:spacing w:line="560" w:lineRule="exact"/>
              <w:jc w:val="center"/>
              <w:rPr>
                <w:rFonts w:ascii="华文中宋" w:eastAsia="华文中宋" w:hAnsi="华文中宋"/>
                <w:b/>
                <w:bCs/>
                <w:color w:val="222A35" w:themeColor="text2" w:themeShade="80"/>
                <w:szCs w:val="21"/>
              </w:rPr>
            </w:pPr>
            <w:r w:rsidRPr="00CE56C4">
              <w:rPr>
                <w:rFonts w:ascii="华文中宋" w:eastAsia="华文中宋" w:hAnsi="华文中宋" w:hint="eastAsia"/>
                <w:b/>
                <w:bCs/>
                <w:color w:val="222A35" w:themeColor="text2" w:themeShade="80"/>
                <w:szCs w:val="21"/>
              </w:rPr>
              <w:t>实施日期</w:t>
            </w:r>
          </w:p>
        </w:tc>
        <w:tc>
          <w:tcPr>
            <w:tcW w:w="957" w:type="pct"/>
            <w:vAlign w:val="center"/>
          </w:tcPr>
          <w:p w:rsidR="00D31EF7" w:rsidRPr="00CE56C4" w:rsidRDefault="00D31EF7" w:rsidP="00B60E73">
            <w:pPr>
              <w:pStyle w:val="aa"/>
              <w:spacing w:line="560" w:lineRule="exact"/>
              <w:jc w:val="center"/>
              <w:rPr>
                <w:rFonts w:ascii="华文中宋" w:eastAsia="华文中宋" w:hAnsi="华文中宋"/>
                <w:b/>
                <w:bCs/>
                <w:color w:val="222A35" w:themeColor="text2" w:themeShade="80"/>
                <w:szCs w:val="21"/>
              </w:rPr>
            </w:pPr>
            <w:r w:rsidRPr="00CE56C4">
              <w:rPr>
                <w:rFonts w:ascii="华文中宋" w:eastAsia="华文中宋" w:hAnsi="华文中宋" w:hint="eastAsia"/>
                <w:b/>
                <w:bCs/>
                <w:color w:val="222A35" w:themeColor="text2" w:themeShade="80"/>
                <w:szCs w:val="21"/>
              </w:rPr>
              <w:t>备注</w:t>
            </w:r>
          </w:p>
        </w:tc>
      </w:tr>
      <w:tr w:rsidR="00D31EF7" w:rsidRPr="00CE56C4" w:rsidTr="00470908">
        <w:trPr>
          <w:trHeight w:val="567"/>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GB 12930-1991</w:t>
            </w:r>
          </w:p>
        </w:tc>
        <w:tc>
          <w:tcPr>
            <w:tcW w:w="1741" w:type="pct"/>
            <w:vAlign w:val="center"/>
          </w:tcPr>
          <w:p w:rsidR="00D31EF7" w:rsidRPr="00CE56C4" w:rsidRDefault="00D31EF7" w:rsidP="00B60E73">
            <w:pPr>
              <w:pStyle w:val="aa"/>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潜水装具用高压活塞式空气压缩机技术条件</w:t>
            </w:r>
          </w:p>
        </w:tc>
        <w:tc>
          <w:tcPr>
            <w:tcW w:w="829" w:type="pct"/>
            <w:vAlign w:val="center"/>
          </w:tcPr>
          <w:p w:rsidR="00D31EF7" w:rsidRPr="00CE56C4" w:rsidRDefault="00D31EF7" w:rsidP="00B60E73">
            <w:pPr>
              <w:pStyle w:val="aa"/>
              <w:spacing w:line="560" w:lineRule="exact"/>
              <w:rPr>
                <w:rFonts w:ascii="华文中宋" w:eastAsia="华文中宋" w:hAnsi="华文中宋"/>
                <w:color w:val="222A35" w:themeColor="text2" w:themeShade="80"/>
                <w:szCs w:val="21"/>
              </w:rPr>
            </w:pPr>
          </w:p>
        </w:tc>
        <w:tc>
          <w:tcPr>
            <w:tcW w:w="957" w:type="pct"/>
            <w:vAlign w:val="center"/>
          </w:tcPr>
          <w:p w:rsidR="00D31EF7" w:rsidRPr="00CE56C4" w:rsidRDefault="00D31EF7" w:rsidP="00B60E73">
            <w:pPr>
              <w:pStyle w:val="aa"/>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GB 16636-2008</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潜水员水下用电安全规程</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2009-01-01</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GB 18435-2007</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潜水呼吸气体及检测方法</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2007-08-01</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GB 18985-2003</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潜水员供气量</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2003-09-01</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GB 20826-2007</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潜水员高压水射流作业安全规程</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2007-08-01</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GB 20827-2007</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职业潜水员体格检查要求</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2007-08-01</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GB 24555-2009</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200m</w:t>
            </w:r>
            <w:r w:rsidRPr="00CE56C4">
              <w:rPr>
                <w:rFonts w:ascii="华文中宋" w:eastAsia="华文中宋" w:hAnsi="华文中宋" w:hint="eastAsia"/>
                <w:color w:val="222A35" w:themeColor="text2" w:themeShade="80"/>
                <w:szCs w:val="21"/>
              </w:rPr>
              <w:t>氦氧饱和潜水作业程序</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2009-03-01</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GB 24556-2009</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200m</w:t>
            </w:r>
            <w:r w:rsidRPr="00CE56C4">
              <w:rPr>
                <w:rFonts w:ascii="华文中宋" w:eastAsia="华文中宋" w:hAnsi="华文中宋" w:hint="eastAsia"/>
                <w:color w:val="222A35" w:themeColor="text2" w:themeShade="80"/>
                <w:szCs w:val="21"/>
              </w:rPr>
              <w:t>氦氧饱和潜水作业应急程序</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2009-03-01</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GB 26123-2010</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空气潜水安全要求</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2010-07-01</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GB 27881-2011</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水下高电压设备作业安全要求</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2012-07-01</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GB 28396-2012</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混合气潜水安全要求</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2013-05-01</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GBZ 24-2006</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职业性减压病诊断标准</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2006-10-01</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trHeight w:val="567"/>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GB/T 8843-2002</w:t>
            </w:r>
          </w:p>
        </w:tc>
        <w:tc>
          <w:tcPr>
            <w:tcW w:w="1741" w:type="pct"/>
            <w:vAlign w:val="center"/>
          </w:tcPr>
          <w:p w:rsidR="00D31EF7" w:rsidRPr="00CE56C4" w:rsidRDefault="00D31EF7" w:rsidP="00B60E73">
            <w:pPr>
              <w:pStyle w:val="aa"/>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工程船术语</w:t>
            </w:r>
          </w:p>
        </w:tc>
        <w:tc>
          <w:tcPr>
            <w:tcW w:w="829"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2003-02-01</w:t>
            </w:r>
          </w:p>
        </w:tc>
        <w:tc>
          <w:tcPr>
            <w:tcW w:w="957" w:type="pct"/>
          </w:tcPr>
          <w:p w:rsidR="00D31EF7" w:rsidRPr="00CE56C4" w:rsidRDefault="00D31EF7" w:rsidP="00B60E73">
            <w:pPr>
              <w:pStyle w:val="aa"/>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GB/T 12521-2008</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空气潜水减压技术要求</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2008-12-1</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GB/T 12552-1990</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产业潜水最大安全深度</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1991-09-01</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trHeight w:val="567"/>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GB/T 13407-1992</w:t>
            </w:r>
          </w:p>
        </w:tc>
        <w:tc>
          <w:tcPr>
            <w:tcW w:w="1741" w:type="pct"/>
            <w:vAlign w:val="center"/>
          </w:tcPr>
          <w:p w:rsidR="00D31EF7" w:rsidRPr="00CE56C4" w:rsidRDefault="00D31EF7" w:rsidP="00B60E73">
            <w:pPr>
              <w:pStyle w:val="aa"/>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潜水器与水下装置术语</w:t>
            </w:r>
          </w:p>
        </w:tc>
        <w:tc>
          <w:tcPr>
            <w:tcW w:w="829"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1993-01-01</w:t>
            </w:r>
          </w:p>
        </w:tc>
        <w:tc>
          <w:tcPr>
            <w:tcW w:w="957" w:type="pct"/>
          </w:tcPr>
          <w:p w:rsidR="00D31EF7" w:rsidRPr="00CE56C4" w:rsidRDefault="00D31EF7" w:rsidP="00B60E73">
            <w:pPr>
              <w:pStyle w:val="aa"/>
              <w:spacing w:line="560" w:lineRule="exact"/>
              <w:rPr>
                <w:rFonts w:ascii="华文中宋" w:eastAsia="华文中宋" w:hAnsi="华文中宋"/>
                <w:color w:val="222A35" w:themeColor="text2" w:themeShade="80"/>
                <w:szCs w:val="21"/>
              </w:rPr>
            </w:pPr>
          </w:p>
        </w:tc>
      </w:tr>
      <w:tr w:rsidR="00D31EF7" w:rsidRPr="00CE56C4" w:rsidTr="00470908">
        <w:trPr>
          <w:trHeight w:val="567"/>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GB/T 16560-2011</w:t>
            </w:r>
          </w:p>
        </w:tc>
        <w:tc>
          <w:tcPr>
            <w:tcW w:w="1741" w:type="pct"/>
            <w:vAlign w:val="center"/>
          </w:tcPr>
          <w:p w:rsidR="00D31EF7" w:rsidRPr="00CE56C4" w:rsidRDefault="00D31EF7" w:rsidP="00B60E73">
            <w:pPr>
              <w:pStyle w:val="aa"/>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甲板加压舱</w:t>
            </w:r>
          </w:p>
        </w:tc>
        <w:tc>
          <w:tcPr>
            <w:tcW w:w="829"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2011-12-01</w:t>
            </w:r>
          </w:p>
        </w:tc>
        <w:tc>
          <w:tcPr>
            <w:tcW w:w="957" w:type="pct"/>
            <w:vAlign w:val="center"/>
          </w:tcPr>
          <w:p w:rsidR="00D31EF7" w:rsidRPr="00CE56C4" w:rsidRDefault="00D31EF7" w:rsidP="00B60E73">
            <w:pPr>
              <w:pStyle w:val="aa"/>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GB/T 17870-1999</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减压病加压治疗技术要求</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2000-08-01</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GB/T 17871-1999</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氮氧饱和或空气饱和－空气巡回潜水减压程序</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2000-08-01</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trHeight w:val="595"/>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GB/T 18828-2002</w:t>
            </w:r>
          </w:p>
        </w:tc>
        <w:tc>
          <w:tcPr>
            <w:tcW w:w="1741" w:type="pct"/>
            <w:vAlign w:val="center"/>
          </w:tcPr>
          <w:p w:rsidR="00D31EF7" w:rsidRPr="00CE56C4" w:rsidRDefault="00D31EF7" w:rsidP="00B60E73">
            <w:pPr>
              <w:pStyle w:val="aa"/>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潜水表</w:t>
            </w:r>
          </w:p>
        </w:tc>
        <w:tc>
          <w:tcPr>
            <w:tcW w:w="829"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2003-03-01</w:t>
            </w:r>
          </w:p>
        </w:tc>
        <w:tc>
          <w:tcPr>
            <w:tcW w:w="957" w:type="pct"/>
          </w:tcPr>
          <w:p w:rsidR="00D31EF7" w:rsidRPr="00CE56C4" w:rsidRDefault="00D31EF7" w:rsidP="00B60E73">
            <w:pPr>
              <w:pStyle w:val="aa"/>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GB/T 24557-2009</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职业潜水员心理选拔方法及评价</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2010-03-01</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WSB 63-2003</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饱和潜水医务保障规程</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trHeight w:val="567"/>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GJB 1638-1993</w:t>
            </w:r>
          </w:p>
        </w:tc>
        <w:tc>
          <w:tcPr>
            <w:tcW w:w="1741" w:type="pct"/>
            <w:vAlign w:val="center"/>
          </w:tcPr>
          <w:p w:rsidR="00D31EF7" w:rsidRPr="00CE56C4" w:rsidRDefault="00D31EF7" w:rsidP="00B60E73">
            <w:pPr>
              <w:pStyle w:val="aa"/>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潜水、高气压环境的生理参数</w:t>
            </w:r>
          </w:p>
        </w:tc>
        <w:tc>
          <w:tcPr>
            <w:tcW w:w="829"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p>
        </w:tc>
        <w:tc>
          <w:tcPr>
            <w:tcW w:w="957" w:type="pct"/>
          </w:tcPr>
          <w:p w:rsidR="00D31EF7" w:rsidRPr="00CE56C4" w:rsidRDefault="00D31EF7" w:rsidP="00B60E73">
            <w:pPr>
              <w:pStyle w:val="aa"/>
              <w:spacing w:line="560" w:lineRule="exact"/>
              <w:rPr>
                <w:rFonts w:ascii="华文中宋" w:eastAsia="华文中宋" w:hAnsi="华文中宋"/>
                <w:color w:val="222A35" w:themeColor="text2" w:themeShade="80"/>
                <w:szCs w:val="21"/>
              </w:rPr>
            </w:pPr>
          </w:p>
        </w:tc>
      </w:tr>
      <w:tr w:rsidR="00D31EF7" w:rsidRPr="00CE56C4" w:rsidTr="00470908">
        <w:trPr>
          <w:trHeight w:val="567"/>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GJB 4236-2001</w:t>
            </w:r>
          </w:p>
        </w:tc>
        <w:tc>
          <w:tcPr>
            <w:tcW w:w="1741" w:type="pct"/>
            <w:vAlign w:val="center"/>
          </w:tcPr>
          <w:p w:rsidR="00D31EF7" w:rsidRPr="00CE56C4" w:rsidRDefault="00D31EF7" w:rsidP="00B60E73">
            <w:pPr>
              <w:pStyle w:val="aa"/>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潜水与高气压设备术语</w:t>
            </w:r>
          </w:p>
        </w:tc>
        <w:tc>
          <w:tcPr>
            <w:tcW w:w="829"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shd w:val="clear" w:color="auto" w:fill="FFFFFF"/>
              </w:rPr>
              <w:t>2001-10-01</w:t>
            </w:r>
          </w:p>
        </w:tc>
        <w:tc>
          <w:tcPr>
            <w:tcW w:w="957" w:type="pct"/>
          </w:tcPr>
          <w:p w:rsidR="00D31EF7" w:rsidRPr="00CE56C4" w:rsidRDefault="00D31EF7" w:rsidP="00B60E73">
            <w:pPr>
              <w:pStyle w:val="aa"/>
              <w:spacing w:line="560" w:lineRule="exact"/>
              <w:rPr>
                <w:rFonts w:ascii="华文中宋" w:eastAsia="华文中宋" w:hAnsi="华文中宋"/>
                <w:color w:val="222A35" w:themeColor="text2" w:themeShade="80"/>
                <w:szCs w:val="21"/>
              </w:rPr>
            </w:pPr>
          </w:p>
        </w:tc>
      </w:tr>
      <w:tr w:rsidR="00D31EF7" w:rsidRPr="00CE56C4" w:rsidTr="00470908">
        <w:trPr>
          <w:trHeight w:val="567"/>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GJB 5917-2007</w:t>
            </w:r>
          </w:p>
        </w:tc>
        <w:tc>
          <w:tcPr>
            <w:tcW w:w="1741" w:type="pct"/>
            <w:vAlign w:val="center"/>
          </w:tcPr>
          <w:p w:rsidR="00D31EF7" w:rsidRPr="00CE56C4" w:rsidRDefault="00D31EF7" w:rsidP="00B60E73">
            <w:pPr>
              <w:pStyle w:val="aa"/>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氦氧潜水技术保障要求</w:t>
            </w:r>
          </w:p>
        </w:tc>
        <w:tc>
          <w:tcPr>
            <w:tcW w:w="829"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p>
        </w:tc>
        <w:tc>
          <w:tcPr>
            <w:tcW w:w="957" w:type="pct"/>
            <w:vAlign w:val="center"/>
          </w:tcPr>
          <w:p w:rsidR="00D31EF7" w:rsidRPr="00CE56C4" w:rsidRDefault="00D31EF7" w:rsidP="00B60E73">
            <w:pPr>
              <w:pStyle w:val="aa"/>
              <w:spacing w:line="560" w:lineRule="exact"/>
              <w:rPr>
                <w:rFonts w:ascii="华文中宋" w:eastAsia="华文中宋" w:hAnsi="华文中宋"/>
                <w:color w:val="222A35" w:themeColor="text2" w:themeShade="80"/>
                <w:szCs w:val="21"/>
              </w:rPr>
            </w:pPr>
          </w:p>
        </w:tc>
      </w:tr>
      <w:tr w:rsidR="00D31EF7" w:rsidRPr="00CE56C4" w:rsidTr="00470908">
        <w:trPr>
          <w:trHeight w:val="567"/>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HJB 46-1991</w:t>
            </w:r>
          </w:p>
        </w:tc>
        <w:tc>
          <w:tcPr>
            <w:tcW w:w="1741" w:type="pct"/>
            <w:vAlign w:val="center"/>
          </w:tcPr>
          <w:p w:rsidR="00D31EF7" w:rsidRPr="00CE56C4" w:rsidRDefault="00D31EF7" w:rsidP="00B60E73">
            <w:pPr>
              <w:pStyle w:val="aa"/>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海军潜水员体格检查标准</w:t>
            </w:r>
          </w:p>
        </w:tc>
        <w:tc>
          <w:tcPr>
            <w:tcW w:w="829"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p>
        </w:tc>
        <w:tc>
          <w:tcPr>
            <w:tcW w:w="957" w:type="pct"/>
          </w:tcPr>
          <w:p w:rsidR="00D31EF7" w:rsidRPr="00CE56C4" w:rsidRDefault="00D31EF7" w:rsidP="00B60E73">
            <w:pPr>
              <w:pStyle w:val="aa"/>
              <w:spacing w:line="560" w:lineRule="exact"/>
              <w:rPr>
                <w:rFonts w:ascii="华文中宋" w:eastAsia="华文中宋" w:hAnsi="华文中宋"/>
                <w:color w:val="222A35" w:themeColor="text2" w:themeShade="80"/>
                <w:szCs w:val="21"/>
              </w:rPr>
            </w:pPr>
          </w:p>
        </w:tc>
      </w:tr>
      <w:tr w:rsidR="00D31EF7" w:rsidRPr="00CE56C4" w:rsidTr="00470908">
        <w:trPr>
          <w:trHeight w:val="595"/>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HJB 170-97</w:t>
            </w:r>
          </w:p>
        </w:tc>
        <w:tc>
          <w:tcPr>
            <w:tcW w:w="1741" w:type="pct"/>
            <w:vAlign w:val="center"/>
          </w:tcPr>
          <w:p w:rsidR="00D31EF7" w:rsidRPr="00CE56C4" w:rsidRDefault="00D31EF7" w:rsidP="00B60E73">
            <w:pPr>
              <w:pStyle w:val="aa"/>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加压舱通用规范</w:t>
            </w:r>
          </w:p>
        </w:tc>
        <w:tc>
          <w:tcPr>
            <w:tcW w:w="829"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1997-11-01</w:t>
            </w:r>
          </w:p>
        </w:tc>
        <w:tc>
          <w:tcPr>
            <w:tcW w:w="957" w:type="pct"/>
          </w:tcPr>
          <w:p w:rsidR="00D31EF7" w:rsidRPr="00CE56C4" w:rsidRDefault="00D31EF7" w:rsidP="00B60E73">
            <w:pPr>
              <w:pStyle w:val="aa"/>
              <w:spacing w:line="560" w:lineRule="exact"/>
              <w:rPr>
                <w:rFonts w:ascii="华文中宋" w:eastAsia="华文中宋" w:hAnsi="华文中宋"/>
                <w:color w:val="222A35" w:themeColor="text2" w:themeShade="80"/>
                <w:szCs w:val="21"/>
              </w:rPr>
            </w:pPr>
          </w:p>
        </w:tc>
      </w:tr>
      <w:tr w:rsidR="00D31EF7" w:rsidRPr="00CE56C4" w:rsidTr="00470908">
        <w:trPr>
          <w:trHeight w:val="595"/>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HJB 171-97</w:t>
            </w:r>
          </w:p>
        </w:tc>
        <w:tc>
          <w:tcPr>
            <w:tcW w:w="1741" w:type="pct"/>
            <w:vAlign w:val="center"/>
          </w:tcPr>
          <w:p w:rsidR="00D31EF7" w:rsidRPr="00CE56C4" w:rsidRDefault="00D31EF7" w:rsidP="00B60E73">
            <w:pPr>
              <w:pStyle w:val="aa"/>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在用加压舱检验、维修和使用规程</w:t>
            </w:r>
          </w:p>
        </w:tc>
        <w:tc>
          <w:tcPr>
            <w:tcW w:w="829"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1997-11-01</w:t>
            </w:r>
          </w:p>
        </w:tc>
        <w:tc>
          <w:tcPr>
            <w:tcW w:w="957" w:type="pct"/>
          </w:tcPr>
          <w:p w:rsidR="00D31EF7" w:rsidRPr="00CE56C4" w:rsidRDefault="00D31EF7" w:rsidP="00B60E73">
            <w:pPr>
              <w:pStyle w:val="aa"/>
              <w:spacing w:line="560" w:lineRule="exact"/>
              <w:rPr>
                <w:rFonts w:ascii="华文中宋" w:eastAsia="华文中宋" w:hAnsi="华文中宋"/>
                <w:color w:val="222A35" w:themeColor="text2" w:themeShade="80"/>
                <w:szCs w:val="21"/>
              </w:rPr>
            </w:pPr>
          </w:p>
        </w:tc>
      </w:tr>
      <w:tr w:rsidR="00D31EF7" w:rsidRPr="00CE56C4" w:rsidTr="00470908">
        <w:trPr>
          <w:trHeight w:val="567"/>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HJB 189-1998</w:t>
            </w:r>
          </w:p>
        </w:tc>
        <w:tc>
          <w:tcPr>
            <w:tcW w:w="1741" w:type="pct"/>
            <w:vAlign w:val="center"/>
          </w:tcPr>
          <w:p w:rsidR="00D31EF7" w:rsidRPr="00CE56C4" w:rsidRDefault="00D31EF7" w:rsidP="00B60E73">
            <w:pPr>
              <w:pStyle w:val="aa"/>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空气常规潜水医务保障规程</w:t>
            </w:r>
            <w:r w:rsidRPr="00CE56C4">
              <w:rPr>
                <w:rFonts w:ascii="华文中宋" w:eastAsia="华文中宋" w:hAnsi="华文中宋"/>
                <w:color w:val="222A35" w:themeColor="text2" w:themeShade="80"/>
                <w:szCs w:val="21"/>
              </w:rPr>
              <w:t xml:space="preserve"> </w:t>
            </w:r>
          </w:p>
        </w:tc>
        <w:tc>
          <w:tcPr>
            <w:tcW w:w="829"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p>
        </w:tc>
        <w:tc>
          <w:tcPr>
            <w:tcW w:w="957" w:type="pct"/>
            <w:vAlign w:val="center"/>
          </w:tcPr>
          <w:p w:rsidR="00D31EF7" w:rsidRPr="00CE56C4" w:rsidRDefault="00D31EF7" w:rsidP="00B60E73">
            <w:pPr>
              <w:pStyle w:val="aa"/>
              <w:spacing w:line="560" w:lineRule="exact"/>
              <w:rPr>
                <w:rFonts w:ascii="华文中宋" w:eastAsia="华文中宋" w:hAnsi="华文中宋"/>
                <w:color w:val="222A35" w:themeColor="text2" w:themeShade="80"/>
                <w:szCs w:val="21"/>
              </w:rPr>
            </w:pPr>
          </w:p>
        </w:tc>
      </w:tr>
      <w:tr w:rsidR="00D31EF7" w:rsidRPr="00CE56C4" w:rsidTr="00470908">
        <w:trPr>
          <w:trHeight w:val="567"/>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HJB 190-1998</w:t>
            </w:r>
          </w:p>
        </w:tc>
        <w:tc>
          <w:tcPr>
            <w:tcW w:w="1741" w:type="pct"/>
            <w:vAlign w:val="center"/>
          </w:tcPr>
          <w:p w:rsidR="00D31EF7" w:rsidRPr="00CE56C4" w:rsidRDefault="00D31EF7" w:rsidP="00B60E73">
            <w:pPr>
              <w:pStyle w:val="aa"/>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氦氧常规潜水医务保障规程</w:t>
            </w:r>
          </w:p>
        </w:tc>
        <w:tc>
          <w:tcPr>
            <w:tcW w:w="829"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p>
        </w:tc>
        <w:tc>
          <w:tcPr>
            <w:tcW w:w="957" w:type="pct"/>
            <w:vAlign w:val="center"/>
          </w:tcPr>
          <w:p w:rsidR="00D31EF7" w:rsidRPr="00CE56C4" w:rsidRDefault="00D31EF7" w:rsidP="00B60E73">
            <w:pPr>
              <w:pStyle w:val="aa"/>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JT/T 39-1993</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浮筒打捞沉船技术要求</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1994-06-01</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JT/T 40-2006</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甲板减压舱检修规程</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2006-10-01</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trHeight w:val="567"/>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JT/T 205-2008</w:t>
            </w:r>
          </w:p>
        </w:tc>
        <w:tc>
          <w:tcPr>
            <w:tcW w:w="1741" w:type="pct"/>
            <w:vAlign w:val="center"/>
          </w:tcPr>
          <w:p w:rsidR="00D31EF7" w:rsidRPr="00CE56C4" w:rsidRDefault="00D31EF7" w:rsidP="00B60E73">
            <w:pPr>
              <w:pStyle w:val="aa"/>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通风式潜水装具</w:t>
            </w:r>
          </w:p>
        </w:tc>
        <w:tc>
          <w:tcPr>
            <w:tcW w:w="829"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2008-10-1</w:t>
            </w:r>
          </w:p>
        </w:tc>
        <w:tc>
          <w:tcPr>
            <w:tcW w:w="957" w:type="pct"/>
            <w:vAlign w:val="center"/>
          </w:tcPr>
          <w:p w:rsidR="00D31EF7" w:rsidRPr="00CE56C4" w:rsidRDefault="00D31EF7" w:rsidP="00B60E73">
            <w:pPr>
              <w:pStyle w:val="aa"/>
              <w:spacing w:line="560" w:lineRule="exact"/>
              <w:rPr>
                <w:rFonts w:ascii="华文中宋" w:eastAsia="华文中宋" w:hAnsi="华文中宋"/>
                <w:color w:val="222A35" w:themeColor="text2" w:themeShade="80"/>
                <w:szCs w:val="21"/>
              </w:rPr>
            </w:pPr>
          </w:p>
        </w:tc>
      </w:tr>
      <w:tr w:rsidR="00D31EF7" w:rsidRPr="00CE56C4" w:rsidTr="00470908">
        <w:trPr>
          <w:trHeight w:val="567"/>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JT/T 207-2008</w:t>
            </w:r>
          </w:p>
        </w:tc>
        <w:tc>
          <w:tcPr>
            <w:tcW w:w="1741" w:type="pct"/>
            <w:vAlign w:val="center"/>
          </w:tcPr>
          <w:p w:rsidR="00D31EF7" w:rsidRPr="00CE56C4" w:rsidRDefault="00D31EF7" w:rsidP="00B60E73">
            <w:pPr>
              <w:pStyle w:val="aa"/>
              <w:spacing w:line="560" w:lineRule="exact"/>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69-</w:t>
            </w:r>
            <w:r w:rsidRPr="00CE56C4">
              <w:rPr>
                <w:rFonts w:ascii="华文中宋" w:eastAsia="华文中宋" w:hAnsi="华文中宋" w:hint="eastAsia"/>
                <w:color w:val="222A35" w:themeColor="text2" w:themeShade="80"/>
                <w:szCs w:val="21"/>
              </w:rPr>
              <w:t>Ⅲ型轻潜水装具</w:t>
            </w:r>
          </w:p>
        </w:tc>
        <w:tc>
          <w:tcPr>
            <w:tcW w:w="829"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2009-03-01</w:t>
            </w:r>
          </w:p>
        </w:tc>
        <w:tc>
          <w:tcPr>
            <w:tcW w:w="957" w:type="pct"/>
            <w:vAlign w:val="center"/>
          </w:tcPr>
          <w:p w:rsidR="00D31EF7" w:rsidRPr="00CE56C4" w:rsidRDefault="00D31EF7" w:rsidP="00B60E73">
            <w:pPr>
              <w:pStyle w:val="aa"/>
              <w:spacing w:line="560" w:lineRule="exact"/>
              <w:rPr>
                <w:rFonts w:ascii="华文中宋" w:eastAsia="华文中宋" w:hAnsi="华文中宋"/>
                <w:color w:val="222A35" w:themeColor="text2" w:themeShade="80"/>
                <w:szCs w:val="21"/>
              </w:rPr>
            </w:pPr>
          </w:p>
        </w:tc>
      </w:tr>
      <w:tr w:rsidR="00D31EF7" w:rsidRPr="00CE56C4" w:rsidTr="00470908">
        <w:trPr>
          <w:trHeight w:val="567"/>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JT/T 208-2008</w:t>
            </w:r>
          </w:p>
        </w:tc>
        <w:tc>
          <w:tcPr>
            <w:tcW w:w="1741" w:type="pct"/>
            <w:vAlign w:val="center"/>
          </w:tcPr>
          <w:p w:rsidR="00D31EF7" w:rsidRPr="00CE56C4" w:rsidRDefault="00D31EF7" w:rsidP="00B60E73">
            <w:pPr>
              <w:pStyle w:val="aa"/>
              <w:spacing w:line="560" w:lineRule="exact"/>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6071HY</w:t>
            </w:r>
            <w:r w:rsidRPr="00CE56C4">
              <w:rPr>
                <w:rFonts w:ascii="华文中宋" w:eastAsia="华文中宋" w:hAnsi="华文中宋" w:hint="eastAsia"/>
                <w:color w:val="222A35" w:themeColor="text2" w:themeShade="80"/>
                <w:szCs w:val="21"/>
              </w:rPr>
              <w:t>型氦氧重潜水装具</w:t>
            </w:r>
          </w:p>
        </w:tc>
        <w:tc>
          <w:tcPr>
            <w:tcW w:w="829"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2009-03-01</w:t>
            </w:r>
          </w:p>
        </w:tc>
        <w:tc>
          <w:tcPr>
            <w:tcW w:w="957" w:type="pct"/>
            <w:vAlign w:val="center"/>
          </w:tcPr>
          <w:p w:rsidR="00D31EF7" w:rsidRPr="00CE56C4" w:rsidRDefault="00D31EF7" w:rsidP="00B60E73">
            <w:pPr>
              <w:pStyle w:val="aa"/>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JT/T 211-1995</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气升式吸泥器</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1996-03-01</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JT/T 215-1995</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水下胶粘剂技术要求和试验方法</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1996-03-01</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JT/T 371-1997</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水下局部排水二氧化碳保护半自动焊作业规程</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1998-07-01</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JT/T 741-2009</w:t>
            </w:r>
          </w:p>
        </w:tc>
        <w:tc>
          <w:tcPr>
            <w:tcW w:w="1741" w:type="pct"/>
            <w:vAlign w:val="center"/>
          </w:tcPr>
          <w:p w:rsidR="00D31EF7" w:rsidRPr="00CE56C4" w:rsidRDefault="00D31EF7" w:rsidP="00B60E73">
            <w:pPr>
              <w:tabs>
                <w:tab w:val="left" w:pos="2625"/>
              </w:tabs>
              <w:spacing w:line="560" w:lineRule="exact"/>
              <w:rPr>
                <w:rFonts w:ascii="华文中宋" w:eastAsia="华文中宋" w:hAnsi="华文中宋"/>
                <w:color w:val="222A35" w:themeColor="text2" w:themeShade="80"/>
              </w:rPr>
            </w:pPr>
            <w:r w:rsidRPr="00CE56C4">
              <w:rPr>
                <w:rFonts w:ascii="华文中宋" w:eastAsia="华文中宋" w:hAnsi="华文中宋" w:hint="eastAsia"/>
                <w:color w:val="222A35" w:themeColor="text2" w:themeShade="80"/>
              </w:rPr>
              <w:t>饱和潜水作业人员要求</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2009-08-01</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JT/T 742-2009</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200m</w:t>
            </w:r>
            <w:r w:rsidRPr="00CE56C4">
              <w:rPr>
                <w:rFonts w:ascii="华文中宋" w:eastAsia="华文中宋" w:hAnsi="华文中宋" w:hint="eastAsia"/>
                <w:color w:val="222A35" w:themeColor="text2" w:themeShade="80"/>
                <w:szCs w:val="21"/>
              </w:rPr>
              <w:t>氦氧饱和潜水气体配置要求</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2009-08-01</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JT/T 743-2009</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200m</w:t>
            </w:r>
            <w:r w:rsidRPr="00CE56C4">
              <w:rPr>
                <w:rFonts w:ascii="华文中宋" w:eastAsia="华文中宋" w:hAnsi="华文中宋" w:hint="eastAsia"/>
                <w:color w:val="222A35" w:themeColor="text2" w:themeShade="80"/>
                <w:szCs w:val="21"/>
              </w:rPr>
              <w:t>氦氧饱和潜水作业检查要求</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2009-08-01</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JT/T 744-2009</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200m</w:t>
            </w:r>
            <w:r w:rsidRPr="00CE56C4">
              <w:rPr>
                <w:rFonts w:ascii="华文中宋" w:eastAsia="华文中宋" w:hAnsi="华文中宋" w:hint="eastAsia"/>
                <w:color w:val="222A35" w:themeColor="text2" w:themeShade="80"/>
                <w:szCs w:val="21"/>
              </w:rPr>
              <w:t>氦氧饱和潜水减压病处置原则</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2009-03-01</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JT/T 745-2009</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水下空气提升袋操作与安全要求</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2009-08-01</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JT/T 746-2009</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无人遥控潜水器协同的潜水作业要求</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2009-08-01</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JT/T 824.1-2011</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钢制打捞浮筒</w:t>
            </w:r>
            <w:r w:rsidRPr="00CE56C4">
              <w:rPr>
                <w:rFonts w:ascii="华文中宋" w:eastAsia="华文中宋" w:hAnsi="华文中宋"/>
                <w:color w:val="222A35" w:themeColor="text2" w:themeShade="80"/>
                <w:szCs w:val="21"/>
              </w:rPr>
              <w:t xml:space="preserve"> </w:t>
            </w:r>
            <w:r w:rsidRPr="00CE56C4">
              <w:rPr>
                <w:rFonts w:ascii="华文中宋" w:eastAsia="华文中宋" w:hAnsi="华文中宋" w:hint="eastAsia"/>
                <w:color w:val="222A35" w:themeColor="text2" w:themeShade="80"/>
                <w:szCs w:val="21"/>
              </w:rPr>
              <w:t>第</w:t>
            </w:r>
            <w:r w:rsidRPr="00CE56C4">
              <w:rPr>
                <w:rFonts w:ascii="华文中宋" w:eastAsia="华文中宋" w:hAnsi="华文中宋"/>
                <w:color w:val="222A35" w:themeColor="text2" w:themeShade="80"/>
                <w:szCs w:val="21"/>
              </w:rPr>
              <w:t>1</w:t>
            </w:r>
            <w:r w:rsidRPr="00CE56C4">
              <w:rPr>
                <w:rFonts w:ascii="华文中宋" w:eastAsia="华文中宋" w:hAnsi="华文中宋" w:hint="eastAsia"/>
                <w:color w:val="222A35" w:themeColor="text2" w:themeShade="80"/>
                <w:szCs w:val="21"/>
              </w:rPr>
              <w:t>部分：建造</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2012-05-01</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JT/T 824.2-2011</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钢制打捞浮筒</w:t>
            </w:r>
            <w:r w:rsidRPr="00CE56C4">
              <w:rPr>
                <w:rFonts w:ascii="华文中宋" w:eastAsia="华文中宋" w:hAnsi="华文中宋"/>
                <w:color w:val="222A35" w:themeColor="text2" w:themeShade="80"/>
                <w:szCs w:val="21"/>
              </w:rPr>
              <w:t xml:space="preserve"> </w:t>
            </w:r>
            <w:r w:rsidRPr="00CE56C4">
              <w:rPr>
                <w:rFonts w:ascii="华文中宋" w:eastAsia="华文中宋" w:hAnsi="华文中宋" w:hint="eastAsia"/>
                <w:color w:val="222A35" w:themeColor="text2" w:themeShade="80"/>
                <w:szCs w:val="21"/>
              </w:rPr>
              <w:t>第</w:t>
            </w:r>
            <w:r w:rsidRPr="00CE56C4">
              <w:rPr>
                <w:rFonts w:ascii="华文中宋" w:eastAsia="华文中宋" w:hAnsi="华文中宋"/>
                <w:color w:val="222A35" w:themeColor="text2" w:themeShade="80"/>
                <w:szCs w:val="21"/>
              </w:rPr>
              <w:t>2</w:t>
            </w:r>
            <w:r w:rsidRPr="00CE56C4">
              <w:rPr>
                <w:rFonts w:ascii="华文中宋" w:eastAsia="华文中宋" w:hAnsi="华文中宋" w:hint="eastAsia"/>
                <w:color w:val="222A35" w:themeColor="text2" w:themeShade="80"/>
                <w:szCs w:val="21"/>
              </w:rPr>
              <w:t>部分：保养与维修</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2012-05-01</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JT/T 908-2014</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潜水医师专业培训与考核要求</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2014-04-01</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JT/T 909-2014</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潜水员潜水后飞行要求</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2014-09-01</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trHeight w:val="567"/>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JT/T 929-2014</w:t>
            </w:r>
          </w:p>
        </w:tc>
        <w:tc>
          <w:tcPr>
            <w:tcW w:w="1741" w:type="pct"/>
            <w:vAlign w:val="center"/>
          </w:tcPr>
          <w:p w:rsidR="00D31EF7" w:rsidRPr="00CE56C4" w:rsidRDefault="00D31EF7" w:rsidP="00B60E73">
            <w:pPr>
              <w:pStyle w:val="aa"/>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潜水及水下作业入出水系统吊放装置</w:t>
            </w:r>
          </w:p>
        </w:tc>
        <w:tc>
          <w:tcPr>
            <w:tcW w:w="829"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2014-11-01</w:t>
            </w:r>
          </w:p>
        </w:tc>
        <w:tc>
          <w:tcPr>
            <w:tcW w:w="957" w:type="pct"/>
            <w:vAlign w:val="center"/>
          </w:tcPr>
          <w:p w:rsidR="00D31EF7" w:rsidRPr="00CE56C4" w:rsidRDefault="00D31EF7" w:rsidP="00B60E73">
            <w:pPr>
              <w:pStyle w:val="aa"/>
              <w:spacing w:line="560" w:lineRule="exact"/>
              <w:rPr>
                <w:rFonts w:ascii="华文中宋" w:eastAsia="华文中宋" w:hAnsi="华文中宋"/>
                <w:color w:val="222A35" w:themeColor="text2" w:themeShade="80"/>
                <w:szCs w:val="21"/>
              </w:rPr>
            </w:pPr>
          </w:p>
        </w:tc>
      </w:tr>
      <w:tr w:rsidR="00D31EF7" w:rsidRPr="00CE56C4" w:rsidTr="00470908">
        <w:trPr>
          <w:trHeight w:val="567"/>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JT/T 930-2014</w:t>
            </w:r>
          </w:p>
        </w:tc>
        <w:tc>
          <w:tcPr>
            <w:tcW w:w="1741" w:type="pct"/>
            <w:vAlign w:val="center"/>
          </w:tcPr>
          <w:p w:rsidR="00D31EF7" w:rsidRPr="00CE56C4" w:rsidRDefault="00D31EF7" w:rsidP="00B60E73">
            <w:pPr>
              <w:pStyle w:val="aa"/>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潜水员吊笼</w:t>
            </w:r>
          </w:p>
        </w:tc>
        <w:tc>
          <w:tcPr>
            <w:tcW w:w="829" w:type="pct"/>
            <w:vAlign w:val="center"/>
          </w:tcPr>
          <w:p w:rsidR="00D31EF7" w:rsidRPr="00CE56C4" w:rsidRDefault="00D31EF7" w:rsidP="00B60E73">
            <w:pPr>
              <w:pStyle w:val="aa"/>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2014-11-01</w:t>
            </w:r>
          </w:p>
        </w:tc>
        <w:tc>
          <w:tcPr>
            <w:tcW w:w="957" w:type="pct"/>
            <w:vAlign w:val="center"/>
          </w:tcPr>
          <w:p w:rsidR="00D31EF7" w:rsidRPr="00CE56C4" w:rsidRDefault="00D31EF7" w:rsidP="00B60E73">
            <w:pPr>
              <w:pStyle w:val="aa"/>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JT/T 955-2014</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潜水人员从业资格条件</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2015-04-05</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JT/T 956-2014</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潜水人员资格考核规则</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2015-04-05</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JT/T 957-2014</w:t>
            </w:r>
          </w:p>
        </w:tc>
        <w:tc>
          <w:tcPr>
            <w:tcW w:w="1741"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潜水员培训与考核要求</w:t>
            </w:r>
          </w:p>
        </w:tc>
        <w:tc>
          <w:tcPr>
            <w:tcW w:w="829" w:type="pct"/>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2015-04-05</w:t>
            </w:r>
          </w:p>
        </w:tc>
        <w:tc>
          <w:tcPr>
            <w:tcW w:w="957" w:type="pct"/>
            <w:vAlign w:val="center"/>
          </w:tcPr>
          <w:p w:rsidR="00D31EF7" w:rsidRPr="00CE56C4" w:rsidRDefault="00D31EF7" w:rsidP="00B60E73">
            <w:pPr>
              <w:pStyle w:val="aa"/>
              <w:adjustRightInd w:val="0"/>
              <w:snapToGrid w:val="0"/>
              <w:spacing w:line="560" w:lineRule="exact"/>
              <w:rPr>
                <w:rFonts w:ascii="华文中宋" w:eastAsia="华文中宋" w:hAnsi="华文中宋"/>
                <w:color w:val="222A35" w:themeColor="text2" w:themeShade="80"/>
                <w:szCs w:val="21"/>
              </w:rPr>
            </w:pPr>
          </w:p>
        </w:tc>
      </w:tr>
      <w:tr w:rsidR="00D31EF7" w:rsidRPr="00CE56C4" w:rsidTr="00470908">
        <w:trPr>
          <w:cantSplit/>
          <w:trHeight w:val="510"/>
        </w:trPr>
        <w:tc>
          <w:tcPr>
            <w:tcW w:w="361" w:type="pct"/>
            <w:vAlign w:val="center"/>
          </w:tcPr>
          <w:p w:rsidR="00D31EF7" w:rsidRPr="00CE56C4" w:rsidRDefault="00D31EF7" w:rsidP="00B60E73">
            <w:pPr>
              <w:pStyle w:val="aa"/>
              <w:numPr>
                <w:ilvl w:val="0"/>
                <w:numId w:val="8"/>
              </w:numPr>
              <w:spacing w:line="560" w:lineRule="exact"/>
              <w:ind w:left="0" w:firstLine="0"/>
              <w:jc w:val="center"/>
              <w:rPr>
                <w:rFonts w:ascii="华文中宋" w:eastAsia="华文中宋" w:hAnsi="华文中宋"/>
                <w:color w:val="222A35" w:themeColor="text2" w:themeShade="80"/>
                <w:szCs w:val="21"/>
              </w:rPr>
            </w:pPr>
          </w:p>
        </w:tc>
        <w:tc>
          <w:tcPr>
            <w:tcW w:w="1112" w:type="pct"/>
            <w:vAlign w:val="center"/>
          </w:tcPr>
          <w:p w:rsidR="00D31EF7" w:rsidRPr="00CE56C4" w:rsidRDefault="00D31EF7" w:rsidP="00B60E73">
            <w:pPr>
              <w:pStyle w:val="aa"/>
              <w:adjustRightIn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JT/T 958-2014</w:t>
            </w:r>
          </w:p>
        </w:tc>
        <w:tc>
          <w:tcPr>
            <w:tcW w:w="1741" w:type="pct"/>
            <w:vAlign w:val="center"/>
          </w:tcPr>
          <w:p w:rsidR="00D31EF7" w:rsidRPr="00CE56C4" w:rsidRDefault="00D31EF7" w:rsidP="00B60E73">
            <w:pPr>
              <w:pStyle w:val="aa"/>
              <w:adjustRightInd w:val="0"/>
              <w:spacing w:line="560" w:lineRule="exact"/>
              <w:rPr>
                <w:rFonts w:ascii="华文中宋" w:eastAsia="华文中宋" w:hAnsi="华文中宋"/>
                <w:color w:val="222A35" w:themeColor="text2" w:themeShade="80"/>
                <w:szCs w:val="21"/>
              </w:rPr>
            </w:pPr>
            <w:r w:rsidRPr="00CE56C4">
              <w:rPr>
                <w:rFonts w:ascii="华文中宋" w:eastAsia="华文中宋" w:hAnsi="华文中宋" w:hint="eastAsia"/>
                <w:color w:val="222A35" w:themeColor="text2" w:themeShade="80"/>
                <w:szCs w:val="21"/>
              </w:rPr>
              <w:t>潜水监督培训与考核要求</w:t>
            </w:r>
          </w:p>
        </w:tc>
        <w:tc>
          <w:tcPr>
            <w:tcW w:w="829" w:type="pct"/>
            <w:vAlign w:val="center"/>
          </w:tcPr>
          <w:p w:rsidR="00D31EF7" w:rsidRPr="00CE56C4" w:rsidRDefault="00D31EF7" w:rsidP="00B60E73">
            <w:pPr>
              <w:pStyle w:val="aa"/>
              <w:adjustRightInd w:val="0"/>
              <w:spacing w:line="560" w:lineRule="exact"/>
              <w:jc w:val="center"/>
              <w:rPr>
                <w:rFonts w:ascii="华文中宋" w:eastAsia="华文中宋" w:hAnsi="华文中宋"/>
                <w:color w:val="222A35" w:themeColor="text2" w:themeShade="80"/>
                <w:szCs w:val="21"/>
              </w:rPr>
            </w:pPr>
            <w:r w:rsidRPr="00CE56C4">
              <w:rPr>
                <w:rFonts w:ascii="华文中宋" w:eastAsia="华文中宋" w:hAnsi="华文中宋"/>
                <w:color w:val="222A35" w:themeColor="text2" w:themeShade="80"/>
                <w:szCs w:val="21"/>
              </w:rPr>
              <w:t>2015-04-05</w:t>
            </w:r>
          </w:p>
        </w:tc>
        <w:tc>
          <w:tcPr>
            <w:tcW w:w="957" w:type="pct"/>
            <w:vAlign w:val="center"/>
          </w:tcPr>
          <w:p w:rsidR="00D31EF7" w:rsidRPr="00CE56C4" w:rsidRDefault="00D31EF7" w:rsidP="00B60E73">
            <w:pPr>
              <w:pStyle w:val="aa"/>
              <w:adjustRightInd w:val="0"/>
              <w:spacing w:line="560" w:lineRule="exact"/>
              <w:rPr>
                <w:rFonts w:ascii="华文中宋" w:eastAsia="华文中宋" w:hAnsi="华文中宋"/>
                <w:color w:val="222A35" w:themeColor="text2" w:themeShade="80"/>
                <w:szCs w:val="21"/>
              </w:rPr>
            </w:pPr>
          </w:p>
        </w:tc>
      </w:tr>
    </w:tbl>
    <w:p w:rsidR="00D31EF7" w:rsidRPr="00CE56C4" w:rsidRDefault="00D31EF7" w:rsidP="00B60E73">
      <w:pPr>
        <w:spacing w:line="560" w:lineRule="exact"/>
        <w:ind w:firstLineChars="246" w:firstLine="790"/>
        <w:rPr>
          <w:rFonts w:ascii="仿宋" w:eastAsia="仿宋" w:hAnsi="仿宋"/>
          <w:b/>
          <w:color w:val="222A35" w:themeColor="text2" w:themeShade="80"/>
          <w:sz w:val="32"/>
          <w:szCs w:val="32"/>
        </w:rPr>
      </w:pPr>
      <w:r w:rsidRPr="00CE56C4">
        <w:rPr>
          <w:rFonts w:ascii="仿宋" w:eastAsia="仿宋" w:hAnsi="仿宋" w:hint="eastAsia"/>
          <w:b/>
          <w:color w:val="222A35" w:themeColor="text2" w:themeShade="80"/>
          <w:sz w:val="32"/>
          <w:szCs w:val="32"/>
        </w:rPr>
        <w:t>（二）</w:t>
      </w:r>
      <w:r w:rsidRPr="00CE56C4">
        <w:rPr>
          <w:rFonts w:ascii="仿宋" w:eastAsia="仿宋" w:hAnsi="仿宋" w:cs="Arial" w:hint="eastAsia"/>
          <w:b/>
          <w:color w:val="222A35" w:themeColor="text2" w:themeShade="80"/>
          <w:sz w:val="32"/>
          <w:szCs w:val="32"/>
        </w:rPr>
        <w:t>我国现行标准存在的不足</w:t>
      </w:r>
    </w:p>
    <w:p w:rsidR="00D31EF7" w:rsidRPr="00CE56C4" w:rsidRDefault="00D31EF7" w:rsidP="00CA23D6">
      <w:pPr>
        <w:pStyle w:val="a9"/>
        <w:spacing w:after="0" w:line="560" w:lineRule="exact"/>
        <w:ind w:firstLineChars="200" w:firstLine="640"/>
        <w:rPr>
          <w:rFonts w:ascii="仿宋" w:eastAsia="仿宋" w:hAnsi="仿宋"/>
          <w:bCs/>
          <w:color w:val="222A35" w:themeColor="text2" w:themeShade="80"/>
          <w:sz w:val="32"/>
          <w:szCs w:val="32"/>
        </w:rPr>
      </w:pPr>
      <w:r w:rsidRPr="00CE56C4">
        <w:rPr>
          <w:rFonts w:ascii="仿宋" w:eastAsia="仿宋" w:hAnsi="仿宋" w:hint="eastAsia"/>
          <w:color w:val="222A35" w:themeColor="text2" w:themeShade="80"/>
          <w:sz w:val="32"/>
          <w:szCs w:val="32"/>
        </w:rPr>
        <w:t>尽管我国潜水打捞标准化工作始于</w:t>
      </w:r>
      <w:r w:rsidRPr="00CE56C4">
        <w:rPr>
          <w:rFonts w:ascii="仿宋" w:eastAsia="仿宋" w:hAnsi="仿宋"/>
          <w:color w:val="222A35" w:themeColor="text2" w:themeShade="80"/>
          <w:sz w:val="32"/>
          <w:szCs w:val="32"/>
        </w:rPr>
        <w:t>20</w:t>
      </w:r>
      <w:r w:rsidRPr="00CE56C4">
        <w:rPr>
          <w:rFonts w:ascii="仿宋" w:eastAsia="仿宋" w:hAnsi="仿宋" w:hint="eastAsia"/>
          <w:color w:val="222A35" w:themeColor="text2" w:themeShade="80"/>
          <w:sz w:val="32"/>
          <w:szCs w:val="32"/>
        </w:rPr>
        <w:t>世纪</w:t>
      </w:r>
      <w:r w:rsidRPr="00CE56C4">
        <w:rPr>
          <w:rFonts w:ascii="仿宋" w:eastAsia="仿宋" w:hAnsi="仿宋"/>
          <w:color w:val="222A35" w:themeColor="text2" w:themeShade="80"/>
          <w:sz w:val="32"/>
          <w:szCs w:val="32"/>
        </w:rPr>
        <w:t>80</w:t>
      </w:r>
      <w:r w:rsidRPr="00CE56C4">
        <w:rPr>
          <w:rFonts w:ascii="仿宋" w:eastAsia="仿宋" w:hAnsi="仿宋" w:hint="eastAsia"/>
          <w:color w:val="222A35" w:themeColor="text2" w:themeShade="80"/>
          <w:sz w:val="32"/>
          <w:szCs w:val="32"/>
        </w:rPr>
        <w:t>年代，标准的制订原则和方法以及技术内容等都与国际潜水组织和西方发达国家存在较大差别，主要表现为：</w:t>
      </w:r>
    </w:p>
    <w:p w:rsidR="00D31EF7" w:rsidRPr="00CE56C4" w:rsidRDefault="00D31EF7" w:rsidP="00B60E73">
      <w:pPr>
        <w:spacing w:line="560" w:lineRule="exact"/>
        <w:ind w:firstLineChars="196" w:firstLine="630"/>
        <w:rPr>
          <w:rFonts w:ascii="仿宋" w:eastAsia="仿宋" w:hAnsi="仿宋"/>
          <w:b/>
          <w:bCs/>
          <w:color w:val="222A35" w:themeColor="text2" w:themeShade="80"/>
          <w:sz w:val="32"/>
          <w:szCs w:val="32"/>
        </w:rPr>
      </w:pPr>
      <w:r w:rsidRPr="00CE56C4">
        <w:rPr>
          <w:rFonts w:ascii="仿宋" w:eastAsia="仿宋" w:hAnsi="仿宋"/>
          <w:b/>
          <w:bCs/>
          <w:color w:val="222A35" w:themeColor="text2" w:themeShade="80"/>
          <w:sz w:val="32"/>
          <w:szCs w:val="32"/>
        </w:rPr>
        <w:lastRenderedPageBreak/>
        <w:t>1</w:t>
      </w:r>
      <w:r w:rsidRPr="00CE56C4">
        <w:rPr>
          <w:rFonts w:ascii="仿宋" w:eastAsia="仿宋" w:hAnsi="仿宋" w:hint="eastAsia"/>
          <w:b/>
          <w:bCs/>
          <w:color w:val="222A35" w:themeColor="text2" w:themeShade="80"/>
          <w:sz w:val="32"/>
          <w:szCs w:val="32"/>
        </w:rPr>
        <w:t>．许多标准标龄过长</w:t>
      </w:r>
    </w:p>
    <w:p w:rsidR="00D31EF7" w:rsidRPr="00CE56C4" w:rsidRDefault="00D31EF7" w:rsidP="00B60E73">
      <w:pPr>
        <w:spacing w:line="560" w:lineRule="exact"/>
        <w:ind w:firstLineChars="196" w:firstLine="627"/>
        <w:rPr>
          <w:rFonts w:ascii="仿宋" w:eastAsia="仿宋" w:hAnsi="仿宋"/>
          <w:bCs/>
          <w:color w:val="222A35" w:themeColor="text2" w:themeShade="80"/>
          <w:sz w:val="32"/>
          <w:szCs w:val="32"/>
        </w:rPr>
      </w:pPr>
      <w:r w:rsidRPr="00CE56C4">
        <w:rPr>
          <w:rFonts w:ascii="仿宋" w:eastAsia="仿宋" w:hAnsi="仿宋" w:hint="eastAsia"/>
          <w:color w:val="222A35" w:themeColor="text2" w:themeShade="80"/>
          <w:sz w:val="32"/>
          <w:szCs w:val="32"/>
        </w:rPr>
        <w:t>西方发达国家和国际组织的标准一般</w:t>
      </w:r>
      <w:r w:rsidRPr="00CE56C4">
        <w:rPr>
          <w:rFonts w:ascii="仿宋" w:eastAsia="仿宋" w:hAnsi="仿宋"/>
          <w:color w:val="222A35" w:themeColor="text2" w:themeShade="80"/>
          <w:sz w:val="32"/>
          <w:szCs w:val="32"/>
        </w:rPr>
        <w:t>5</w:t>
      </w:r>
      <w:r w:rsidRPr="00CE56C4">
        <w:rPr>
          <w:rFonts w:ascii="仿宋" w:eastAsia="仿宋" w:hAnsi="仿宋" w:hint="eastAsia"/>
          <w:color w:val="222A35" w:themeColor="text2" w:themeShade="80"/>
          <w:sz w:val="32"/>
          <w:szCs w:val="32"/>
        </w:rPr>
        <w:t>年修订一次，而我国的许多标准制订已</w:t>
      </w:r>
      <w:r w:rsidRPr="00CE56C4">
        <w:rPr>
          <w:rFonts w:ascii="仿宋" w:eastAsia="仿宋" w:hAnsi="仿宋"/>
          <w:color w:val="222A35" w:themeColor="text2" w:themeShade="80"/>
          <w:sz w:val="32"/>
          <w:szCs w:val="32"/>
        </w:rPr>
        <w:t>10</w:t>
      </w:r>
      <w:r w:rsidRPr="00CE56C4">
        <w:rPr>
          <w:rFonts w:ascii="仿宋" w:eastAsia="仿宋" w:hAnsi="仿宋" w:hint="eastAsia"/>
          <w:color w:val="222A35" w:themeColor="text2" w:themeShade="80"/>
          <w:sz w:val="32"/>
          <w:szCs w:val="32"/>
        </w:rPr>
        <w:t>多年，其间未作补充或修订。课题组对我国以国家标准、行业标准或军用标准正式颁布的</w:t>
      </w:r>
      <w:r w:rsidRPr="00CE56C4">
        <w:rPr>
          <w:rFonts w:ascii="仿宋" w:eastAsia="仿宋" w:hAnsi="仿宋"/>
          <w:color w:val="222A35" w:themeColor="text2" w:themeShade="80"/>
          <w:sz w:val="32"/>
          <w:szCs w:val="32"/>
        </w:rPr>
        <w:t>34</w:t>
      </w:r>
      <w:r w:rsidRPr="00CE56C4">
        <w:rPr>
          <w:rFonts w:ascii="仿宋" w:eastAsia="仿宋" w:hAnsi="仿宋" w:hint="eastAsia"/>
          <w:color w:val="222A35" w:themeColor="text2" w:themeShade="80"/>
          <w:sz w:val="32"/>
          <w:szCs w:val="32"/>
        </w:rPr>
        <w:t>部标准的标龄作了统计，平均为</w:t>
      </w:r>
      <w:r w:rsidRPr="00CE56C4">
        <w:rPr>
          <w:rFonts w:ascii="仿宋" w:eastAsia="仿宋" w:hAnsi="仿宋"/>
          <w:color w:val="222A35" w:themeColor="text2" w:themeShade="80"/>
          <w:sz w:val="32"/>
          <w:szCs w:val="32"/>
        </w:rPr>
        <w:t>9.85</w:t>
      </w:r>
      <w:r w:rsidRPr="00CE56C4">
        <w:rPr>
          <w:rFonts w:ascii="仿宋" w:eastAsia="仿宋" w:hAnsi="仿宋" w:hint="eastAsia"/>
          <w:color w:val="222A35" w:themeColor="text2" w:themeShade="80"/>
          <w:sz w:val="32"/>
          <w:szCs w:val="32"/>
        </w:rPr>
        <w:t>年，这与我国经济与社会发展极不协调，也为行业进入国际市场形成了障碍，有些会员不得不加入美国或英国潜水行业协会，执行其标准。</w:t>
      </w:r>
    </w:p>
    <w:p w:rsidR="00D31EF7" w:rsidRPr="00CE56C4" w:rsidRDefault="00D31EF7" w:rsidP="00B60E73">
      <w:pPr>
        <w:spacing w:line="560" w:lineRule="exact"/>
        <w:ind w:firstLineChars="196" w:firstLine="630"/>
        <w:rPr>
          <w:rFonts w:ascii="仿宋" w:eastAsia="仿宋" w:hAnsi="仿宋"/>
          <w:b/>
          <w:bCs/>
          <w:color w:val="222A35" w:themeColor="text2" w:themeShade="80"/>
          <w:sz w:val="32"/>
          <w:szCs w:val="32"/>
        </w:rPr>
      </w:pPr>
      <w:r w:rsidRPr="00CE56C4">
        <w:rPr>
          <w:rFonts w:ascii="仿宋" w:eastAsia="仿宋" w:hAnsi="仿宋"/>
          <w:b/>
          <w:bCs/>
          <w:color w:val="222A35" w:themeColor="text2" w:themeShade="80"/>
          <w:sz w:val="32"/>
          <w:szCs w:val="32"/>
        </w:rPr>
        <w:t>2</w:t>
      </w:r>
      <w:r w:rsidRPr="00CE56C4">
        <w:rPr>
          <w:rFonts w:ascii="仿宋" w:eastAsia="仿宋" w:hAnsi="仿宋" w:hint="eastAsia"/>
          <w:b/>
          <w:bCs/>
          <w:color w:val="222A35" w:themeColor="text2" w:themeShade="80"/>
          <w:sz w:val="32"/>
          <w:szCs w:val="32"/>
        </w:rPr>
        <w:t>．标准的技术指标与国际标准存在较大差距</w:t>
      </w:r>
    </w:p>
    <w:p w:rsidR="00D31EF7" w:rsidRPr="00CE56C4" w:rsidRDefault="00D31EF7" w:rsidP="00B60E73">
      <w:pPr>
        <w:spacing w:line="560" w:lineRule="exact"/>
        <w:ind w:firstLineChars="196" w:firstLine="627"/>
        <w:rPr>
          <w:rFonts w:ascii="仿宋" w:eastAsia="仿宋" w:hAnsi="仿宋"/>
          <w:bCs/>
          <w:color w:val="222A35" w:themeColor="text2" w:themeShade="80"/>
          <w:sz w:val="32"/>
          <w:szCs w:val="32"/>
        </w:rPr>
      </w:pPr>
      <w:r w:rsidRPr="00CE56C4">
        <w:rPr>
          <w:rFonts w:ascii="仿宋" w:eastAsia="仿宋" w:hAnsi="仿宋" w:hint="eastAsia"/>
          <w:color w:val="222A35" w:themeColor="text2" w:themeShade="80"/>
          <w:sz w:val="32"/>
          <w:szCs w:val="32"/>
        </w:rPr>
        <w:t>我国前期的潜水打捞标准编写的参考文献主要来自前苏联，目前尚没有完全脱离其思维和模式。而前苏联在潜水打捞标准建立上与其他发达国家相比处于明显的滞后状态。</w:t>
      </w:r>
    </w:p>
    <w:p w:rsidR="00D31EF7" w:rsidRPr="00CE56C4" w:rsidRDefault="00D31EF7" w:rsidP="00B60E73">
      <w:pPr>
        <w:spacing w:line="560" w:lineRule="exact"/>
        <w:ind w:firstLineChars="196" w:firstLine="630"/>
        <w:rPr>
          <w:rFonts w:ascii="仿宋" w:eastAsia="仿宋" w:hAnsi="仿宋"/>
          <w:b/>
          <w:bCs/>
          <w:color w:val="222A35" w:themeColor="text2" w:themeShade="80"/>
          <w:sz w:val="32"/>
          <w:szCs w:val="32"/>
        </w:rPr>
      </w:pPr>
      <w:r w:rsidRPr="00CE56C4">
        <w:rPr>
          <w:rFonts w:ascii="仿宋" w:eastAsia="仿宋" w:hAnsi="仿宋"/>
          <w:b/>
          <w:bCs/>
          <w:color w:val="222A35" w:themeColor="text2" w:themeShade="80"/>
          <w:sz w:val="32"/>
          <w:szCs w:val="32"/>
        </w:rPr>
        <w:t>3</w:t>
      </w:r>
      <w:r w:rsidRPr="00CE56C4">
        <w:rPr>
          <w:rFonts w:ascii="仿宋" w:eastAsia="仿宋" w:hAnsi="仿宋" w:hint="eastAsia"/>
          <w:b/>
          <w:bCs/>
          <w:color w:val="222A35" w:themeColor="text2" w:themeShade="80"/>
          <w:sz w:val="32"/>
          <w:szCs w:val="32"/>
        </w:rPr>
        <w:t>．对国际上关注的健康安全环保要求还研究不深入</w:t>
      </w:r>
    </w:p>
    <w:p w:rsidR="00D31EF7" w:rsidRPr="00CE56C4" w:rsidRDefault="00D31EF7" w:rsidP="00B60E73">
      <w:pPr>
        <w:spacing w:line="560" w:lineRule="exact"/>
        <w:ind w:firstLineChars="196" w:firstLine="627"/>
        <w:rPr>
          <w:rFonts w:ascii="仿宋" w:eastAsia="仿宋" w:hAnsi="仿宋"/>
          <w:bCs/>
          <w:color w:val="222A35" w:themeColor="text2" w:themeShade="80"/>
          <w:sz w:val="32"/>
          <w:szCs w:val="32"/>
        </w:rPr>
      </w:pPr>
      <w:r w:rsidRPr="00CE56C4">
        <w:rPr>
          <w:rFonts w:ascii="仿宋" w:eastAsia="仿宋" w:hAnsi="仿宋" w:hint="eastAsia"/>
          <w:color w:val="222A35" w:themeColor="text2" w:themeShade="80"/>
          <w:sz w:val="32"/>
          <w:szCs w:val="32"/>
        </w:rPr>
        <w:t>在人员培训和管理、潜水员入出水方式、潜水员起吊系统安全要求、备用气体的配备、潜水设备的维护保养要求、潜水人员最低休息时间要求、安全背带要求等方面，在我国前期的标准中都未有体现和设置。</w:t>
      </w:r>
    </w:p>
    <w:p w:rsidR="00D31EF7" w:rsidRPr="00CE56C4" w:rsidRDefault="00D31EF7" w:rsidP="00B60E73">
      <w:pPr>
        <w:spacing w:line="560" w:lineRule="exact"/>
        <w:ind w:firstLineChars="196" w:firstLine="630"/>
        <w:rPr>
          <w:rFonts w:ascii="仿宋" w:eastAsia="仿宋" w:hAnsi="仿宋"/>
          <w:b/>
          <w:bCs/>
          <w:color w:val="222A35" w:themeColor="text2" w:themeShade="80"/>
          <w:sz w:val="32"/>
          <w:szCs w:val="32"/>
        </w:rPr>
      </w:pPr>
      <w:r w:rsidRPr="00CE56C4">
        <w:rPr>
          <w:rFonts w:ascii="仿宋" w:eastAsia="仿宋" w:hAnsi="仿宋"/>
          <w:b/>
          <w:bCs/>
          <w:color w:val="222A35" w:themeColor="text2" w:themeShade="80"/>
          <w:sz w:val="32"/>
          <w:szCs w:val="32"/>
        </w:rPr>
        <w:t>4</w:t>
      </w:r>
      <w:r w:rsidRPr="00CE56C4">
        <w:rPr>
          <w:rFonts w:ascii="仿宋" w:eastAsia="仿宋" w:hAnsi="仿宋" w:hint="eastAsia"/>
          <w:b/>
          <w:bCs/>
          <w:color w:val="222A35" w:themeColor="text2" w:themeShade="80"/>
          <w:sz w:val="32"/>
          <w:szCs w:val="32"/>
        </w:rPr>
        <w:t>．缺乏风险管理程序，对风险管理的方法和工具推广、介绍不够</w:t>
      </w:r>
    </w:p>
    <w:p w:rsidR="00D31EF7" w:rsidRPr="00CE56C4" w:rsidRDefault="00D31EF7" w:rsidP="00B60E73">
      <w:pPr>
        <w:spacing w:line="560" w:lineRule="exact"/>
        <w:ind w:firstLineChars="196" w:firstLine="627"/>
        <w:rPr>
          <w:rFonts w:ascii="仿宋" w:eastAsia="仿宋" w:hAnsi="仿宋"/>
          <w:bCs/>
          <w:color w:val="222A35" w:themeColor="text2" w:themeShade="80"/>
          <w:sz w:val="32"/>
          <w:szCs w:val="32"/>
        </w:rPr>
      </w:pPr>
      <w:r w:rsidRPr="00CE56C4">
        <w:rPr>
          <w:rFonts w:ascii="仿宋" w:eastAsia="仿宋" w:hAnsi="仿宋" w:hint="eastAsia"/>
          <w:color w:val="222A35" w:themeColor="text2" w:themeShade="80"/>
          <w:sz w:val="32"/>
          <w:szCs w:val="32"/>
        </w:rPr>
        <w:t>潜水打捞是高风险作业，在国际潜水打捞领域的风险管理理念已日益普及，目前已有种类繁多的风险管理方法和工具在广泛使用。而在我国潜水打捞作业领域，只有少数从业单位出于潜水打捞作业消费者的要求，有意识地进行风险管理，大多数从业单位并没有常规应用风险管理的方法和工具。所以，引</w:t>
      </w:r>
      <w:r w:rsidRPr="00CE56C4">
        <w:rPr>
          <w:rFonts w:ascii="仿宋" w:eastAsia="仿宋" w:hAnsi="仿宋" w:hint="eastAsia"/>
          <w:color w:val="222A35" w:themeColor="text2" w:themeShade="80"/>
          <w:sz w:val="32"/>
          <w:szCs w:val="32"/>
        </w:rPr>
        <w:lastRenderedPageBreak/>
        <w:t>进、吸收国外潜水打捞作业方面的风险管理经验，制订风险管理程序，推广、介绍和应用风险管理的方法和工具，也应提到议事日程上来。</w:t>
      </w:r>
    </w:p>
    <w:p w:rsidR="00D31EF7" w:rsidRPr="00CE56C4" w:rsidRDefault="00D31EF7" w:rsidP="00B60E73">
      <w:pPr>
        <w:spacing w:line="560" w:lineRule="exact"/>
        <w:ind w:firstLineChars="196" w:firstLine="630"/>
        <w:rPr>
          <w:rFonts w:ascii="仿宋" w:eastAsia="仿宋" w:hAnsi="仿宋"/>
          <w:b/>
          <w:bCs/>
          <w:color w:val="222A35" w:themeColor="text2" w:themeShade="80"/>
          <w:sz w:val="32"/>
          <w:szCs w:val="32"/>
        </w:rPr>
      </w:pPr>
      <w:r w:rsidRPr="00CE56C4">
        <w:rPr>
          <w:rFonts w:ascii="仿宋" w:eastAsia="仿宋" w:hAnsi="仿宋"/>
          <w:b/>
          <w:bCs/>
          <w:color w:val="222A35" w:themeColor="text2" w:themeShade="80"/>
          <w:sz w:val="32"/>
          <w:szCs w:val="32"/>
        </w:rPr>
        <w:t>5</w:t>
      </w:r>
      <w:r w:rsidRPr="00CE56C4">
        <w:rPr>
          <w:rFonts w:ascii="仿宋" w:eastAsia="仿宋" w:hAnsi="仿宋" w:hint="eastAsia"/>
          <w:b/>
          <w:bCs/>
          <w:color w:val="222A35" w:themeColor="text2" w:themeShade="80"/>
          <w:sz w:val="32"/>
          <w:szCs w:val="32"/>
        </w:rPr>
        <w:t>．尚未形成一套既符合国情又能与国际接轨的团体标准体系</w:t>
      </w:r>
    </w:p>
    <w:p w:rsidR="00D31EF7" w:rsidRPr="00CE56C4" w:rsidRDefault="00D31EF7" w:rsidP="00B60E73">
      <w:pPr>
        <w:spacing w:line="560" w:lineRule="exact"/>
        <w:ind w:firstLineChars="196" w:firstLine="627"/>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我国目前还没有一套既符合我国国情又能与国际接轨的完整的潜水打捞标准体系，大量潜水打捞作业处于人员无证上岗、设备无标可循、产品无标可验、工程无标可监的混乱局面，已远远不能满足当前规范市场竞争机制、加强潜水打捞作业安全监控和提高安全水准的需要。另外，有些潜水打捞作业的消费者只看服务价格，不看服务质量优劣，不讲安全操作，这严重制约了潜水打捞作业安全和质量的提高。</w:t>
      </w:r>
      <w:bookmarkStart w:id="69" w:name="_Toc427336166"/>
    </w:p>
    <w:p w:rsidR="00D31EF7" w:rsidRPr="00CE56C4" w:rsidRDefault="00D31EF7" w:rsidP="00B60E73">
      <w:pPr>
        <w:pStyle w:val="ab"/>
        <w:spacing w:line="560" w:lineRule="exact"/>
        <w:ind w:firstLine="643"/>
        <w:rPr>
          <w:rFonts w:ascii="仿宋" w:eastAsia="仿宋" w:hAnsi="仿宋"/>
          <w:color w:val="222A35" w:themeColor="text2" w:themeShade="80"/>
        </w:rPr>
      </w:pPr>
      <w:bookmarkStart w:id="70" w:name="_Toc432248634"/>
      <w:bookmarkStart w:id="71" w:name="_Toc433199258"/>
      <w:bookmarkStart w:id="72" w:name="_Toc433200060"/>
      <w:bookmarkStart w:id="73" w:name="_Toc433201029"/>
      <w:bookmarkStart w:id="74" w:name="_Toc433201362"/>
      <w:bookmarkStart w:id="75" w:name="_Toc433201688"/>
      <w:bookmarkStart w:id="76" w:name="_Toc433374627"/>
      <w:r w:rsidRPr="00CE56C4">
        <w:rPr>
          <w:rFonts w:ascii="仿宋" w:eastAsia="仿宋" w:hAnsi="仿宋" w:cs="Arial" w:hint="eastAsia"/>
          <w:color w:val="222A35" w:themeColor="text2" w:themeShade="80"/>
        </w:rPr>
        <w:t>四</w:t>
      </w:r>
      <w:r w:rsidRPr="00CE56C4">
        <w:rPr>
          <w:rFonts w:ascii="仿宋" w:eastAsia="仿宋" w:hAnsi="仿宋" w:hint="eastAsia"/>
          <w:color w:val="222A35" w:themeColor="text2" w:themeShade="80"/>
        </w:rPr>
        <w:t>、潜水打捞团体标准建设方案</w:t>
      </w:r>
      <w:bookmarkEnd w:id="69"/>
      <w:bookmarkEnd w:id="70"/>
      <w:bookmarkEnd w:id="71"/>
      <w:bookmarkEnd w:id="72"/>
      <w:bookmarkEnd w:id="73"/>
      <w:bookmarkEnd w:id="74"/>
      <w:bookmarkEnd w:id="75"/>
      <w:bookmarkEnd w:id="76"/>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通过分析和研究，初步构建了潜水打捞团体标准体系总体框架（草案），共分为四个层次，即基础标准层、产品标准层、技术标准层和服务标准层。</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基础标准层包括：团体标准管理与一般规定、术语、人员管理、机构管理和信息化管理；产品标准层包括：潜水装备、打捞装备、无人遥控潜水器、潜水打捞船舶和水下作业工具；技术标准层包括：潜水技术、打捞技术、无人遥控潜水器技术、潜水打捞船舶作业技术和水下作业技术；服务标准层包括：职业健康、安全、环境保护、质量和应急程序。体系总体框架见下图。</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lastRenderedPageBreak/>
        <w:t>根据《中国潜水打捞行业团体标准建设指导意见》，我会在充分考虑我国现行标准、国际相关标准、协会相关规定和一线单位实际工作情况的基础上初步制定了基本覆盖潜水打捞行业包括人员、资质、设备、作业程序与应急各方面的《潜水打捞团体标准体系表》（材料另附），其中涉及团体标准条目总计</w:t>
      </w:r>
      <w:r w:rsidRPr="00CE56C4">
        <w:rPr>
          <w:rFonts w:ascii="仿宋" w:eastAsia="仿宋" w:hAnsi="仿宋"/>
          <w:color w:val="222A35" w:themeColor="text2" w:themeShade="80"/>
          <w:sz w:val="32"/>
          <w:szCs w:val="32"/>
        </w:rPr>
        <w:t>127</w:t>
      </w:r>
      <w:r w:rsidRPr="00CE56C4">
        <w:rPr>
          <w:rFonts w:ascii="仿宋" w:eastAsia="仿宋" w:hAnsi="仿宋" w:hint="eastAsia"/>
          <w:color w:val="222A35" w:themeColor="text2" w:themeShade="80"/>
          <w:sz w:val="32"/>
          <w:szCs w:val="32"/>
        </w:rPr>
        <w:t>项，实际制定时根据目录下具体工作项目要求还要扩展若干项标准内容与数量。</w:t>
      </w:r>
    </w:p>
    <w:p w:rsidR="00D31EF7" w:rsidRPr="00CE56C4" w:rsidRDefault="00D31EF7" w:rsidP="00B60E73">
      <w:pPr>
        <w:pStyle w:val="ab"/>
        <w:spacing w:line="560" w:lineRule="exact"/>
        <w:ind w:left="641" w:firstLineChars="0" w:firstLine="0"/>
        <w:jc w:val="both"/>
        <w:outlineLvl w:val="9"/>
        <w:rPr>
          <w:rFonts w:ascii="仿宋" w:eastAsia="仿宋" w:hAnsi="仿宋"/>
          <w:color w:val="222A35" w:themeColor="text2" w:themeShade="80"/>
        </w:rPr>
      </w:pPr>
      <w:bookmarkStart w:id="77" w:name="_Toc432248635"/>
      <w:bookmarkStart w:id="78" w:name="_Toc433199259"/>
      <w:bookmarkStart w:id="79" w:name="_Toc433200061"/>
      <w:bookmarkStart w:id="80" w:name="_Toc433201030"/>
      <w:bookmarkStart w:id="81" w:name="_Toc433201363"/>
      <w:bookmarkStart w:id="82" w:name="_Toc433201689"/>
      <w:r w:rsidRPr="00CE56C4">
        <w:rPr>
          <w:rFonts w:ascii="仿宋" w:eastAsia="仿宋" w:hAnsi="仿宋" w:hint="eastAsia"/>
          <w:color w:val="222A35" w:themeColor="text2" w:themeShade="80"/>
        </w:rPr>
        <w:t>五、工作计划</w:t>
      </w:r>
      <w:bookmarkEnd w:id="77"/>
      <w:bookmarkEnd w:id="78"/>
      <w:bookmarkEnd w:id="79"/>
      <w:bookmarkEnd w:id="80"/>
      <w:bookmarkEnd w:id="81"/>
      <w:bookmarkEnd w:id="82"/>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bookmarkStart w:id="83" w:name="_Toc427336161"/>
      <w:r w:rsidRPr="00CE56C4">
        <w:rPr>
          <w:rFonts w:ascii="仿宋" w:eastAsia="仿宋" w:hAnsi="仿宋" w:hint="eastAsia"/>
          <w:color w:val="222A35" w:themeColor="text2" w:themeShade="80"/>
          <w:sz w:val="32"/>
          <w:szCs w:val="32"/>
        </w:rPr>
        <w:t>（一）整体计划</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坚持整体推进，分步实施的原则，采取逐步调整、不断完善的方法，根据市场实际需要和行业创新需求，引进、提炼、再创新、研究编制团体标准，协同有序建立并完善潜水打捞行业团体标准体系。</w:t>
      </w:r>
    </w:p>
    <w:p w:rsidR="00D31EF7" w:rsidRPr="00CE56C4" w:rsidRDefault="00D31EF7" w:rsidP="00B60E73">
      <w:pPr>
        <w:spacing w:line="560" w:lineRule="exact"/>
        <w:ind w:left="60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（二）阶段性</w:t>
      </w:r>
      <w:bookmarkStart w:id="84" w:name="_Toc427336621"/>
      <w:bookmarkStart w:id="85" w:name="_Toc432248636"/>
      <w:bookmarkStart w:id="86" w:name="_Toc433199260"/>
      <w:bookmarkStart w:id="87" w:name="_Toc433200062"/>
      <w:r w:rsidRPr="00CE56C4">
        <w:rPr>
          <w:rFonts w:ascii="仿宋" w:eastAsia="仿宋" w:hAnsi="仿宋" w:hint="eastAsia"/>
          <w:color w:val="222A35" w:themeColor="text2" w:themeShade="80"/>
          <w:sz w:val="32"/>
          <w:szCs w:val="32"/>
        </w:rPr>
        <w:t>计划</w:t>
      </w:r>
    </w:p>
    <w:p w:rsidR="00D31EF7" w:rsidRPr="00CE56C4" w:rsidRDefault="00D31EF7" w:rsidP="00B60E73">
      <w:pPr>
        <w:spacing w:line="560" w:lineRule="exact"/>
        <w:ind w:firstLineChars="200" w:firstLine="643"/>
        <w:rPr>
          <w:rFonts w:ascii="仿宋" w:eastAsia="仿宋" w:hAnsi="仿宋"/>
          <w:b/>
          <w:color w:val="222A35" w:themeColor="text2" w:themeShade="80"/>
          <w:sz w:val="32"/>
          <w:szCs w:val="32"/>
        </w:rPr>
      </w:pPr>
      <w:r w:rsidRPr="00CE56C4">
        <w:rPr>
          <w:rFonts w:ascii="仿宋" w:eastAsia="仿宋" w:hAnsi="仿宋"/>
          <w:b/>
          <w:color w:val="222A35" w:themeColor="text2" w:themeShade="80"/>
          <w:sz w:val="32"/>
          <w:szCs w:val="32"/>
        </w:rPr>
        <w:t>1</w:t>
      </w:r>
      <w:r w:rsidRPr="00CE56C4">
        <w:rPr>
          <w:rFonts w:ascii="仿宋" w:eastAsia="仿宋" w:hAnsi="仿宋" w:hint="eastAsia"/>
          <w:b/>
          <w:color w:val="222A35" w:themeColor="text2" w:themeShade="80"/>
          <w:sz w:val="32"/>
          <w:szCs w:val="32"/>
        </w:rPr>
        <w:t>．第一阶段为体系建立阶段（</w:t>
      </w:r>
      <w:r w:rsidRPr="00CE56C4">
        <w:rPr>
          <w:rFonts w:ascii="仿宋" w:eastAsia="仿宋" w:hAnsi="仿宋"/>
          <w:b/>
          <w:color w:val="222A35" w:themeColor="text2" w:themeShade="80"/>
          <w:sz w:val="32"/>
          <w:szCs w:val="32"/>
        </w:rPr>
        <w:t>2015-2016</w:t>
      </w:r>
      <w:r w:rsidRPr="00CE56C4">
        <w:rPr>
          <w:rFonts w:ascii="仿宋" w:eastAsia="仿宋" w:hAnsi="仿宋" w:hint="eastAsia"/>
          <w:b/>
          <w:color w:val="222A35" w:themeColor="text2" w:themeShade="80"/>
          <w:sz w:val="32"/>
          <w:szCs w:val="32"/>
        </w:rPr>
        <w:t>年</w:t>
      </w:r>
      <w:r w:rsidRPr="00CE56C4">
        <w:rPr>
          <w:rFonts w:ascii="仿宋" w:eastAsia="仿宋" w:hAnsi="仿宋"/>
          <w:b/>
          <w:color w:val="222A35" w:themeColor="text2" w:themeShade="80"/>
          <w:sz w:val="32"/>
          <w:szCs w:val="32"/>
        </w:rPr>
        <w:t>12</w:t>
      </w:r>
      <w:r w:rsidRPr="00CE56C4">
        <w:rPr>
          <w:rFonts w:ascii="仿宋" w:eastAsia="仿宋" w:hAnsi="仿宋" w:hint="eastAsia"/>
          <w:b/>
          <w:color w:val="222A35" w:themeColor="text2" w:themeShade="80"/>
          <w:sz w:val="32"/>
          <w:szCs w:val="32"/>
        </w:rPr>
        <w:t>月）</w:t>
      </w:r>
      <w:bookmarkEnd w:id="84"/>
      <w:bookmarkEnd w:id="85"/>
      <w:bookmarkEnd w:id="86"/>
      <w:bookmarkEnd w:id="87"/>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w:t>
      </w:r>
      <w:r w:rsidRPr="00CE56C4">
        <w:rPr>
          <w:rFonts w:ascii="仿宋" w:eastAsia="仿宋" w:hAnsi="仿宋"/>
          <w:color w:val="222A35" w:themeColor="text2" w:themeShade="80"/>
          <w:sz w:val="32"/>
          <w:szCs w:val="32"/>
        </w:rPr>
        <w:t>1</w:t>
      </w:r>
      <w:r w:rsidRPr="00CE56C4">
        <w:rPr>
          <w:rFonts w:ascii="仿宋" w:eastAsia="仿宋" w:hAnsi="仿宋" w:hint="eastAsia"/>
          <w:color w:val="222A35" w:themeColor="text2" w:themeShade="80"/>
          <w:sz w:val="32"/>
          <w:szCs w:val="32"/>
        </w:rPr>
        <w:t>）建立潜水打捞团体标准体系表，在潜水打捞行业广泛征求意见，完善和确定所要建立的团体标准的指导意见、团体标准建设的管理办法及团体标准建设的长远规划及板块分类及目录引索。（</w:t>
      </w:r>
      <w:r w:rsidRPr="00CE56C4">
        <w:rPr>
          <w:rFonts w:ascii="仿宋" w:eastAsia="仿宋" w:hAnsi="仿宋"/>
          <w:color w:val="222A35" w:themeColor="text2" w:themeShade="80"/>
          <w:sz w:val="32"/>
          <w:szCs w:val="32"/>
        </w:rPr>
        <w:t>2015</w:t>
      </w:r>
      <w:r w:rsidRPr="00CE56C4">
        <w:rPr>
          <w:rFonts w:ascii="仿宋" w:eastAsia="仿宋" w:hAnsi="仿宋" w:hint="eastAsia"/>
          <w:color w:val="222A35" w:themeColor="text2" w:themeShade="80"/>
          <w:sz w:val="32"/>
          <w:szCs w:val="32"/>
        </w:rPr>
        <w:t>年底前完成）</w:t>
      </w:r>
    </w:p>
    <w:bookmarkEnd w:id="83"/>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w:t>
      </w:r>
      <w:r w:rsidRPr="00CE56C4">
        <w:rPr>
          <w:rFonts w:ascii="仿宋" w:eastAsia="仿宋" w:hAnsi="仿宋"/>
          <w:color w:val="222A35" w:themeColor="text2" w:themeShade="80"/>
          <w:sz w:val="32"/>
          <w:szCs w:val="32"/>
        </w:rPr>
        <w:t>2</w:t>
      </w:r>
      <w:r w:rsidRPr="00CE56C4">
        <w:rPr>
          <w:rFonts w:ascii="仿宋" w:eastAsia="仿宋" w:hAnsi="仿宋" w:hint="eastAsia"/>
          <w:color w:val="222A35" w:themeColor="text2" w:themeShade="80"/>
          <w:sz w:val="32"/>
          <w:szCs w:val="32"/>
        </w:rPr>
        <w:t>）选择具备标准化建设能力的专业委员会及会员单位，逐步开展团体标准的建设工作，争取制定</w:t>
      </w:r>
      <w:r w:rsidRPr="00CE56C4">
        <w:rPr>
          <w:rFonts w:ascii="仿宋" w:eastAsia="仿宋" w:hAnsi="仿宋"/>
          <w:color w:val="222A35" w:themeColor="text2" w:themeShade="80"/>
          <w:sz w:val="32"/>
          <w:szCs w:val="32"/>
        </w:rPr>
        <w:t>10-20</w:t>
      </w:r>
      <w:r w:rsidRPr="00CE56C4">
        <w:rPr>
          <w:rFonts w:ascii="仿宋" w:eastAsia="仿宋" w:hAnsi="仿宋" w:hint="eastAsia"/>
          <w:color w:val="222A35" w:themeColor="text2" w:themeShade="80"/>
          <w:sz w:val="32"/>
          <w:szCs w:val="32"/>
        </w:rPr>
        <w:t>个团体标准；（</w:t>
      </w:r>
      <w:r w:rsidRPr="00CE56C4">
        <w:rPr>
          <w:rFonts w:ascii="仿宋" w:eastAsia="仿宋" w:hAnsi="仿宋"/>
          <w:color w:val="222A35" w:themeColor="text2" w:themeShade="80"/>
          <w:sz w:val="32"/>
          <w:szCs w:val="32"/>
        </w:rPr>
        <w:t>2016</w:t>
      </w:r>
      <w:r w:rsidRPr="00CE56C4">
        <w:rPr>
          <w:rFonts w:ascii="仿宋" w:eastAsia="仿宋" w:hAnsi="仿宋" w:hint="eastAsia"/>
          <w:color w:val="222A35" w:themeColor="text2" w:themeShade="80"/>
          <w:sz w:val="32"/>
          <w:szCs w:val="32"/>
        </w:rPr>
        <w:t>年</w:t>
      </w:r>
      <w:r w:rsidRPr="00CE56C4">
        <w:rPr>
          <w:rFonts w:ascii="仿宋" w:eastAsia="仿宋" w:hAnsi="仿宋"/>
          <w:color w:val="222A35" w:themeColor="text2" w:themeShade="80"/>
          <w:sz w:val="32"/>
          <w:szCs w:val="32"/>
        </w:rPr>
        <w:t>12</w:t>
      </w:r>
      <w:r w:rsidRPr="00CE56C4">
        <w:rPr>
          <w:rFonts w:ascii="仿宋" w:eastAsia="仿宋" w:hAnsi="仿宋" w:hint="eastAsia"/>
          <w:color w:val="222A35" w:themeColor="text2" w:themeShade="80"/>
          <w:sz w:val="32"/>
          <w:szCs w:val="32"/>
        </w:rPr>
        <w:t>月底前完成）</w:t>
      </w:r>
    </w:p>
    <w:p w:rsidR="00D31EF7" w:rsidRPr="00CE56C4" w:rsidRDefault="00D31EF7" w:rsidP="00B60E73">
      <w:pPr>
        <w:spacing w:line="560" w:lineRule="exact"/>
        <w:ind w:firstLineChars="200" w:firstLine="643"/>
        <w:rPr>
          <w:rFonts w:ascii="仿宋" w:eastAsia="仿宋" w:hAnsi="仿宋"/>
          <w:b/>
          <w:color w:val="222A35" w:themeColor="text2" w:themeShade="80"/>
          <w:sz w:val="32"/>
          <w:szCs w:val="32"/>
        </w:rPr>
      </w:pPr>
      <w:bookmarkStart w:id="88" w:name="_Toc427336162"/>
      <w:bookmarkStart w:id="89" w:name="_Toc432248637"/>
      <w:bookmarkStart w:id="90" w:name="_Toc433199261"/>
      <w:bookmarkStart w:id="91" w:name="_Toc433200063"/>
      <w:r w:rsidRPr="00CE56C4">
        <w:rPr>
          <w:rFonts w:ascii="仿宋" w:eastAsia="仿宋" w:hAnsi="仿宋"/>
          <w:b/>
          <w:color w:val="222A35" w:themeColor="text2" w:themeShade="80"/>
          <w:sz w:val="32"/>
          <w:szCs w:val="32"/>
        </w:rPr>
        <w:t>2</w:t>
      </w:r>
      <w:r w:rsidRPr="00CE56C4">
        <w:rPr>
          <w:rFonts w:ascii="仿宋" w:eastAsia="仿宋" w:hAnsi="仿宋" w:hint="eastAsia"/>
          <w:b/>
          <w:color w:val="222A35" w:themeColor="text2" w:themeShade="80"/>
          <w:sz w:val="32"/>
          <w:szCs w:val="32"/>
        </w:rPr>
        <w:t>．第二阶段为标准建设阶段（</w:t>
      </w:r>
      <w:r w:rsidRPr="00CE56C4">
        <w:rPr>
          <w:rFonts w:ascii="仿宋" w:eastAsia="仿宋" w:hAnsi="仿宋"/>
          <w:b/>
          <w:color w:val="222A35" w:themeColor="text2" w:themeShade="80"/>
          <w:sz w:val="32"/>
          <w:szCs w:val="32"/>
        </w:rPr>
        <w:t>2017-2018</w:t>
      </w:r>
      <w:r w:rsidRPr="00CE56C4">
        <w:rPr>
          <w:rFonts w:ascii="仿宋" w:eastAsia="仿宋" w:hAnsi="仿宋" w:hint="eastAsia"/>
          <w:b/>
          <w:color w:val="222A35" w:themeColor="text2" w:themeShade="80"/>
          <w:sz w:val="32"/>
          <w:szCs w:val="32"/>
        </w:rPr>
        <w:t>年）</w:t>
      </w:r>
      <w:bookmarkEnd w:id="88"/>
      <w:bookmarkEnd w:id="89"/>
      <w:bookmarkEnd w:id="90"/>
      <w:bookmarkEnd w:id="91"/>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bookmarkStart w:id="92" w:name="_Toc427336163"/>
      <w:r w:rsidRPr="00CE56C4">
        <w:rPr>
          <w:rFonts w:ascii="仿宋" w:eastAsia="仿宋" w:hAnsi="仿宋" w:hint="eastAsia"/>
          <w:color w:val="222A35" w:themeColor="text2" w:themeShade="80"/>
          <w:sz w:val="32"/>
          <w:szCs w:val="32"/>
        </w:rPr>
        <w:lastRenderedPageBreak/>
        <w:t>（</w:t>
      </w:r>
      <w:r w:rsidRPr="00CE56C4">
        <w:rPr>
          <w:rFonts w:ascii="仿宋" w:eastAsia="仿宋" w:hAnsi="仿宋"/>
          <w:color w:val="222A35" w:themeColor="text2" w:themeShade="80"/>
          <w:sz w:val="32"/>
          <w:szCs w:val="32"/>
        </w:rPr>
        <w:t>1</w:t>
      </w:r>
      <w:r w:rsidRPr="00CE56C4">
        <w:rPr>
          <w:rFonts w:ascii="仿宋" w:eastAsia="仿宋" w:hAnsi="仿宋" w:hint="eastAsia"/>
          <w:color w:val="222A35" w:themeColor="text2" w:themeShade="80"/>
          <w:sz w:val="32"/>
          <w:szCs w:val="32"/>
        </w:rPr>
        <w:t>）选择具备标准化建设能力的专委会及会员单位，进一步深入开展团体标准的建设工作，上述方式和方法，争取在两年内再完成</w:t>
      </w:r>
      <w:r w:rsidRPr="00CE56C4">
        <w:rPr>
          <w:rFonts w:ascii="仿宋" w:eastAsia="仿宋" w:hAnsi="仿宋"/>
          <w:color w:val="222A35" w:themeColor="text2" w:themeShade="80"/>
          <w:sz w:val="32"/>
          <w:szCs w:val="32"/>
        </w:rPr>
        <w:t>30-40</w:t>
      </w:r>
      <w:r w:rsidRPr="00CE56C4">
        <w:rPr>
          <w:rFonts w:ascii="仿宋" w:eastAsia="仿宋" w:hAnsi="仿宋" w:hint="eastAsia"/>
          <w:color w:val="222A35" w:themeColor="text2" w:themeShade="80"/>
          <w:sz w:val="32"/>
          <w:szCs w:val="32"/>
        </w:rPr>
        <w:t>个标准（</w:t>
      </w:r>
      <w:r w:rsidRPr="00CE56C4">
        <w:rPr>
          <w:rFonts w:ascii="仿宋" w:eastAsia="仿宋" w:hAnsi="仿宋"/>
          <w:color w:val="222A35" w:themeColor="text2" w:themeShade="80"/>
          <w:sz w:val="32"/>
          <w:szCs w:val="32"/>
        </w:rPr>
        <w:t>2018</w:t>
      </w:r>
      <w:r w:rsidRPr="00CE56C4">
        <w:rPr>
          <w:rFonts w:ascii="仿宋" w:eastAsia="仿宋" w:hAnsi="仿宋" w:hint="eastAsia"/>
          <w:color w:val="222A35" w:themeColor="text2" w:themeShade="80"/>
          <w:sz w:val="32"/>
          <w:szCs w:val="32"/>
        </w:rPr>
        <w:t>年</w:t>
      </w:r>
      <w:r w:rsidRPr="00CE56C4">
        <w:rPr>
          <w:rFonts w:ascii="仿宋" w:eastAsia="仿宋" w:hAnsi="仿宋"/>
          <w:color w:val="222A35" w:themeColor="text2" w:themeShade="80"/>
          <w:sz w:val="32"/>
          <w:szCs w:val="32"/>
        </w:rPr>
        <w:t>12</w:t>
      </w:r>
      <w:r w:rsidRPr="00CE56C4">
        <w:rPr>
          <w:rFonts w:ascii="仿宋" w:eastAsia="仿宋" w:hAnsi="仿宋" w:hint="eastAsia"/>
          <w:color w:val="222A35" w:themeColor="text2" w:themeShade="80"/>
          <w:sz w:val="32"/>
          <w:szCs w:val="32"/>
        </w:rPr>
        <w:t>月底前完成）</w:t>
      </w:r>
    </w:p>
    <w:p w:rsidR="00D31EF7" w:rsidRPr="00CE56C4" w:rsidRDefault="00D31EF7" w:rsidP="00B60E73">
      <w:pPr>
        <w:spacing w:line="560" w:lineRule="exact"/>
        <w:ind w:firstLineChars="200" w:firstLine="643"/>
        <w:rPr>
          <w:rFonts w:ascii="仿宋" w:eastAsia="仿宋" w:hAnsi="仿宋"/>
          <w:b/>
          <w:color w:val="222A35" w:themeColor="text2" w:themeShade="80"/>
          <w:sz w:val="32"/>
          <w:szCs w:val="32"/>
        </w:rPr>
      </w:pPr>
      <w:bookmarkStart w:id="93" w:name="_Toc432248638"/>
      <w:bookmarkStart w:id="94" w:name="_Toc433199262"/>
      <w:bookmarkStart w:id="95" w:name="_Toc433200064"/>
      <w:r w:rsidRPr="00CE56C4">
        <w:rPr>
          <w:rFonts w:ascii="仿宋" w:eastAsia="仿宋" w:hAnsi="仿宋" w:hint="eastAsia"/>
          <w:b/>
          <w:color w:val="222A35" w:themeColor="text2" w:themeShade="80"/>
          <w:sz w:val="32"/>
          <w:szCs w:val="32"/>
        </w:rPr>
        <w:t>三．第三阶段为体系建成和标准建设阶段（</w:t>
      </w:r>
      <w:r w:rsidRPr="00CE56C4">
        <w:rPr>
          <w:rFonts w:ascii="仿宋" w:eastAsia="仿宋" w:hAnsi="仿宋"/>
          <w:b/>
          <w:color w:val="222A35" w:themeColor="text2" w:themeShade="80"/>
          <w:sz w:val="32"/>
          <w:szCs w:val="32"/>
        </w:rPr>
        <w:t>2019-2020</w:t>
      </w:r>
      <w:r w:rsidRPr="00CE56C4">
        <w:rPr>
          <w:rFonts w:ascii="仿宋" w:eastAsia="仿宋" w:hAnsi="仿宋" w:hint="eastAsia"/>
          <w:b/>
          <w:color w:val="222A35" w:themeColor="text2" w:themeShade="80"/>
          <w:sz w:val="32"/>
          <w:szCs w:val="32"/>
        </w:rPr>
        <w:t>年）</w:t>
      </w:r>
      <w:bookmarkEnd w:id="92"/>
      <w:bookmarkEnd w:id="93"/>
      <w:bookmarkEnd w:id="94"/>
      <w:bookmarkEnd w:id="95"/>
    </w:p>
    <w:p w:rsidR="00D31EF7" w:rsidRPr="00CE56C4" w:rsidRDefault="00D31EF7" w:rsidP="00B60E73">
      <w:pPr>
        <w:spacing w:line="560" w:lineRule="exact"/>
        <w:ind w:firstLineChars="200" w:firstLine="640"/>
        <w:rPr>
          <w:rFonts w:ascii="仿宋" w:eastAsia="仿宋" w:hAnsi="仿宋" w:cs="Arial"/>
          <w:color w:val="222A35" w:themeColor="text2" w:themeShade="80"/>
          <w:sz w:val="32"/>
          <w:szCs w:val="32"/>
        </w:rPr>
      </w:pPr>
      <w:r w:rsidRPr="00CE56C4">
        <w:rPr>
          <w:rFonts w:ascii="仿宋" w:eastAsia="仿宋" w:hAnsi="仿宋" w:hint="eastAsia"/>
          <w:color w:val="222A35" w:themeColor="text2" w:themeShade="80"/>
          <w:sz w:val="32"/>
          <w:szCs w:val="32"/>
        </w:rPr>
        <w:t>（</w:t>
      </w:r>
      <w:r w:rsidRPr="00CE56C4">
        <w:rPr>
          <w:rFonts w:ascii="仿宋" w:eastAsia="仿宋" w:hAnsi="仿宋"/>
          <w:color w:val="222A35" w:themeColor="text2" w:themeShade="80"/>
          <w:sz w:val="32"/>
          <w:szCs w:val="32"/>
        </w:rPr>
        <w:t>1</w:t>
      </w:r>
      <w:r w:rsidRPr="00CE56C4">
        <w:rPr>
          <w:rFonts w:ascii="仿宋" w:eastAsia="仿宋" w:hAnsi="仿宋" w:hint="eastAsia"/>
          <w:color w:val="222A35" w:themeColor="text2" w:themeShade="80"/>
          <w:sz w:val="32"/>
          <w:szCs w:val="32"/>
        </w:rPr>
        <w:t>）团体标准建设进一步加快，争取完成</w:t>
      </w:r>
      <w:r w:rsidRPr="00CE56C4">
        <w:rPr>
          <w:rFonts w:ascii="仿宋" w:eastAsia="仿宋" w:hAnsi="仿宋"/>
          <w:color w:val="222A35" w:themeColor="text2" w:themeShade="80"/>
          <w:sz w:val="32"/>
          <w:szCs w:val="32"/>
        </w:rPr>
        <w:t>30-40</w:t>
      </w:r>
      <w:r w:rsidRPr="00CE56C4">
        <w:rPr>
          <w:rFonts w:ascii="仿宋" w:eastAsia="仿宋" w:hAnsi="仿宋" w:hint="eastAsia"/>
          <w:color w:val="222A35" w:themeColor="text2" w:themeShade="80"/>
          <w:sz w:val="32"/>
          <w:szCs w:val="32"/>
        </w:rPr>
        <w:t>个左右的团体标准，基本满足市场竞争、创新发展的需求。（</w:t>
      </w:r>
      <w:r w:rsidRPr="00CE56C4">
        <w:rPr>
          <w:rFonts w:ascii="仿宋" w:eastAsia="仿宋" w:hAnsi="仿宋"/>
          <w:color w:val="222A35" w:themeColor="text2" w:themeShade="80"/>
          <w:sz w:val="32"/>
          <w:szCs w:val="32"/>
        </w:rPr>
        <w:t>2020</w:t>
      </w:r>
      <w:r w:rsidRPr="00CE56C4">
        <w:rPr>
          <w:rFonts w:ascii="仿宋" w:eastAsia="仿宋" w:hAnsi="仿宋" w:hint="eastAsia"/>
          <w:color w:val="222A35" w:themeColor="text2" w:themeShade="80"/>
          <w:sz w:val="32"/>
          <w:szCs w:val="32"/>
        </w:rPr>
        <w:t>年</w:t>
      </w:r>
      <w:r w:rsidRPr="00CE56C4">
        <w:rPr>
          <w:rFonts w:ascii="仿宋" w:eastAsia="仿宋" w:hAnsi="仿宋"/>
          <w:color w:val="222A35" w:themeColor="text2" w:themeShade="80"/>
          <w:sz w:val="32"/>
          <w:szCs w:val="32"/>
        </w:rPr>
        <w:t>12</w:t>
      </w:r>
      <w:r w:rsidRPr="00CE56C4">
        <w:rPr>
          <w:rFonts w:ascii="仿宋" w:eastAsia="仿宋" w:hAnsi="仿宋" w:hint="eastAsia"/>
          <w:color w:val="222A35" w:themeColor="text2" w:themeShade="80"/>
          <w:sz w:val="32"/>
          <w:szCs w:val="32"/>
        </w:rPr>
        <w:t>月底前完成）</w:t>
      </w:r>
    </w:p>
    <w:p w:rsidR="00D31EF7" w:rsidRPr="00CE56C4" w:rsidRDefault="00D31EF7" w:rsidP="00B60E73">
      <w:pPr>
        <w:spacing w:line="560" w:lineRule="exact"/>
        <w:ind w:firstLineChars="200" w:firstLine="640"/>
        <w:rPr>
          <w:rFonts w:ascii="仿宋" w:eastAsia="仿宋" w:hAnsi="仿宋" w:cs="Arial"/>
          <w:color w:val="222A35" w:themeColor="text2" w:themeShade="80"/>
          <w:sz w:val="32"/>
          <w:szCs w:val="32"/>
        </w:rPr>
      </w:pPr>
      <w:r w:rsidRPr="00CE56C4">
        <w:rPr>
          <w:rFonts w:ascii="仿宋" w:eastAsia="仿宋" w:hAnsi="仿宋" w:hint="eastAsia"/>
          <w:color w:val="222A35" w:themeColor="text2" w:themeShade="80"/>
          <w:sz w:val="32"/>
          <w:szCs w:val="32"/>
        </w:rPr>
        <w:t>（</w:t>
      </w:r>
      <w:r w:rsidRPr="00CE56C4">
        <w:rPr>
          <w:rFonts w:ascii="仿宋" w:eastAsia="仿宋" w:hAnsi="仿宋"/>
          <w:color w:val="222A35" w:themeColor="text2" w:themeShade="80"/>
          <w:sz w:val="32"/>
          <w:szCs w:val="32"/>
        </w:rPr>
        <w:t>2</w:t>
      </w:r>
      <w:r w:rsidRPr="00CE56C4">
        <w:rPr>
          <w:rFonts w:ascii="仿宋" w:eastAsia="仿宋" w:hAnsi="仿宋" w:hint="eastAsia"/>
          <w:color w:val="222A35" w:themeColor="text2" w:themeShade="80"/>
          <w:sz w:val="32"/>
          <w:szCs w:val="32"/>
        </w:rPr>
        <w:t>）具备一定的参与国际标准化建设能力，部分产品标准能够与合作伙伴国家标准互认，我国潜水打捞标准国际影响力不断提升、认可度不断上升。（</w:t>
      </w:r>
      <w:r w:rsidRPr="00CE56C4">
        <w:rPr>
          <w:rFonts w:ascii="仿宋" w:eastAsia="仿宋" w:hAnsi="仿宋"/>
          <w:color w:val="222A35" w:themeColor="text2" w:themeShade="80"/>
          <w:sz w:val="32"/>
          <w:szCs w:val="32"/>
        </w:rPr>
        <w:t>2020</w:t>
      </w:r>
      <w:r w:rsidRPr="00CE56C4">
        <w:rPr>
          <w:rFonts w:ascii="仿宋" w:eastAsia="仿宋" w:hAnsi="仿宋" w:hint="eastAsia"/>
          <w:color w:val="222A35" w:themeColor="text2" w:themeShade="80"/>
          <w:sz w:val="32"/>
          <w:szCs w:val="32"/>
        </w:rPr>
        <w:t>年</w:t>
      </w:r>
      <w:r w:rsidRPr="00CE56C4">
        <w:rPr>
          <w:rFonts w:ascii="仿宋" w:eastAsia="仿宋" w:hAnsi="仿宋"/>
          <w:color w:val="222A35" w:themeColor="text2" w:themeShade="80"/>
          <w:sz w:val="32"/>
          <w:szCs w:val="32"/>
        </w:rPr>
        <w:t>12</w:t>
      </w:r>
      <w:r w:rsidRPr="00CE56C4">
        <w:rPr>
          <w:rFonts w:ascii="仿宋" w:eastAsia="仿宋" w:hAnsi="仿宋" w:hint="eastAsia"/>
          <w:color w:val="222A35" w:themeColor="text2" w:themeShade="80"/>
          <w:sz w:val="32"/>
          <w:szCs w:val="32"/>
        </w:rPr>
        <w:t>月底前完成）</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w:t>
      </w:r>
      <w:r w:rsidRPr="00CE56C4">
        <w:rPr>
          <w:rFonts w:ascii="仿宋" w:eastAsia="仿宋" w:hAnsi="仿宋"/>
          <w:color w:val="222A35" w:themeColor="text2" w:themeShade="80"/>
          <w:sz w:val="32"/>
          <w:szCs w:val="32"/>
        </w:rPr>
        <w:t>3</w:t>
      </w:r>
      <w:r w:rsidRPr="00CE56C4">
        <w:rPr>
          <w:rFonts w:ascii="仿宋" w:eastAsia="仿宋" w:hAnsi="仿宋" w:hint="eastAsia"/>
          <w:color w:val="222A35" w:themeColor="text2" w:themeShade="80"/>
          <w:sz w:val="32"/>
          <w:szCs w:val="32"/>
        </w:rPr>
        <w:t>）基本建成结构合理、衔接配套、基本覆盖、适应市场发展需求的团体标准体系。（</w:t>
      </w:r>
      <w:r w:rsidRPr="00CE56C4">
        <w:rPr>
          <w:rFonts w:ascii="仿宋" w:eastAsia="仿宋" w:hAnsi="仿宋"/>
          <w:color w:val="222A35" w:themeColor="text2" w:themeShade="80"/>
          <w:sz w:val="32"/>
          <w:szCs w:val="32"/>
        </w:rPr>
        <w:t>2020</w:t>
      </w:r>
      <w:r w:rsidRPr="00CE56C4">
        <w:rPr>
          <w:rFonts w:ascii="仿宋" w:eastAsia="仿宋" w:hAnsi="仿宋" w:hint="eastAsia"/>
          <w:color w:val="222A35" w:themeColor="text2" w:themeShade="80"/>
          <w:sz w:val="32"/>
          <w:szCs w:val="32"/>
        </w:rPr>
        <w:t>年</w:t>
      </w:r>
      <w:r w:rsidRPr="00CE56C4">
        <w:rPr>
          <w:rFonts w:ascii="仿宋" w:eastAsia="仿宋" w:hAnsi="仿宋"/>
          <w:color w:val="222A35" w:themeColor="text2" w:themeShade="80"/>
          <w:sz w:val="32"/>
          <w:szCs w:val="32"/>
        </w:rPr>
        <w:t>12</w:t>
      </w:r>
      <w:r w:rsidRPr="00CE56C4">
        <w:rPr>
          <w:rFonts w:ascii="仿宋" w:eastAsia="仿宋" w:hAnsi="仿宋" w:hint="eastAsia"/>
          <w:color w:val="222A35" w:themeColor="text2" w:themeShade="80"/>
          <w:sz w:val="32"/>
          <w:szCs w:val="32"/>
        </w:rPr>
        <w:t>月底前完成）</w:t>
      </w:r>
    </w:p>
    <w:p w:rsidR="00D31EF7" w:rsidRDefault="00D31EF7" w:rsidP="00B60E73">
      <w:pPr>
        <w:spacing w:line="560" w:lineRule="exact"/>
        <w:ind w:firstLineChars="200" w:firstLine="640"/>
        <w:rPr>
          <w:rFonts w:ascii="方正小标宋简体" w:eastAsia="方正小标宋简体" w:hAnsi="宋体" w:cs="宋体"/>
          <w:bCs/>
          <w:color w:val="222A35" w:themeColor="text2" w:themeShade="80"/>
          <w:sz w:val="28"/>
          <w:szCs w:val="44"/>
        </w:rPr>
      </w:pPr>
      <w:r w:rsidRPr="00CE56C4">
        <w:rPr>
          <w:rFonts w:ascii="仿宋" w:eastAsia="仿宋" w:hAnsi="仿宋" w:hint="eastAsia"/>
          <w:color w:val="222A35" w:themeColor="text2" w:themeShade="80"/>
          <w:sz w:val="32"/>
          <w:szCs w:val="32"/>
        </w:rPr>
        <w:t>实际标准编制数量可根据市场急需做相应调整与补充。</w:t>
      </w:r>
      <w:r>
        <w:rPr>
          <w:rFonts w:ascii="华文仿宋" w:eastAsia="华文仿宋" w:hAnsi="华文仿宋" w:cs="Arial"/>
          <w:color w:val="222A35" w:themeColor="text2" w:themeShade="80"/>
          <w:sz w:val="30"/>
          <w:szCs w:val="30"/>
        </w:rPr>
        <w:br w:type="page"/>
      </w:r>
      <w:r w:rsidRPr="00CA23D6">
        <w:rPr>
          <w:rFonts w:ascii="仿宋" w:eastAsia="仿宋" w:hAnsi="仿宋" w:cs="宋体"/>
          <w:bCs/>
          <w:color w:val="222A35" w:themeColor="text2" w:themeShade="80"/>
          <w:sz w:val="32"/>
          <w:szCs w:val="32"/>
        </w:rPr>
        <w:lastRenderedPageBreak/>
        <w:t>决议附件十四</w:t>
      </w:r>
    </w:p>
    <w:p w:rsidR="00D31EF7" w:rsidRPr="00FD559A" w:rsidRDefault="00D31EF7" w:rsidP="00B60E73">
      <w:pPr>
        <w:widowControl/>
        <w:spacing w:line="560" w:lineRule="exact"/>
        <w:jc w:val="center"/>
        <w:rPr>
          <w:rFonts w:ascii="华文仿宋" w:eastAsia="华文仿宋" w:hAnsi="华文仿宋" w:cs="Arial"/>
          <w:color w:val="222A35" w:themeColor="text2" w:themeShade="80"/>
          <w:sz w:val="24"/>
          <w:szCs w:val="30"/>
        </w:rPr>
      </w:pPr>
      <w:r w:rsidRPr="00FD559A">
        <w:rPr>
          <w:rFonts w:ascii="方正小标宋简体" w:eastAsia="方正小标宋简体" w:hint="eastAsia"/>
          <w:b/>
          <w:color w:val="222A35" w:themeColor="text2" w:themeShade="80"/>
          <w:sz w:val="36"/>
        </w:rPr>
        <w:t>潜水打捞团体标准体系表</w:t>
      </w:r>
    </w:p>
    <w:p w:rsidR="00D31EF7" w:rsidRDefault="00D31EF7" w:rsidP="00B60E73">
      <w:pPr>
        <w:spacing w:line="560" w:lineRule="exact"/>
        <w:rPr>
          <w:b/>
          <w:color w:val="222A35" w:themeColor="text2" w:themeShade="80"/>
          <w:sz w:val="28"/>
          <w:szCs w:val="28"/>
        </w:rPr>
      </w:pPr>
      <w:bookmarkStart w:id="96" w:name="_Toc120680532"/>
      <w:bookmarkStart w:id="97" w:name="_Toc433193292"/>
    </w:p>
    <w:p w:rsidR="00D31EF7" w:rsidRPr="00CE56C4" w:rsidRDefault="00D31EF7" w:rsidP="00B60E73">
      <w:pPr>
        <w:spacing w:line="560" w:lineRule="exact"/>
        <w:rPr>
          <w:b/>
          <w:color w:val="222A35" w:themeColor="text2" w:themeShade="80"/>
          <w:sz w:val="28"/>
          <w:szCs w:val="28"/>
        </w:rPr>
      </w:pPr>
      <w:r w:rsidRPr="00CE56C4">
        <w:rPr>
          <w:rFonts w:hint="eastAsia"/>
          <w:b/>
          <w:color w:val="222A35" w:themeColor="text2" w:themeShade="80"/>
          <w:sz w:val="28"/>
          <w:szCs w:val="28"/>
        </w:rPr>
        <w:t>一、团体标准体系结构图</w:t>
      </w:r>
      <w:bookmarkEnd w:id="96"/>
      <w:bookmarkEnd w:id="97"/>
    </w:p>
    <w:p w:rsidR="00D31EF7" w:rsidRPr="00CE56C4" w:rsidRDefault="00D31EF7" w:rsidP="00B60E73">
      <w:pPr>
        <w:widowControl/>
        <w:spacing w:line="560" w:lineRule="exact"/>
        <w:jc w:val="left"/>
        <w:rPr>
          <w:color w:val="222A35" w:themeColor="text2" w:themeShade="80"/>
        </w:rPr>
      </w:pPr>
      <w:r w:rsidRPr="00CE56C4">
        <w:rPr>
          <w:noProof/>
          <w:color w:val="222A35" w:themeColor="text2" w:themeShade="80"/>
        </w:rPr>
        <mc:AlternateContent>
          <mc:Choice Requires="wps">
            <w:drawing>
              <wp:anchor distT="0" distB="0" distL="114300" distR="114300" simplePos="0" relativeHeight="251720704" behindDoc="0" locked="0" layoutInCell="1" allowOverlap="1" wp14:anchorId="7E22EB9D" wp14:editId="1CB5D994">
                <wp:simplePos x="0" y="0"/>
                <wp:positionH relativeFrom="column">
                  <wp:posOffset>4819650</wp:posOffset>
                </wp:positionH>
                <wp:positionV relativeFrom="paragraph">
                  <wp:posOffset>5575935</wp:posOffset>
                </wp:positionV>
                <wp:extent cx="899795" cy="467995"/>
                <wp:effectExtent l="11430" t="13970" r="12700" b="13335"/>
                <wp:wrapNone/>
                <wp:docPr id="63" name="流程图: 过程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5136" w:rsidRDefault="00405136" w:rsidP="00D31EF7">
                            <w:pPr>
                              <w:jc w:val="center"/>
                              <w:rPr>
                                <w:rFonts w:ascii="宋体"/>
                                <w:sz w:val="18"/>
                                <w:szCs w:val="18"/>
                              </w:rPr>
                            </w:pPr>
                            <w:r>
                              <w:rPr>
                                <w:rFonts w:ascii="宋体" w:hAnsi="宋体"/>
                                <w:sz w:val="18"/>
                                <w:szCs w:val="18"/>
                              </w:rPr>
                              <w:t>405</w:t>
                            </w:r>
                          </w:p>
                          <w:p w:rsidR="00405136" w:rsidRDefault="00405136" w:rsidP="00D31EF7">
                            <w:pPr>
                              <w:jc w:val="center"/>
                              <w:rPr>
                                <w:rFonts w:ascii="宋体"/>
                                <w:sz w:val="18"/>
                                <w:szCs w:val="18"/>
                              </w:rPr>
                            </w:pPr>
                            <w:r>
                              <w:rPr>
                                <w:rFonts w:ascii="宋体" w:hAnsi="宋体" w:hint="eastAsia"/>
                                <w:sz w:val="18"/>
                                <w:szCs w:val="18"/>
                              </w:rPr>
                              <w:t>应急程序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2EB9D" id="_x0000_t109" coordsize="21600,21600" o:spt="109" path="m,l,21600r21600,l21600,xe">
                <v:stroke joinstyle="miter"/>
                <v:path gradientshapeok="t" o:connecttype="rect"/>
              </v:shapetype>
              <v:shape id="流程图: 过程 63" o:spid="_x0000_s1026" type="#_x0000_t109" style="position:absolute;margin-left:379.5pt;margin-top:439.05pt;width:70.85pt;height:36.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" strokeweight=".25pt">
                <v:shadow color="#868686"/>
                <v:textbox>
                  <w:txbxContent>
                    <w:p w:rsidR="00405136" w:rsidRDefault="00405136" w:rsidP="00D31EF7">
                      <w:pPr>
                        <w:jc w:val="center"/>
                        <w:rPr>
                          <w:rFonts w:ascii="宋体"/>
                          <w:sz w:val="18"/>
                          <w:szCs w:val="18"/>
                        </w:rPr>
                      </w:pPr>
                      <w:r>
                        <w:rPr>
                          <w:rFonts w:ascii="宋体" w:hAnsi="宋体"/>
                          <w:sz w:val="18"/>
                          <w:szCs w:val="18"/>
                        </w:rPr>
                        <w:t>405</w:t>
                      </w:r>
                    </w:p>
                    <w:p w:rsidR="00405136" w:rsidRDefault="00405136" w:rsidP="00D31EF7">
                      <w:pPr>
                        <w:jc w:val="center"/>
                        <w:rPr>
                          <w:rFonts w:ascii="宋体"/>
                          <w:sz w:val="18"/>
                          <w:szCs w:val="18"/>
                        </w:rPr>
                      </w:pPr>
                      <w:r>
                        <w:rPr>
                          <w:rFonts w:ascii="宋体" w:hAnsi="宋体" w:hint="eastAsia"/>
                          <w:sz w:val="18"/>
                          <w:szCs w:val="18"/>
                        </w:rPr>
                        <w:t>应急程序</w:t>
                      </w:r>
                    </w:p>
                  </w:txbxContent>
                </v:textbox>
              </v:shape>
            </w:pict>
          </mc:Fallback>
        </mc:AlternateContent>
      </w:r>
      <w:r w:rsidRPr="00CE56C4">
        <w:rPr>
          <w:noProof/>
          <w:color w:val="222A35" w:themeColor="text2" w:themeShade="80"/>
        </w:rPr>
        <mc:AlternateContent>
          <mc:Choice Requires="wps">
            <w:drawing>
              <wp:anchor distT="0" distB="0" distL="114300" distR="114300" simplePos="0" relativeHeight="251701248" behindDoc="0" locked="0" layoutInCell="1" allowOverlap="1" wp14:anchorId="0768B9D7" wp14:editId="57AE33FD">
                <wp:simplePos x="0" y="0"/>
                <wp:positionH relativeFrom="column">
                  <wp:posOffset>4281805</wp:posOffset>
                </wp:positionH>
                <wp:positionV relativeFrom="paragraph">
                  <wp:posOffset>5368290</wp:posOffset>
                </wp:positionV>
                <wp:extent cx="635" cy="198755"/>
                <wp:effectExtent l="16510" t="15875" r="11430" b="13970"/>
                <wp:wrapNone/>
                <wp:docPr id="62" name="直接箭头连接符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DC4959" id="_x0000_t32" coordsize="21600,21600" o:spt="32" o:oned="t" path="m,l21600,21600e" filled="f">
                <v:path arrowok="t" fillok="f" o:connecttype="none"/>
                <o:lock v:ext="edit" shapetype="t"/>
              </v:shapetype>
              <v:shape id="直接箭头连接符 62" o:spid="_x0000_s1026" type="#_x0000_t32" style="position:absolute;left:0;text-align:left;margin-left:337.15pt;margin-top:422.7pt;width:.05pt;height:15.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" strokecolor="#739cc3" strokeweight="1.25pt"/>
            </w:pict>
          </mc:Fallback>
        </mc:AlternateContent>
      </w:r>
      <w:r w:rsidRPr="00CE56C4">
        <w:rPr>
          <w:noProof/>
          <w:color w:val="222A35" w:themeColor="text2" w:themeShade="80"/>
        </w:rPr>
        <mc:AlternateContent>
          <mc:Choice Requires="wps">
            <w:drawing>
              <wp:anchor distT="0" distB="0" distL="114300" distR="114300" simplePos="0" relativeHeight="251715584" behindDoc="0" locked="0" layoutInCell="1" allowOverlap="1" wp14:anchorId="510D444E" wp14:editId="0502448C">
                <wp:simplePos x="0" y="0"/>
                <wp:positionH relativeFrom="column">
                  <wp:posOffset>3883025</wp:posOffset>
                </wp:positionH>
                <wp:positionV relativeFrom="paragraph">
                  <wp:posOffset>5575935</wp:posOffset>
                </wp:positionV>
                <wp:extent cx="808355" cy="467995"/>
                <wp:effectExtent l="8255" t="13970" r="12065" b="13335"/>
                <wp:wrapNone/>
                <wp:docPr id="61" name="流程图: 过程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5136" w:rsidRDefault="00405136" w:rsidP="00D31EF7">
                            <w:pPr>
                              <w:jc w:val="center"/>
                              <w:rPr>
                                <w:rFonts w:ascii="宋体"/>
                                <w:sz w:val="18"/>
                                <w:szCs w:val="18"/>
                              </w:rPr>
                            </w:pPr>
                            <w:r>
                              <w:rPr>
                                <w:rFonts w:ascii="宋体" w:hAnsi="宋体"/>
                                <w:sz w:val="18"/>
                                <w:szCs w:val="18"/>
                              </w:rPr>
                              <w:t>404</w:t>
                            </w:r>
                          </w:p>
                          <w:p w:rsidR="00405136" w:rsidRDefault="00405136" w:rsidP="00D31EF7">
                            <w:pPr>
                              <w:jc w:val="center"/>
                              <w:rPr>
                                <w:rFonts w:ascii="宋体"/>
                                <w:sz w:val="18"/>
                                <w:szCs w:val="18"/>
                              </w:rPr>
                            </w:pPr>
                            <w:r>
                              <w:rPr>
                                <w:rFonts w:ascii="宋体" w:hAnsi="宋体" w:hint="eastAsia"/>
                                <w:sz w:val="18"/>
                                <w:szCs w:val="18"/>
                              </w:rPr>
                              <w:t>质量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D444E" id="流程图: 过程 61" o:spid="_x0000_s1027" type="#_x0000_t109" style="position:absolute;margin-left:305.75pt;margin-top:439.05pt;width:63.65pt;height:36.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" strokeweight=".25pt">
                <v:shadow color="#868686"/>
                <v:textbox>
                  <w:txbxContent>
                    <w:p w:rsidR="00405136" w:rsidRDefault="00405136" w:rsidP="00D31EF7">
                      <w:pPr>
                        <w:jc w:val="center"/>
                        <w:rPr>
                          <w:rFonts w:ascii="宋体"/>
                          <w:sz w:val="18"/>
                          <w:szCs w:val="18"/>
                        </w:rPr>
                      </w:pPr>
                      <w:r>
                        <w:rPr>
                          <w:rFonts w:ascii="宋体" w:hAnsi="宋体"/>
                          <w:sz w:val="18"/>
                          <w:szCs w:val="18"/>
                        </w:rPr>
                        <w:t>404</w:t>
                      </w:r>
                    </w:p>
                    <w:p w:rsidR="00405136" w:rsidRDefault="00405136" w:rsidP="00D31EF7">
                      <w:pPr>
                        <w:jc w:val="center"/>
                        <w:rPr>
                          <w:rFonts w:ascii="宋体"/>
                          <w:sz w:val="18"/>
                          <w:szCs w:val="18"/>
                        </w:rPr>
                      </w:pPr>
                      <w:r>
                        <w:rPr>
                          <w:rFonts w:ascii="宋体" w:hAnsi="宋体" w:hint="eastAsia"/>
                          <w:sz w:val="18"/>
                          <w:szCs w:val="18"/>
                        </w:rPr>
                        <w:t>质量</w:t>
                      </w:r>
                    </w:p>
                  </w:txbxContent>
                </v:textbox>
              </v:shape>
            </w:pict>
          </mc:Fallback>
        </mc:AlternateContent>
      </w:r>
      <w:r w:rsidRPr="00CE56C4">
        <w:rPr>
          <w:noProof/>
          <w:color w:val="222A35" w:themeColor="text2" w:themeShade="80"/>
        </w:rPr>
        <mc:AlternateContent>
          <mc:Choice Requires="wps">
            <w:drawing>
              <wp:anchor distT="0" distB="0" distL="114300" distR="114300" simplePos="0" relativeHeight="251699200" behindDoc="0" locked="0" layoutInCell="1" allowOverlap="1" wp14:anchorId="430C6B07" wp14:editId="4E72BFE9">
                <wp:simplePos x="0" y="0"/>
                <wp:positionH relativeFrom="column">
                  <wp:posOffset>3309620</wp:posOffset>
                </wp:positionH>
                <wp:positionV relativeFrom="paragraph">
                  <wp:posOffset>5358130</wp:posOffset>
                </wp:positionV>
                <wp:extent cx="635" cy="198755"/>
                <wp:effectExtent l="15875" t="15240" r="12065" b="14605"/>
                <wp:wrapNone/>
                <wp:docPr id="60" name="直接箭头连接符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154C7" id="直接箭头连接符 60" o:spid="_x0000_s1026" type="#_x0000_t32" style="position:absolute;left:0;text-align:left;margin-left:260.6pt;margin-top:421.9pt;width:.05pt;height:15.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" strokecolor="#739cc3" strokeweight="1.25pt"/>
            </w:pict>
          </mc:Fallback>
        </mc:AlternateContent>
      </w:r>
      <w:r w:rsidRPr="00CE56C4">
        <w:rPr>
          <w:noProof/>
          <w:color w:val="222A35" w:themeColor="text2" w:themeShade="80"/>
        </w:rPr>
        <mc:AlternateContent>
          <mc:Choice Requires="wps">
            <w:drawing>
              <wp:anchor distT="0" distB="0" distL="114300" distR="114300" simplePos="0" relativeHeight="251705344" behindDoc="0" locked="0" layoutInCell="1" allowOverlap="1" wp14:anchorId="23393BB7" wp14:editId="65B4AECC">
                <wp:simplePos x="0" y="0"/>
                <wp:positionH relativeFrom="column">
                  <wp:posOffset>2916555</wp:posOffset>
                </wp:positionH>
                <wp:positionV relativeFrom="paragraph">
                  <wp:posOffset>5575935</wp:posOffset>
                </wp:positionV>
                <wp:extent cx="808355" cy="467995"/>
                <wp:effectExtent l="13335" t="13970" r="6985" b="13335"/>
                <wp:wrapNone/>
                <wp:docPr id="59" name="流程图: 过程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5136" w:rsidRDefault="00405136" w:rsidP="00D31EF7">
                            <w:pPr>
                              <w:jc w:val="center"/>
                              <w:rPr>
                                <w:rFonts w:ascii="宋体"/>
                                <w:sz w:val="18"/>
                                <w:szCs w:val="18"/>
                              </w:rPr>
                            </w:pPr>
                            <w:r>
                              <w:rPr>
                                <w:rFonts w:ascii="宋体" w:hAnsi="宋体"/>
                                <w:sz w:val="18"/>
                                <w:szCs w:val="18"/>
                              </w:rPr>
                              <w:t>403</w:t>
                            </w:r>
                          </w:p>
                          <w:p w:rsidR="00405136" w:rsidRDefault="00405136" w:rsidP="00D31EF7">
                            <w:pPr>
                              <w:jc w:val="center"/>
                              <w:rPr>
                                <w:rFonts w:ascii="宋体"/>
                                <w:sz w:val="18"/>
                                <w:szCs w:val="18"/>
                              </w:rPr>
                            </w:pPr>
                            <w:r>
                              <w:rPr>
                                <w:rFonts w:ascii="宋体" w:hAnsi="宋体" w:hint="eastAsia"/>
                                <w:sz w:val="18"/>
                                <w:szCs w:val="18"/>
                              </w:rPr>
                              <w:t>环境保护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93BB7" id="流程图: 过程 59" o:spid="_x0000_s1028" type="#_x0000_t109" style="position:absolute;margin-left:229.65pt;margin-top:439.05pt;width:63.65pt;height:36.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" strokeweight=".25pt">
                <v:shadow color="#868686"/>
                <v:textbox>
                  <w:txbxContent>
                    <w:p w:rsidR="00405136" w:rsidRDefault="00405136" w:rsidP="00D31EF7">
                      <w:pPr>
                        <w:jc w:val="center"/>
                        <w:rPr>
                          <w:rFonts w:ascii="宋体"/>
                          <w:sz w:val="18"/>
                          <w:szCs w:val="18"/>
                        </w:rPr>
                      </w:pPr>
                      <w:r>
                        <w:rPr>
                          <w:rFonts w:ascii="宋体" w:hAnsi="宋体"/>
                          <w:sz w:val="18"/>
                          <w:szCs w:val="18"/>
                        </w:rPr>
                        <w:t>403</w:t>
                      </w:r>
                    </w:p>
                    <w:p w:rsidR="00405136" w:rsidRDefault="00405136" w:rsidP="00D31EF7">
                      <w:pPr>
                        <w:jc w:val="center"/>
                        <w:rPr>
                          <w:rFonts w:ascii="宋体"/>
                          <w:sz w:val="18"/>
                          <w:szCs w:val="18"/>
                        </w:rPr>
                      </w:pPr>
                      <w:r>
                        <w:rPr>
                          <w:rFonts w:ascii="宋体" w:hAnsi="宋体" w:hint="eastAsia"/>
                          <w:sz w:val="18"/>
                          <w:szCs w:val="18"/>
                        </w:rPr>
                        <w:t>环境保护</w:t>
                      </w:r>
                    </w:p>
                  </w:txbxContent>
                </v:textbox>
              </v:shape>
            </w:pict>
          </mc:Fallback>
        </mc:AlternateContent>
      </w:r>
      <w:r w:rsidRPr="00CE56C4">
        <w:rPr>
          <w:noProof/>
          <w:color w:val="222A35" w:themeColor="text2" w:themeShade="80"/>
        </w:rPr>
        <mc:AlternateContent>
          <mc:Choice Requires="wps">
            <w:drawing>
              <wp:anchor distT="0" distB="0" distL="114300" distR="114300" simplePos="0" relativeHeight="251691008" behindDoc="0" locked="0" layoutInCell="1" allowOverlap="1" wp14:anchorId="5FA2C7B6" wp14:editId="02D477C6">
                <wp:simplePos x="0" y="0"/>
                <wp:positionH relativeFrom="column">
                  <wp:posOffset>1214755</wp:posOffset>
                </wp:positionH>
                <wp:positionV relativeFrom="paragraph">
                  <wp:posOffset>5348605</wp:posOffset>
                </wp:positionV>
                <wp:extent cx="4218940" cy="19685"/>
                <wp:effectExtent l="16510" t="15240" r="12700" b="12700"/>
                <wp:wrapNone/>
                <wp:docPr id="58" name="直接箭头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8940" cy="1968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28CE8" id="直接箭头连接符 58" o:spid="_x0000_s1026" type="#_x0000_t32" style="position:absolute;left:0;text-align:left;margin-left:95.65pt;margin-top:421.15pt;width:332.2pt;height:1.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" strokecolor="#739cc3" strokeweight="1.25pt"/>
            </w:pict>
          </mc:Fallback>
        </mc:AlternateContent>
      </w:r>
      <w:r w:rsidRPr="00CE56C4">
        <w:rPr>
          <w:noProof/>
          <w:color w:val="222A35" w:themeColor="text2" w:themeShade="80"/>
        </w:rPr>
        <mc:AlternateContent>
          <mc:Choice Requires="wps">
            <w:drawing>
              <wp:anchor distT="0" distB="0" distL="114300" distR="114300" simplePos="0" relativeHeight="251719680" behindDoc="0" locked="0" layoutInCell="1" allowOverlap="1" wp14:anchorId="2C039490" wp14:editId="2067238C">
                <wp:simplePos x="0" y="0"/>
                <wp:positionH relativeFrom="column">
                  <wp:posOffset>5433060</wp:posOffset>
                </wp:positionH>
                <wp:positionV relativeFrom="paragraph">
                  <wp:posOffset>5368290</wp:posOffset>
                </wp:positionV>
                <wp:extent cx="635" cy="198755"/>
                <wp:effectExtent l="15240" t="15875" r="12700" b="13970"/>
                <wp:wrapNone/>
                <wp:docPr id="57" name="直接箭头连接符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58A76" id="直接箭头连接符 57" o:spid="_x0000_s1026" type="#_x0000_t32" style="position:absolute;left:0;text-align:left;margin-left:427.8pt;margin-top:422.7pt;width:.05pt;height:15.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" strokecolor="#739cc3" strokeweight="1.25pt"/>
            </w:pict>
          </mc:Fallback>
        </mc:AlternateContent>
      </w:r>
      <w:r w:rsidRPr="00CE56C4">
        <w:rPr>
          <w:noProof/>
          <w:color w:val="222A35" w:themeColor="text2" w:themeShade="80"/>
        </w:rPr>
        <mc:AlternateContent>
          <mc:Choice Requires="wps">
            <w:drawing>
              <wp:anchor distT="0" distB="0" distL="114300" distR="114300" simplePos="0" relativeHeight="251716608" behindDoc="0" locked="0" layoutInCell="1" allowOverlap="1" wp14:anchorId="2FCB6410" wp14:editId="28CA881D">
                <wp:simplePos x="0" y="0"/>
                <wp:positionH relativeFrom="column">
                  <wp:posOffset>2366645</wp:posOffset>
                </wp:positionH>
                <wp:positionV relativeFrom="paragraph">
                  <wp:posOffset>5358130</wp:posOffset>
                </wp:positionV>
                <wp:extent cx="635" cy="198755"/>
                <wp:effectExtent l="15875" t="15240" r="12065" b="14605"/>
                <wp:wrapNone/>
                <wp:docPr id="56" name="直接箭头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57147" id="直接箭头连接符 56" o:spid="_x0000_s1026" type="#_x0000_t32" style="position:absolute;left:0;text-align:left;margin-left:186.35pt;margin-top:421.9pt;width:.05pt;height:15.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" strokecolor="#739cc3" strokeweight="1.25pt"/>
            </w:pict>
          </mc:Fallback>
        </mc:AlternateContent>
      </w:r>
      <w:r w:rsidRPr="00CE56C4">
        <w:rPr>
          <w:noProof/>
          <w:color w:val="222A35" w:themeColor="text2" w:themeShade="80"/>
        </w:rPr>
        <mc:AlternateContent>
          <mc:Choice Requires="wps">
            <w:drawing>
              <wp:anchor distT="0" distB="0" distL="114300" distR="114300" simplePos="0" relativeHeight="251704320" behindDoc="0" locked="0" layoutInCell="1" allowOverlap="1" wp14:anchorId="7CD49341" wp14:editId="022212D6">
                <wp:simplePos x="0" y="0"/>
                <wp:positionH relativeFrom="column">
                  <wp:posOffset>1920240</wp:posOffset>
                </wp:positionH>
                <wp:positionV relativeFrom="paragraph">
                  <wp:posOffset>5567045</wp:posOffset>
                </wp:positionV>
                <wp:extent cx="770890" cy="467995"/>
                <wp:effectExtent l="7620" t="5080" r="12065" b="12700"/>
                <wp:wrapNone/>
                <wp:docPr id="55" name="流程图: 过程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890"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5136" w:rsidRDefault="00405136" w:rsidP="00D31EF7">
                            <w:pPr>
                              <w:jc w:val="center"/>
                              <w:rPr>
                                <w:rFonts w:ascii="宋体"/>
                                <w:sz w:val="18"/>
                                <w:szCs w:val="18"/>
                              </w:rPr>
                            </w:pPr>
                            <w:r>
                              <w:rPr>
                                <w:rFonts w:ascii="宋体" w:hAnsi="宋体"/>
                                <w:sz w:val="18"/>
                                <w:szCs w:val="18"/>
                              </w:rPr>
                              <w:t>402</w:t>
                            </w:r>
                          </w:p>
                          <w:p w:rsidR="00405136" w:rsidRDefault="00405136" w:rsidP="00D31EF7">
                            <w:pPr>
                              <w:jc w:val="center"/>
                              <w:rPr>
                                <w:rFonts w:ascii="宋体"/>
                                <w:sz w:val="18"/>
                                <w:szCs w:val="18"/>
                              </w:rPr>
                            </w:pPr>
                            <w:r>
                              <w:rPr>
                                <w:rFonts w:ascii="宋体" w:hAnsi="宋体" w:hint="eastAsia"/>
                                <w:sz w:val="18"/>
                                <w:szCs w:val="18"/>
                              </w:rPr>
                              <w:t>安全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49341" id="流程图: 过程 55" o:spid="_x0000_s1029" type="#_x0000_t109" style="position:absolute;margin-left:151.2pt;margin-top:438.35pt;width:60.7pt;height:36.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" strokeweight=".25pt">
                <v:shadow color="#868686"/>
                <v:textbox>
                  <w:txbxContent>
                    <w:p w:rsidR="00405136" w:rsidRDefault="00405136" w:rsidP="00D31EF7">
                      <w:pPr>
                        <w:jc w:val="center"/>
                        <w:rPr>
                          <w:rFonts w:ascii="宋体"/>
                          <w:sz w:val="18"/>
                          <w:szCs w:val="18"/>
                        </w:rPr>
                      </w:pPr>
                      <w:r>
                        <w:rPr>
                          <w:rFonts w:ascii="宋体" w:hAnsi="宋体"/>
                          <w:sz w:val="18"/>
                          <w:szCs w:val="18"/>
                        </w:rPr>
                        <w:t>402</w:t>
                      </w:r>
                    </w:p>
                    <w:p w:rsidR="00405136" w:rsidRDefault="00405136" w:rsidP="00D31EF7">
                      <w:pPr>
                        <w:jc w:val="center"/>
                        <w:rPr>
                          <w:rFonts w:ascii="宋体"/>
                          <w:sz w:val="18"/>
                          <w:szCs w:val="18"/>
                        </w:rPr>
                      </w:pPr>
                      <w:r>
                        <w:rPr>
                          <w:rFonts w:ascii="宋体" w:hAnsi="宋体" w:hint="eastAsia"/>
                          <w:sz w:val="18"/>
                          <w:szCs w:val="18"/>
                        </w:rPr>
                        <w:t>安全</w:t>
                      </w:r>
                    </w:p>
                  </w:txbxContent>
                </v:textbox>
              </v:shape>
            </w:pict>
          </mc:Fallback>
        </mc:AlternateContent>
      </w:r>
      <w:r w:rsidRPr="00CE56C4">
        <w:rPr>
          <w:noProof/>
          <w:color w:val="222A35" w:themeColor="text2" w:themeShade="80"/>
        </w:rPr>
        <mc:AlternateContent>
          <mc:Choice Requires="wps">
            <w:drawing>
              <wp:anchor distT="0" distB="0" distL="114300" distR="114300" simplePos="0" relativeHeight="251659264" behindDoc="0" locked="0" layoutInCell="1" allowOverlap="1" wp14:anchorId="703956B5" wp14:editId="62C05C15">
                <wp:simplePos x="0" y="0"/>
                <wp:positionH relativeFrom="column">
                  <wp:posOffset>6672580</wp:posOffset>
                </wp:positionH>
                <wp:positionV relativeFrom="paragraph">
                  <wp:posOffset>663575</wp:posOffset>
                </wp:positionV>
                <wp:extent cx="635" cy="198755"/>
                <wp:effectExtent l="16510" t="16510" r="11430" b="13335"/>
                <wp:wrapNone/>
                <wp:docPr id="54" name="直接箭头连接符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0D5BA" id="直接箭头连接符 54" o:spid="_x0000_s1026" type="#_x0000_t32" style="position:absolute;left:0;text-align:left;margin-left:525.4pt;margin-top:52.25pt;width:.05pt;height:1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" strokecolor="#739cc3" strokeweight="1.25pt"/>
            </w:pict>
          </mc:Fallback>
        </mc:AlternateContent>
      </w:r>
      <w:r w:rsidRPr="00CE56C4">
        <w:rPr>
          <w:noProof/>
          <w:color w:val="222A35" w:themeColor="text2" w:themeShade="80"/>
        </w:rPr>
        <mc:AlternateContent>
          <mc:Choice Requires="wps">
            <w:drawing>
              <wp:anchor distT="0" distB="0" distL="114300" distR="114300" simplePos="0" relativeHeight="251660288" behindDoc="0" locked="0" layoutInCell="1" allowOverlap="1" wp14:anchorId="08998BFE" wp14:editId="059C3424">
                <wp:simplePos x="0" y="0"/>
                <wp:positionH relativeFrom="column">
                  <wp:posOffset>90805</wp:posOffset>
                </wp:positionH>
                <wp:positionV relativeFrom="paragraph">
                  <wp:posOffset>2739390</wp:posOffset>
                </wp:positionV>
                <wp:extent cx="467995" cy="1819275"/>
                <wp:effectExtent l="6985" t="6350" r="10795" b="12700"/>
                <wp:wrapNone/>
                <wp:docPr id="53"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181927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5136" w:rsidRDefault="00405136" w:rsidP="00D31EF7">
                            <w:pPr>
                              <w:jc w:val="center"/>
                            </w:pPr>
                            <w:r>
                              <w:rPr>
                                <w:rFonts w:hint="eastAsia"/>
                              </w:rPr>
                              <w:t>潜水打捞团体标准体系框架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98BFE" id="矩形 53" o:spid="_x0000_s1030" style="position:absolute;margin-left:7.15pt;margin-top:215.7pt;width:36.85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" strokeweight=".25pt">
                <v:shadow color="#868686"/>
                <v:textbox style="layout-flow:vertical-ideographic">
                  <w:txbxContent>
                    <w:p w:rsidR="00405136" w:rsidRDefault="00405136" w:rsidP="00D31EF7">
                      <w:pPr>
                        <w:jc w:val="center"/>
                      </w:pPr>
                      <w:r>
                        <w:rPr>
                          <w:rFonts w:hint="eastAsia"/>
                        </w:rPr>
                        <w:t>潜水打捞团体标准体系框架</w:t>
                      </w:r>
                    </w:p>
                  </w:txbxContent>
                </v:textbox>
              </v:rect>
            </w:pict>
          </mc:Fallback>
        </mc:AlternateContent>
      </w:r>
      <w:r w:rsidRPr="00CE56C4">
        <w:rPr>
          <w:noProof/>
          <w:color w:val="222A35" w:themeColor="text2" w:themeShade="80"/>
        </w:rPr>
        <mc:AlternateContent>
          <mc:Choice Requires="wps">
            <w:drawing>
              <wp:anchor distT="0" distB="0" distL="114300" distR="114300" simplePos="0" relativeHeight="251661312" behindDoc="0" locked="0" layoutInCell="1" allowOverlap="1" wp14:anchorId="54890AA4" wp14:editId="286A0CF2">
                <wp:simplePos x="0" y="0"/>
                <wp:positionH relativeFrom="column">
                  <wp:posOffset>2348230</wp:posOffset>
                </wp:positionH>
                <wp:positionV relativeFrom="paragraph">
                  <wp:posOffset>21590</wp:posOffset>
                </wp:positionV>
                <wp:extent cx="1475740" cy="467995"/>
                <wp:effectExtent l="6985" t="12700" r="12700" b="5080"/>
                <wp:wrapNone/>
                <wp:docPr id="52" name="流程图: 过程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5136" w:rsidRDefault="00405136" w:rsidP="00D31EF7">
                            <w:pPr>
                              <w:jc w:val="center"/>
                              <w:rPr>
                                <w:rFonts w:ascii="宋体"/>
                                <w:sz w:val="18"/>
                                <w:szCs w:val="18"/>
                              </w:rPr>
                            </w:pPr>
                            <w:r>
                              <w:rPr>
                                <w:rFonts w:ascii="宋体" w:hAnsi="宋体"/>
                                <w:sz w:val="18"/>
                                <w:szCs w:val="18"/>
                              </w:rPr>
                              <w:t>100</w:t>
                            </w:r>
                          </w:p>
                          <w:p w:rsidR="00405136" w:rsidRDefault="00405136" w:rsidP="00D31EF7">
                            <w:pPr>
                              <w:jc w:val="center"/>
                              <w:rPr>
                                <w:rFonts w:ascii="宋体"/>
                                <w:sz w:val="18"/>
                                <w:szCs w:val="18"/>
                              </w:rPr>
                            </w:pPr>
                            <w:r>
                              <w:rPr>
                                <w:rFonts w:ascii="宋体" w:hAnsi="宋体" w:hint="eastAsia"/>
                                <w:sz w:val="18"/>
                                <w:szCs w:val="18"/>
                              </w:rPr>
                              <w:t>基础标准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90AA4" id="流程图: 过程 52" o:spid="_x0000_s1031" type="#_x0000_t109" style="position:absolute;margin-left:184.9pt;margin-top:1.7pt;width:116.2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" strokeweight=".25pt">
                <v:shadow color="#868686"/>
                <v:textbox>
                  <w:txbxContent>
                    <w:p w:rsidR="00405136" w:rsidRDefault="00405136" w:rsidP="00D31EF7">
                      <w:pPr>
                        <w:jc w:val="center"/>
                        <w:rPr>
                          <w:rFonts w:ascii="宋体"/>
                          <w:sz w:val="18"/>
                          <w:szCs w:val="18"/>
                        </w:rPr>
                      </w:pPr>
                      <w:r>
                        <w:rPr>
                          <w:rFonts w:ascii="宋体" w:hAnsi="宋体"/>
                          <w:sz w:val="18"/>
                          <w:szCs w:val="18"/>
                        </w:rPr>
                        <w:t>100</w:t>
                      </w:r>
                    </w:p>
                    <w:p w:rsidR="00405136" w:rsidRDefault="00405136" w:rsidP="00D31EF7">
                      <w:pPr>
                        <w:jc w:val="center"/>
                        <w:rPr>
                          <w:rFonts w:ascii="宋体"/>
                          <w:sz w:val="18"/>
                          <w:szCs w:val="18"/>
                        </w:rPr>
                      </w:pPr>
                      <w:r>
                        <w:rPr>
                          <w:rFonts w:ascii="宋体" w:hAnsi="宋体" w:hint="eastAsia"/>
                          <w:sz w:val="18"/>
                          <w:szCs w:val="18"/>
                        </w:rPr>
                        <w:t>基础标准</w:t>
                      </w:r>
                    </w:p>
                  </w:txbxContent>
                </v:textbox>
              </v:shape>
            </w:pict>
          </mc:Fallback>
        </mc:AlternateContent>
      </w:r>
      <w:r w:rsidRPr="00CE56C4">
        <w:rPr>
          <w:noProof/>
          <w:color w:val="222A35" w:themeColor="text2" w:themeShade="80"/>
        </w:rPr>
        <mc:AlternateContent>
          <mc:Choice Requires="wps">
            <w:drawing>
              <wp:anchor distT="0" distB="0" distL="114300" distR="114300" simplePos="0" relativeHeight="251662336" behindDoc="0" locked="0" layoutInCell="1" allowOverlap="1" wp14:anchorId="077F71D1" wp14:editId="3F3E007E">
                <wp:simplePos x="0" y="0"/>
                <wp:positionH relativeFrom="column">
                  <wp:posOffset>2348230</wp:posOffset>
                </wp:positionH>
                <wp:positionV relativeFrom="paragraph">
                  <wp:posOffset>1530350</wp:posOffset>
                </wp:positionV>
                <wp:extent cx="1475740" cy="467995"/>
                <wp:effectExtent l="6985" t="6985" r="12700" b="10795"/>
                <wp:wrapNone/>
                <wp:docPr id="51" name="流程图: 过程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5136" w:rsidRDefault="00405136" w:rsidP="00D31EF7">
                            <w:pPr>
                              <w:jc w:val="center"/>
                              <w:rPr>
                                <w:rFonts w:ascii="宋体"/>
                                <w:sz w:val="18"/>
                                <w:szCs w:val="18"/>
                              </w:rPr>
                            </w:pPr>
                            <w:r>
                              <w:rPr>
                                <w:rFonts w:ascii="宋体" w:hAnsi="宋体"/>
                                <w:sz w:val="18"/>
                                <w:szCs w:val="18"/>
                              </w:rPr>
                              <w:t>200</w:t>
                            </w:r>
                          </w:p>
                          <w:p w:rsidR="00405136" w:rsidRDefault="00405136" w:rsidP="00D31EF7">
                            <w:pPr>
                              <w:jc w:val="center"/>
                              <w:rPr>
                                <w:rFonts w:ascii="宋体"/>
                                <w:sz w:val="18"/>
                                <w:szCs w:val="18"/>
                              </w:rPr>
                            </w:pPr>
                            <w:r>
                              <w:rPr>
                                <w:rFonts w:ascii="宋体" w:hAnsi="宋体" w:hint="eastAsia"/>
                                <w:sz w:val="18"/>
                                <w:szCs w:val="18"/>
                              </w:rPr>
                              <w:t>产品标准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F71D1" id="流程图: 过程 51" o:spid="_x0000_s1032" type="#_x0000_t109" style="position:absolute;margin-left:184.9pt;margin-top:120.5pt;width:116.2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" strokeweight=".25pt">
                <v:shadow color="#868686"/>
                <v:textbox>
                  <w:txbxContent>
                    <w:p w:rsidR="00405136" w:rsidRDefault="00405136" w:rsidP="00D31EF7">
                      <w:pPr>
                        <w:jc w:val="center"/>
                        <w:rPr>
                          <w:rFonts w:ascii="宋体"/>
                          <w:sz w:val="18"/>
                          <w:szCs w:val="18"/>
                        </w:rPr>
                      </w:pPr>
                      <w:r>
                        <w:rPr>
                          <w:rFonts w:ascii="宋体" w:hAnsi="宋体"/>
                          <w:sz w:val="18"/>
                          <w:szCs w:val="18"/>
                        </w:rPr>
                        <w:t>200</w:t>
                      </w:r>
                    </w:p>
                    <w:p w:rsidR="00405136" w:rsidRDefault="00405136" w:rsidP="00D31EF7">
                      <w:pPr>
                        <w:jc w:val="center"/>
                        <w:rPr>
                          <w:rFonts w:ascii="宋体"/>
                          <w:sz w:val="18"/>
                          <w:szCs w:val="18"/>
                        </w:rPr>
                      </w:pPr>
                      <w:r>
                        <w:rPr>
                          <w:rFonts w:ascii="宋体" w:hAnsi="宋体" w:hint="eastAsia"/>
                          <w:sz w:val="18"/>
                          <w:szCs w:val="18"/>
                        </w:rPr>
                        <w:t>产品标准</w:t>
                      </w:r>
                    </w:p>
                  </w:txbxContent>
                </v:textbox>
              </v:shape>
            </w:pict>
          </mc:Fallback>
        </mc:AlternateContent>
      </w:r>
      <w:r w:rsidRPr="00CE56C4">
        <w:rPr>
          <w:noProof/>
          <w:color w:val="222A35" w:themeColor="text2" w:themeShade="80"/>
        </w:rPr>
        <mc:AlternateContent>
          <mc:Choice Requires="wps">
            <w:drawing>
              <wp:anchor distT="0" distB="0" distL="114300" distR="114300" simplePos="0" relativeHeight="251663360" behindDoc="0" locked="0" layoutInCell="1" allowOverlap="1" wp14:anchorId="48A5CA00" wp14:editId="1B432EE1">
                <wp:simplePos x="0" y="0"/>
                <wp:positionH relativeFrom="column">
                  <wp:posOffset>2348230</wp:posOffset>
                </wp:positionH>
                <wp:positionV relativeFrom="paragraph">
                  <wp:posOffset>3063875</wp:posOffset>
                </wp:positionV>
                <wp:extent cx="1475740" cy="539750"/>
                <wp:effectExtent l="6985" t="6985" r="12700" b="5715"/>
                <wp:wrapNone/>
                <wp:docPr id="50" name="流程图: 过程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539750"/>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5136" w:rsidRDefault="00405136" w:rsidP="00D31EF7">
                            <w:pPr>
                              <w:jc w:val="center"/>
                              <w:rPr>
                                <w:rFonts w:ascii="宋体"/>
                                <w:sz w:val="18"/>
                                <w:szCs w:val="18"/>
                              </w:rPr>
                            </w:pPr>
                            <w:r>
                              <w:rPr>
                                <w:rFonts w:ascii="宋体" w:hAnsi="宋体"/>
                                <w:sz w:val="18"/>
                                <w:szCs w:val="18"/>
                              </w:rPr>
                              <w:t>300</w:t>
                            </w:r>
                          </w:p>
                          <w:p w:rsidR="00405136" w:rsidRDefault="00405136" w:rsidP="00D31EF7">
                            <w:pPr>
                              <w:jc w:val="center"/>
                              <w:rPr>
                                <w:rFonts w:ascii="宋体"/>
                                <w:sz w:val="18"/>
                                <w:szCs w:val="18"/>
                              </w:rPr>
                            </w:pPr>
                            <w:r>
                              <w:rPr>
                                <w:rFonts w:ascii="宋体" w:hAnsi="宋体" w:hint="eastAsia"/>
                                <w:sz w:val="18"/>
                                <w:szCs w:val="18"/>
                              </w:rPr>
                              <w:t>技术标准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5CA00" id="流程图: 过程 50" o:spid="_x0000_s1033" type="#_x0000_t109" style="position:absolute;margin-left:184.9pt;margin-top:241.25pt;width:116.2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" strokeweight=".25pt">
                <v:shadow color="#868686"/>
                <v:textbox>
                  <w:txbxContent>
                    <w:p w:rsidR="00405136" w:rsidRDefault="00405136" w:rsidP="00D31EF7">
                      <w:pPr>
                        <w:jc w:val="center"/>
                        <w:rPr>
                          <w:rFonts w:ascii="宋体"/>
                          <w:sz w:val="18"/>
                          <w:szCs w:val="18"/>
                        </w:rPr>
                      </w:pPr>
                      <w:r>
                        <w:rPr>
                          <w:rFonts w:ascii="宋体" w:hAnsi="宋体"/>
                          <w:sz w:val="18"/>
                          <w:szCs w:val="18"/>
                        </w:rPr>
                        <w:t>300</w:t>
                      </w:r>
                    </w:p>
                    <w:p w:rsidR="00405136" w:rsidRDefault="00405136" w:rsidP="00D31EF7">
                      <w:pPr>
                        <w:jc w:val="center"/>
                        <w:rPr>
                          <w:rFonts w:ascii="宋体"/>
                          <w:sz w:val="18"/>
                          <w:szCs w:val="18"/>
                        </w:rPr>
                      </w:pPr>
                      <w:r>
                        <w:rPr>
                          <w:rFonts w:ascii="宋体" w:hAnsi="宋体" w:hint="eastAsia"/>
                          <w:sz w:val="18"/>
                          <w:szCs w:val="18"/>
                        </w:rPr>
                        <w:t>技术标准</w:t>
                      </w:r>
                    </w:p>
                  </w:txbxContent>
                </v:textbox>
              </v:shape>
            </w:pict>
          </mc:Fallback>
        </mc:AlternateContent>
      </w:r>
      <w:r w:rsidRPr="00CE56C4">
        <w:rPr>
          <w:noProof/>
          <w:color w:val="222A35" w:themeColor="text2" w:themeShade="80"/>
        </w:rPr>
        <mc:AlternateContent>
          <mc:Choice Requires="wps">
            <w:drawing>
              <wp:anchor distT="0" distB="0" distL="114300" distR="114300" simplePos="0" relativeHeight="251664384" behindDoc="0" locked="0" layoutInCell="1" allowOverlap="1" wp14:anchorId="7B6A2F26" wp14:editId="339FB499">
                <wp:simplePos x="0" y="0"/>
                <wp:positionH relativeFrom="column">
                  <wp:posOffset>2348230</wp:posOffset>
                </wp:positionH>
                <wp:positionV relativeFrom="paragraph">
                  <wp:posOffset>4701540</wp:posOffset>
                </wp:positionV>
                <wp:extent cx="1475740" cy="467995"/>
                <wp:effectExtent l="6985" t="6350" r="12700" b="11430"/>
                <wp:wrapNone/>
                <wp:docPr id="49" name="流程图: 过程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5136" w:rsidRDefault="00405136" w:rsidP="00D31EF7">
                            <w:pPr>
                              <w:jc w:val="center"/>
                              <w:rPr>
                                <w:rFonts w:ascii="宋体"/>
                                <w:sz w:val="18"/>
                                <w:szCs w:val="18"/>
                              </w:rPr>
                            </w:pPr>
                            <w:r>
                              <w:rPr>
                                <w:rFonts w:ascii="宋体" w:hAnsi="宋体"/>
                                <w:sz w:val="18"/>
                                <w:szCs w:val="18"/>
                              </w:rPr>
                              <w:t>400</w:t>
                            </w:r>
                          </w:p>
                          <w:p w:rsidR="00405136" w:rsidRDefault="00405136" w:rsidP="00D31EF7">
                            <w:pPr>
                              <w:jc w:val="center"/>
                              <w:rPr>
                                <w:rFonts w:ascii="宋体"/>
                                <w:sz w:val="18"/>
                                <w:szCs w:val="18"/>
                              </w:rPr>
                            </w:pPr>
                            <w:r>
                              <w:rPr>
                                <w:rFonts w:ascii="宋体" w:hAnsi="宋体" w:hint="eastAsia"/>
                                <w:sz w:val="18"/>
                                <w:szCs w:val="18"/>
                              </w:rPr>
                              <w:t>服务标准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A2F26" id="流程图: 过程 49" o:spid="_x0000_s1034" type="#_x0000_t109" style="position:absolute;margin-left:184.9pt;margin-top:370.2pt;width:116.2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" strokeweight=".25pt">
                <v:shadow color="#868686"/>
                <v:textbox>
                  <w:txbxContent>
                    <w:p w:rsidR="00405136" w:rsidRDefault="00405136" w:rsidP="00D31EF7">
                      <w:pPr>
                        <w:jc w:val="center"/>
                        <w:rPr>
                          <w:rFonts w:ascii="宋体"/>
                          <w:sz w:val="18"/>
                          <w:szCs w:val="18"/>
                        </w:rPr>
                      </w:pPr>
                      <w:r>
                        <w:rPr>
                          <w:rFonts w:ascii="宋体" w:hAnsi="宋体"/>
                          <w:sz w:val="18"/>
                          <w:szCs w:val="18"/>
                        </w:rPr>
                        <w:t>400</w:t>
                      </w:r>
                    </w:p>
                    <w:p w:rsidR="00405136" w:rsidRDefault="00405136" w:rsidP="00D31EF7">
                      <w:pPr>
                        <w:jc w:val="center"/>
                        <w:rPr>
                          <w:rFonts w:ascii="宋体"/>
                          <w:sz w:val="18"/>
                          <w:szCs w:val="18"/>
                        </w:rPr>
                      </w:pPr>
                      <w:r>
                        <w:rPr>
                          <w:rFonts w:ascii="宋体" w:hAnsi="宋体" w:hint="eastAsia"/>
                          <w:sz w:val="18"/>
                          <w:szCs w:val="18"/>
                        </w:rPr>
                        <w:t>服务标准</w:t>
                      </w:r>
                    </w:p>
                  </w:txbxContent>
                </v:textbox>
              </v:shape>
            </w:pict>
          </mc:Fallback>
        </mc:AlternateContent>
      </w:r>
      <w:r w:rsidRPr="00CE56C4">
        <w:rPr>
          <w:noProof/>
          <w:color w:val="222A35" w:themeColor="text2" w:themeShade="80"/>
        </w:rPr>
        <mc:AlternateContent>
          <mc:Choice Requires="wps">
            <w:drawing>
              <wp:anchor distT="4294967295" distB="4294967295" distL="114300" distR="114300" simplePos="0" relativeHeight="251667456" behindDoc="0" locked="0" layoutInCell="1" allowOverlap="1" wp14:anchorId="10E02BB9" wp14:editId="02FA1F65">
                <wp:simplePos x="0" y="0"/>
                <wp:positionH relativeFrom="column">
                  <wp:posOffset>558800</wp:posOffset>
                </wp:positionH>
                <wp:positionV relativeFrom="paragraph">
                  <wp:posOffset>3644265</wp:posOffset>
                </wp:positionV>
                <wp:extent cx="246380" cy="0"/>
                <wp:effectExtent l="8255" t="15875" r="12065" b="12700"/>
                <wp:wrapNone/>
                <wp:docPr id="48" name="直接箭头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78F40" id="直接箭头连接符 48" o:spid="_x0000_s1026" type="#_x0000_t32" style="position:absolute;left:0;text-align:left;margin-left:44pt;margin-top:286.95pt;width:19.4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" strokecolor="#739cc3" strokeweight="1.25pt"/>
            </w:pict>
          </mc:Fallback>
        </mc:AlternateContent>
      </w:r>
      <w:r w:rsidRPr="00CE56C4">
        <w:rPr>
          <w:noProof/>
          <w:color w:val="222A35" w:themeColor="text2" w:themeShade="80"/>
        </w:rPr>
        <mc:AlternateContent>
          <mc:Choice Requires="wps">
            <w:drawing>
              <wp:anchor distT="0" distB="0" distL="114299" distR="114299" simplePos="0" relativeHeight="251668480" behindDoc="0" locked="0" layoutInCell="1" allowOverlap="1" wp14:anchorId="5093083C" wp14:editId="33AFB586">
                <wp:simplePos x="0" y="0"/>
                <wp:positionH relativeFrom="column">
                  <wp:posOffset>805180</wp:posOffset>
                </wp:positionH>
                <wp:positionV relativeFrom="paragraph">
                  <wp:posOffset>247650</wp:posOffset>
                </wp:positionV>
                <wp:extent cx="0" cy="6257925"/>
                <wp:effectExtent l="16510" t="10160" r="12065" b="8890"/>
                <wp:wrapNone/>
                <wp:docPr id="47" name="直接箭头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5792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96A57" id="直接箭头连接符 47" o:spid="_x0000_s1026" type="#_x0000_t32" style="position:absolute;left:0;text-align:left;margin-left:63.4pt;margin-top:19.5pt;width:0;height:492.7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" strokecolor="#739cc3" strokeweight="1.25pt"/>
            </w:pict>
          </mc:Fallback>
        </mc:AlternateContent>
      </w:r>
      <w:r w:rsidRPr="00CE56C4">
        <w:rPr>
          <w:noProof/>
          <w:color w:val="222A35" w:themeColor="text2" w:themeShade="80"/>
        </w:rPr>
        <mc:AlternateContent>
          <mc:Choice Requires="wps">
            <w:drawing>
              <wp:anchor distT="4294967295" distB="4294967295" distL="114300" distR="114300" simplePos="0" relativeHeight="251669504" behindDoc="0" locked="0" layoutInCell="1" allowOverlap="1" wp14:anchorId="76D3AA58" wp14:editId="313AFBEA">
                <wp:simplePos x="0" y="0"/>
                <wp:positionH relativeFrom="column">
                  <wp:posOffset>805180</wp:posOffset>
                </wp:positionH>
                <wp:positionV relativeFrom="paragraph">
                  <wp:posOffset>247650</wp:posOffset>
                </wp:positionV>
                <wp:extent cx="1543050" cy="0"/>
                <wp:effectExtent l="16510" t="10160" r="12065" b="8890"/>
                <wp:wrapNone/>
                <wp:docPr id="46" name="直接箭头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AFC5E" id="直接箭头连接符 46" o:spid="_x0000_s1026" type="#_x0000_t32" style="position:absolute;left:0;text-align:left;margin-left:63.4pt;margin-top:19.5pt;width:121.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" strokecolor="#739cc3" strokeweight="1.25pt"/>
            </w:pict>
          </mc:Fallback>
        </mc:AlternateContent>
      </w:r>
      <w:r w:rsidRPr="00CE56C4">
        <w:rPr>
          <w:noProof/>
          <w:color w:val="222A35" w:themeColor="text2" w:themeShade="80"/>
        </w:rPr>
        <mc:AlternateContent>
          <mc:Choice Requires="wps">
            <w:drawing>
              <wp:anchor distT="0" distB="0" distL="114299" distR="114299" simplePos="0" relativeHeight="251671552" behindDoc="0" locked="0" layoutInCell="1" allowOverlap="1" wp14:anchorId="3EDF02EB" wp14:editId="0C7FD315">
                <wp:simplePos x="0" y="0"/>
                <wp:positionH relativeFrom="column">
                  <wp:posOffset>3119755</wp:posOffset>
                </wp:positionH>
                <wp:positionV relativeFrom="paragraph">
                  <wp:posOffset>485775</wp:posOffset>
                </wp:positionV>
                <wp:extent cx="0" cy="179070"/>
                <wp:effectExtent l="16510" t="10160" r="12065" b="10795"/>
                <wp:wrapNone/>
                <wp:docPr id="45" name="直接箭头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24DC1" id="直接箭头连接符 45" o:spid="_x0000_s1026" type="#_x0000_t32" style="position:absolute;left:0;text-align:left;margin-left:245.65pt;margin-top:38.25pt;width:0;height:14.1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" strokecolor="#739cc3" strokeweight="1.25pt"/>
            </w:pict>
          </mc:Fallback>
        </mc:AlternateContent>
      </w:r>
      <w:r w:rsidRPr="00CE56C4">
        <w:rPr>
          <w:noProof/>
          <w:color w:val="222A35" w:themeColor="text2" w:themeShade="80"/>
        </w:rPr>
        <mc:AlternateContent>
          <mc:Choice Requires="wps">
            <w:drawing>
              <wp:anchor distT="0" distB="0" distL="114300" distR="114300" simplePos="0" relativeHeight="251672576" behindDoc="0" locked="0" layoutInCell="1" allowOverlap="1" wp14:anchorId="1ED17AB6" wp14:editId="655D66CA">
                <wp:simplePos x="0" y="0"/>
                <wp:positionH relativeFrom="column">
                  <wp:posOffset>1613535</wp:posOffset>
                </wp:positionH>
                <wp:positionV relativeFrom="paragraph">
                  <wp:posOffset>663575</wp:posOffset>
                </wp:positionV>
                <wp:extent cx="635" cy="198755"/>
                <wp:effectExtent l="15240" t="16510" r="12700" b="13335"/>
                <wp:wrapNone/>
                <wp:docPr id="44" name="直接箭头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0D636" id="直接箭头连接符 44" o:spid="_x0000_s1026" type="#_x0000_t32" style="position:absolute;left:0;text-align:left;margin-left:127.05pt;margin-top:52.25pt;width:.05pt;height:1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" strokecolor="#739cc3" strokeweight="1.25pt"/>
            </w:pict>
          </mc:Fallback>
        </mc:AlternateContent>
      </w:r>
      <w:r w:rsidRPr="00CE56C4">
        <w:rPr>
          <w:noProof/>
          <w:color w:val="222A35" w:themeColor="text2" w:themeShade="80"/>
        </w:rPr>
        <mc:AlternateContent>
          <mc:Choice Requires="wps">
            <w:drawing>
              <wp:anchor distT="4294967295" distB="4294967295" distL="114300" distR="114300" simplePos="0" relativeHeight="251674624" behindDoc="0" locked="0" layoutInCell="1" allowOverlap="1" wp14:anchorId="4B3D48F2" wp14:editId="09244588">
                <wp:simplePos x="0" y="0"/>
                <wp:positionH relativeFrom="column">
                  <wp:posOffset>805180</wp:posOffset>
                </wp:positionH>
                <wp:positionV relativeFrom="paragraph">
                  <wp:posOffset>1752600</wp:posOffset>
                </wp:positionV>
                <wp:extent cx="1543050" cy="0"/>
                <wp:effectExtent l="16510" t="10160" r="12065" b="8890"/>
                <wp:wrapNone/>
                <wp:docPr id="43" name="直接箭头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BD5F1" id="直接箭头连接符 43" o:spid="_x0000_s1026" type="#_x0000_t32" style="position:absolute;left:0;text-align:left;margin-left:63.4pt;margin-top:138pt;width:121.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" strokecolor="#739cc3" strokeweight="1.25pt"/>
            </w:pict>
          </mc:Fallback>
        </mc:AlternateContent>
      </w:r>
      <w:r w:rsidRPr="00CE56C4">
        <w:rPr>
          <w:noProof/>
          <w:color w:val="222A35" w:themeColor="text2" w:themeShade="80"/>
        </w:rPr>
        <mc:AlternateContent>
          <mc:Choice Requires="wps">
            <w:drawing>
              <wp:anchor distT="0" distB="0" distL="114299" distR="114299" simplePos="0" relativeHeight="251675648" behindDoc="0" locked="0" layoutInCell="1" allowOverlap="1" wp14:anchorId="4F8C2F2C" wp14:editId="4FFA90BD">
                <wp:simplePos x="0" y="0"/>
                <wp:positionH relativeFrom="column">
                  <wp:posOffset>3119755</wp:posOffset>
                </wp:positionH>
                <wp:positionV relativeFrom="paragraph">
                  <wp:posOffset>2000250</wp:posOffset>
                </wp:positionV>
                <wp:extent cx="0" cy="179070"/>
                <wp:effectExtent l="16510" t="10160" r="12065" b="10795"/>
                <wp:wrapNone/>
                <wp:docPr id="42" name="直接箭头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9825B" id="直接箭头连接符 42" o:spid="_x0000_s1026" type="#_x0000_t32" style="position:absolute;left:0;text-align:left;margin-left:245.65pt;margin-top:157.5pt;width:0;height:14.1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" strokecolor="#739cc3" strokeweight="1.25pt"/>
            </w:pict>
          </mc:Fallback>
        </mc:AlternateContent>
      </w:r>
      <w:r w:rsidRPr="00CE56C4">
        <w:rPr>
          <w:noProof/>
          <w:color w:val="222A35" w:themeColor="text2" w:themeShade="80"/>
        </w:rPr>
        <mc:AlternateContent>
          <mc:Choice Requires="wps">
            <w:drawing>
              <wp:anchor distT="0" distB="0" distL="114300" distR="114300" simplePos="0" relativeHeight="251676672" behindDoc="0" locked="0" layoutInCell="1" allowOverlap="1" wp14:anchorId="5A8F6FC3" wp14:editId="4BBF6228">
                <wp:simplePos x="0" y="0"/>
                <wp:positionH relativeFrom="column">
                  <wp:posOffset>1243330</wp:posOffset>
                </wp:positionH>
                <wp:positionV relativeFrom="paragraph">
                  <wp:posOffset>2177415</wp:posOffset>
                </wp:positionV>
                <wp:extent cx="3790950" cy="635"/>
                <wp:effectExtent l="16510" t="15875" r="12065" b="12065"/>
                <wp:wrapNone/>
                <wp:docPr id="41" name="直接箭头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0950" cy="63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3B561" id="直接箭头连接符 41" o:spid="_x0000_s1026" type="#_x0000_t32" style="position:absolute;left:0;text-align:left;margin-left:97.9pt;margin-top:171.45pt;width:298.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" strokecolor="#739cc3" strokeweight="1.25pt"/>
            </w:pict>
          </mc:Fallback>
        </mc:AlternateContent>
      </w:r>
      <w:r w:rsidRPr="00CE56C4">
        <w:rPr>
          <w:noProof/>
          <w:color w:val="222A35" w:themeColor="text2" w:themeShade="80"/>
        </w:rPr>
        <mc:AlternateContent>
          <mc:Choice Requires="wps">
            <w:drawing>
              <wp:anchor distT="0" distB="0" distL="114300" distR="114300" simplePos="0" relativeHeight="251677696" behindDoc="0" locked="0" layoutInCell="1" allowOverlap="1" wp14:anchorId="08257BF7" wp14:editId="211167A2">
                <wp:simplePos x="0" y="0"/>
                <wp:positionH relativeFrom="column">
                  <wp:posOffset>1243330</wp:posOffset>
                </wp:positionH>
                <wp:positionV relativeFrom="paragraph">
                  <wp:posOffset>2177415</wp:posOffset>
                </wp:positionV>
                <wp:extent cx="635" cy="198755"/>
                <wp:effectExtent l="16510" t="15875" r="11430" b="13970"/>
                <wp:wrapNone/>
                <wp:docPr id="40" name="直接箭头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BE94D" id="直接箭头连接符 40" o:spid="_x0000_s1026" type="#_x0000_t32" style="position:absolute;left:0;text-align:left;margin-left:97.9pt;margin-top:171.45pt;width:.05pt;height:1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" strokecolor="#739cc3" strokeweight="1.25pt"/>
            </w:pict>
          </mc:Fallback>
        </mc:AlternateContent>
      </w:r>
      <w:r w:rsidRPr="00CE56C4">
        <w:rPr>
          <w:noProof/>
          <w:color w:val="222A35" w:themeColor="text2" w:themeShade="80"/>
        </w:rPr>
        <mc:AlternateContent>
          <mc:Choice Requires="wps">
            <w:drawing>
              <wp:anchor distT="0" distB="0" distL="114300" distR="114300" simplePos="0" relativeHeight="251678720" behindDoc="0" locked="0" layoutInCell="1" allowOverlap="1" wp14:anchorId="33C16E78" wp14:editId="1EB7C969">
                <wp:simplePos x="0" y="0"/>
                <wp:positionH relativeFrom="column">
                  <wp:posOffset>2938145</wp:posOffset>
                </wp:positionH>
                <wp:positionV relativeFrom="paragraph">
                  <wp:posOffset>2177415</wp:posOffset>
                </wp:positionV>
                <wp:extent cx="635" cy="198755"/>
                <wp:effectExtent l="15875" t="15875" r="12065" b="13970"/>
                <wp:wrapNone/>
                <wp:docPr id="39" name="直接箭头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E6056" id="直接箭头连接符 39" o:spid="_x0000_s1026" type="#_x0000_t32" style="position:absolute;left:0;text-align:left;margin-left:231.35pt;margin-top:171.45pt;width:.05pt;height:1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" strokecolor="#739cc3" strokeweight="1.25pt"/>
            </w:pict>
          </mc:Fallback>
        </mc:AlternateContent>
      </w:r>
      <w:r w:rsidRPr="00CE56C4">
        <w:rPr>
          <w:noProof/>
          <w:color w:val="222A35" w:themeColor="text2" w:themeShade="80"/>
        </w:rPr>
        <mc:AlternateContent>
          <mc:Choice Requires="wps">
            <w:drawing>
              <wp:anchor distT="0" distB="0" distL="114300" distR="114300" simplePos="0" relativeHeight="251679744" behindDoc="0" locked="0" layoutInCell="1" allowOverlap="1" wp14:anchorId="0BB6967E" wp14:editId="76B80EFA">
                <wp:simplePos x="0" y="0"/>
                <wp:positionH relativeFrom="column">
                  <wp:posOffset>5033645</wp:posOffset>
                </wp:positionH>
                <wp:positionV relativeFrom="paragraph">
                  <wp:posOffset>2177415</wp:posOffset>
                </wp:positionV>
                <wp:extent cx="635" cy="198755"/>
                <wp:effectExtent l="15875" t="15875" r="12065" b="13970"/>
                <wp:wrapNone/>
                <wp:docPr id="38" name="直接箭头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4BB9B" id="直接箭头连接符 38" o:spid="_x0000_s1026" type="#_x0000_t32" style="position:absolute;left:0;text-align:left;margin-left:396.35pt;margin-top:171.45pt;width:.05pt;height:1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" strokecolor="#739cc3" strokeweight="1.25pt"/>
            </w:pict>
          </mc:Fallback>
        </mc:AlternateContent>
      </w:r>
      <w:r w:rsidRPr="00CE56C4">
        <w:rPr>
          <w:noProof/>
          <w:color w:val="222A35" w:themeColor="text2" w:themeShade="80"/>
        </w:rPr>
        <mc:AlternateContent>
          <mc:Choice Requires="wps">
            <w:drawing>
              <wp:anchor distT="4294967295" distB="4294967295" distL="114300" distR="114300" simplePos="0" relativeHeight="251680768" behindDoc="0" locked="0" layoutInCell="1" allowOverlap="1" wp14:anchorId="0E23774C" wp14:editId="01A4566F">
                <wp:simplePos x="0" y="0"/>
                <wp:positionH relativeFrom="column">
                  <wp:posOffset>805180</wp:posOffset>
                </wp:positionH>
                <wp:positionV relativeFrom="paragraph">
                  <wp:posOffset>3343275</wp:posOffset>
                </wp:positionV>
                <wp:extent cx="1543050" cy="0"/>
                <wp:effectExtent l="16510" t="10160" r="12065" b="8890"/>
                <wp:wrapNone/>
                <wp:docPr id="37" name="直接箭头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62FE8" id="直接箭头连接符 37" o:spid="_x0000_s1026" type="#_x0000_t32" style="position:absolute;left:0;text-align:left;margin-left:63.4pt;margin-top:263.25pt;width:121.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" strokecolor="#739cc3" strokeweight="1.25pt"/>
            </w:pict>
          </mc:Fallback>
        </mc:AlternateContent>
      </w:r>
      <w:r w:rsidRPr="00CE56C4">
        <w:rPr>
          <w:noProof/>
          <w:color w:val="222A35" w:themeColor="text2" w:themeShade="80"/>
        </w:rPr>
        <mc:AlternateContent>
          <mc:Choice Requires="wps">
            <w:drawing>
              <wp:anchor distT="0" distB="0" distL="114299" distR="114299" simplePos="0" relativeHeight="251683840" behindDoc="0" locked="0" layoutInCell="1" allowOverlap="1" wp14:anchorId="1894A02A" wp14:editId="18D13BCF">
                <wp:simplePos x="0" y="0"/>
                <wp:positionH relativeFrom="column">
                  <wp:posOffset>3119120</wp:posOffset>
                </wp:positionH>
                <wp:positionV relativeFrom="paragraph">
                  <wp:posOffset>3605530</wp:posOffset>
                </wp:positionV>
                <wp:extent cx="0" cy="179070"/>
                <wp:effectExtent l="15875" t="15240" r="12700" b="15240"/>
                <wp:wrapNone/>
                <wp:docPr id="36" name="直接箭头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3A334" id="直接箭头连接符 36" o:spid="_x0000_s1026" type="#_x0000_t32" style="position:absolute;left:0;text-align:left;margin-left:245.6pt;margin-top:283.9pt;width:0;height:14.1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" strokecolor="#739cc3" strokeweight="1.25pt"/>
            </w:pict>
          </mc:Fallback>
        </mc:AlternateContent>
      </w:r>
      <w:r w:rsidRPr="00CE56C4">
        <w:rPr>
          <w:noProof/>
          <w:color w:val="222A35" w:themeColor="text2" w:themeShade="80"/>
        </w:rPr>
        <mc:AlternateContent>
          <mc:Choice Requires="wps">
            <w:drawing>
              <wp:anchor distT="0" distB="0" distL="114300" distR="114300" simplePos="0" relativeHeight="251684864" behindDoc="0" locked="0" layoutInCell="1" allowOverlap="1" wp14:anchorId="2DF03D4B" wp14:editId="746C3435">
                <wp:simplePos x="0" y="0"/>
                <wp:positionH relativeFrom="column">
                  <wp:posOffset>1243965</wp:posOffset>
                </wp:positionH>
                <wp:positionV relativeFrom="paragraph">
                  <wp:posOffset>3777615</wp:posOffset>
                </wp:positionV>
                <wp:extent cx="635" cy="198755"/>
                <wp:effectExtent l="17145" t="15875" r="10795" b="13970"/>
                <wp:wrapNone/>
                <wp:docPr id="35" name="直接箭头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F3D0B" id="直接箭头连接符 35" o:spid="_x0000_s1026" type="#_x0000_t32" style="position:absolute;left:0;text-align:left;margin-left:97.95pt;margin-top:297.45pt;width:.05pt;height:15.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" strokecolor="#739cc3" strokeweight="1.25pt"/>
            </w:pict>
          </mc:Fallback>
        </mc:AlternateContent>
      </w:r>
      <w:r w:rsidRPr="00CE56C4">
        <w:rPr>
          <w:noProof/>
          <w:color w:val="222A35" w:themeColor="text2" w:themeShade="80"/>
        </w:rPr>
        <mc:AlternateContent>
          <mc:Choice Requires="wps">
            <w:drawing>
              <wp:anchor distT="0" distB="0" distL="114300" distR="114300" simplePos="0" relativeHeight="251686912" behindDoc="0" locked="0" layoutInCell="1" allowOverlap="1" wp14:anchorId="761BC229" wp14:editId="21F48C84">
                <wp:simplePos x="0" y="0"/>
                <wp:positionH relativeFrom="column">
                  <wp:posOffset>4177665</wp:posOffset>
                </wp:positionH>
                <wp:positionV relativeFrom="paragraph">
                  <wp:posOffset>3782695</wp:posOffset>
                </wp:positionV>
                <wp:extent cx="635" cy="198755"/>
                <wp:effectExtent l="17145" t="11430" r="10795" b="8890"/>
                <wp:wrapNone/>
                <wp:docPr id="34" name="直接箭头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C6ADE" id="直接箭头连接符 34" o:spid="_x0000_s1026" type="#_x0000_t32" style="position:absolute;left:0;text-align:left;margin-left:328.95pt;margin-top:297.85pt;width:.05pt;height:15.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" strokecolor="#739cc3" strokeweight="1.25pt"/>
            </w:pict>
          </mc:Fallback>
        </mc:AlternateContent>
      </w:r>
      <w:r w:rsidRPr="00CE56C4">
        <w:rPr>
          <w:noProof/>
          <w:color w:val="222A35" w:themeColor="text2" w:themeShade="80"/>
        </w:rPr>
        <mc:AlternateContent>
          <mc:Choice Requires="wps">
            <w:drawing>
              <wp:anchor distT="0" distB="0" distL="114299" distR="114299" simplePos="0" relativeHeight="251689984" behindDoc="0" locked="0" layoutInCell="1" allowOverlap="1" wp14:anchorId="3DBF73E7" wp14:editId="74CE377C">
                <wp:simplePos x="0" y="0"/>
                <wp:positionH relativeFrom="column">
                  <wp:posOffset>3118485</wp:posOffset>
                </wp:positionH>
                <wp:positionV relativeFrom="paragraph">
                  <wp:posOffset>5171440</wp:posOffset>
                </wp:positionV>
                <wp:extent cx="0" cy="179070"/>
                <wp:effectExtent l="15240" t="9525" r="13335" b="11430"/>
                <wp:wrapNone/>
                <wp:docPr id="33" name="直接箭头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BEE86" id="直接箭头连接符 33" o:spid="_x0000_s1026" type="#_x0000_t32" style="position:absolute;left:0;text-align:left;margin-left:245.55pt;margin-top:407.2pt;width:0;height:14.1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" strokecolor="#739cc3" strokeweight="1.25pt"/>
            </w:pict>
          </mc:Fallback>
        </mc:AlternateContent>
      </w:r>
      <w:r w:rsidRPr="00CE56C4">
        <w:rPr>
          <w:noProof/>
          <w:color w:val="222A35" w:themeColor="text2" w:themeShade="80"/>
        </w:rPr>
        <mc:AlternateContent>
          <mc:Choice Requires="wps">
            <w:drawing>
              <wp:anchor distT="0" distB="0" distL="114300" distR="114300" simplePos="0" relativeHeight="251692032" behindDoc="0" locked="0" layoutInCell="1" allowOverlap="1" wp14:anchorId="263396B2" wp14:editId="2428EDE0">
                <wp:simplePos x="0" y="0"/>
                <wp:positionH relativeFrom="column">
                  <wp:posOffset>927735</wp:posOffset>
                </wp:positionH>
                <wp:positionV relativeFrom="paragraph">
                  <wp:posOffset>2376170</wp:posOffset>
                </wp:positionV>
                <wp:extent cx="647700" cy="467995"/>
                <wp:effectExtent l="5715" t="5080" r="13335" b="12700"/>
                <wp:wrapNone/>
                <wp:docPr id="32" name="流程图: 过程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5136" w:rsidRDefault="00405136" w:rsidP="00D31EF7">
                            <w:pPr>
                              <w:jc w:val="center"/>
                              <w:rPr>
                                <w:rFonts w:ascii="宋体"/>
                                <w:sz w:val="18"/>
                                <w:szCs w:val="18"/>
                              </w:rPr>
                            </w:pPr>
                            <w:r>
                              <w:rPr>
                                <w:rFonts w:ascii="宋体" w:hAnsi="宋体"/>
                                <w:sz w:val="18"/>
                                <w:szCs w:val="18"/>
                              </w:rPr>
                              <w:t>201</w:t>
                            </w:r>
                          </w:p>
                          <w:p w:rsidR="00405136" w:rsidRDefault="00405136" w:rsidP="00D31EF7">
                            <w:pPr>
                              <w:jc w:val="center"/>
                              <w:rPr>
                                <w:rFonts w:ascii="宋体"/>
                                <w:sz w:val="18"/>
                                <w:szCs w:val="18"/>
                              </w:rPr>
                            </w:pPr>
                            <w:r>
                              <w:rPr>
                                <w:rFonts w:ascii="宋体" w:hAnsi="宋体" w:hint="eastAsia"/>
                                <w:sz w:val="18"/>
                                <w:szCs w:val="18"/>
                              </w:rPr>
                              <w:t>潜水装备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396B2" id="流程图: 过程 32" o:spid="_x0000_s1035" type="#_x0000_t109" style="position:absolute;margin-left:73.05pt;margin-top:187.1pt;width:51pt;height:36.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" strokeweight=".25pt">
                <v:shadow color="#868686"/>
                <v:textbox>
                  <w:txbxContent>
                    <w:p w:rsidR="00405136" w:rsidRDefault="00405136" w:rsidP="00D31EF7">
                      <w:pPr>
                        <w:jc w:val="center"/>
                        <w:rPr>
                          <w:rFonts w:ascii="宋体"/>
                          <w:sz w:val="18"/>
                          <w:szCs w:val="18"/>
                        </w:rPr>
                      </w:pPr>
                      <w:r>
                        <w:rPr>
                          <w:rFonts w:ascii="宋体" w:hAnsi="宋体"/>
                          <w:sz w:val="18"/>
                          <w:szCs w:val="18"/>
                        </w:rPr>
                        <w:t>201</w:t>
                      </w:r>
                    </w:p>
                    <w:p w:rsidR="00405136" w:rsidRDefault="00405136" w:rsidP="00D31EF7">
                      <w:pPr>
                        <w:jc w:val="center"/>
                        <w:rPr>
                          <w:rFonts w:ascii="宋体"/>
                          <w:sz w:val="18"/>
                          <w:szCs w:val="18"/>
                        </w:rPr>
                      </w:pPr>
                      <w:r>
                        <w:rPr>
                          <w:rFonts w:ascii="宋体" w:hAnsi="宋体" w:hint="eastAsia"/>
                          <w:sz w:val="18"/>
                          <w:szCs w:val="18"/>
                        </w:rPr>
                        <w:t>潜水装备</w:t>
                      </w:r>
                    </w:p>
                  </w:txbxContent>
                </v:textbox>
              </v:shape>
            </w:pict>
          </mc:Fallback>
        </mc:AlternateContent>
      </w:r>
      <w:r w:rsidRPr="00CE56C4">
        <w:rPr>
          <w:noProof/>
          <w:color w:val="222A35" w:themeColor="text2" w:themeShade="80"/>
        </w:rPr>
        <mc:AlternateContent>
          <mc:Choice Requires="wps">
            <w:drawing>
              <wp:anchor distT="4294967295" distB="4294967295" distL="114300" distR="114300" simplePos="0" relativeHeight="251693056" behindDoc="0" locked="0" layoutInCell="1" allowOverlap="1" wp14:anchorId="513A8197" wp14:editId="4C8A682E">
                <wp:simplePos x="0" y="0"/>
                <wp:positionH relativeFrom="column">
                  <wp:posOffset>805180</wp:posOffset>
                </wp:positionH>
                <wp:positionV relativeFrom="paragraph">
                  <wp:posOffset>4953000</wp:posOffset>
                </wp:positionV>
                <wp:extent cx="1543050" cy="0"/>
                <wp:effectExtent l="16510" t="10160" r="12065" b="8890"/>
                <wp:wrapNone/>
                <wp:docPr id="31" name="直接箭头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3806AD" id="直接箭头连接符 31" o:spid="_x0000_s1026" type="#_x0000_t32" style="position:absolute;left:0;text-align:left;margin-left:63.4pt;margin-top:390pt;width:121.5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" strokecolor="#739cc3" strokeweight="1.25pt"/>
            </w:pict>
          </mc:Fallback>
        </mc:AlternateContent>
      </w:r>
      <w:r w:rsidRPr="00CE56C4">
        <w:rPr>
          <w:noProof/>
          <w:color w:val="222A35" w:themeColor="text2" w:themeShade="80"/>
        </w:rPr>
        <mc:AlternateContent>
          <mc:Choice Requires="wps">
            <w:drawing>
              <wp:anchor distT="0" distB="0" distL="114300" distR="114300" simplePos="0" relativeHeight="251694080" behindDoc="0" locked="0" layoutInCell="1" allowOverlap="1" wp14:anchorId="74CB7CE2" wp14:editId="3D82D194">
                <wp:simplePos x="0" y="0"/>
                <wp:positionH relativeFrom="column">
                  <wp:posOffset>1680210</wp:posOffset>
                </wp:positionH>
                <wp:positionV relativeFrom="paragraph">
                  <wp:posOffset>2376170</wp:posOffset>
                </wp:positionV>
                <wp:extent cx="647700" cy="467995"/>
                <wp:effectExtent l="5715" t="5080" r="13335" b="12700"/>
                <wp:wrapNone/>
                <wp:docPr id="30" name="流程图: 过程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5136" w:rsidRDefault="00405136" w:rsidP="00D31EF7">
                            <w:pPr>
                              <w:jc w:val="center"/>
                              <w:rPr>
                                <w:rFonts w:ascii="宋体"/>
                                <w:sz w:val="18"/>
                                <w:szCs w:val="18"/>
                              </w:rPr>
                            </w:pPr>
                            <w:r>
                              <w:rPr>
                                <w:rFonts w:ascii="宋体" w:hAnsi="宋体"/>
                                <w:sz w:val="18"/>
                                <w:szCs w:val="18"/>
                              </w:rPr>
                              <w:t>202</w:t>
                            </w:r>
                          </w:p>
                          <w:p w:rsidR="00405136" w:rsidRDefault="00405136" w:rsidP="00D31EF7">
                            <w:pPr>
                              <w:jc w:val="center"/>
                              <w:rPr>
                                <w:rFonts w:ascii="宋体"/>
                                <w:sz w:val="18"/>
                                <w:szCs w:val="18"/>
                              </w:rPr>
                            </w:pPr>
                            <w:r>
                              <w:rPr>
                                <w:rFonts w:ascii="宋体" w:hAnsi="宋体" w:hint="eastAsia"/>
                                <w:sz w:val="18"/>
                                <w:szCs w:val="18"/>
                              </w:rPr>
                              <w:t>打捞装备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B7CE2" id="流程图: 过程 30" o:spid="_x0000_s1036" type="#_x0000_t109" style="position:absolute;margin-left:132.3pt;margin-top:187.1pt;width:51pt;height:36.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" strokeweight=".25pt">
                <v:shadow color="#868686"/>
                <v:textbox>
                  <w:txbxContent>
                    <w:p w:rsidR="00405136" w:rsidRDefault="00405136" w:rsidP="00D31EF7">
                      <w:pPr>
                        <w:jc w:val="center"/>
                        <w:rPr>
                          <w:rFonts w:ascii="宋体"/>
                          <w:sz w:val="18"/>
                          <w:szCs w:val="18"/>
                        </w:rPr>
                      </w:pPr>
                      <w:r>
                        <w:rPr>
                          <w:rFonts w:ascii="宋体" w:hAnsi="宋体"/>
                          <w:sz w:val="18"/>
                          <w:szCs w:val="18"/>
                        </w:rPr>
                        <w:t>202</w:t>
                      </w:r>
                    </w:p>
                    <w:p w:rsidR="00405136" w:rsidRDefault="00405136" w:rsidP="00D31EF7">
                      <w:pPr>
                        <w:jc w:val="center"/>
                        <w:rPr>
                          <w:rFonts w:ascii="宋体"/>
                          <w:sz w:val="18"/>
                          <w:szCs w:val="18"/>
                        </w:rPr>
                      </w:pPr>
                      <w:r>
                        <w:rPr>
                          <w:rFonts w:ascii="宋体" w:hAnsi="宋体" w:hint="eastAsia"/>
                          <w:sz w:val="18"/>
                          <w:szCs w:val="18"/>
                        </w:rPr>
                        <w:t>打捞装备</w:t>
                      </w:r>
                    </w:p>
                  </w:txbxContent>
                </v:textbox>
              </v:shape>
            </w:pict>
          </mc:Fallback>
        </mc:AlternateContent>
      </w:r>
      <w:r w:rsidRPr="00CE56C4">
        <w:rPr>
          <w:noProof/>
          <w:color w:val="222A35" w:themeColor="text2" w:themeShade="80"/>
        </w:rPr>
        <mc:AlternateContent>
          <mc:Choice Requires="wps">
            <w:drawing>
              <wp:anchor distT="0" distB="0" distL="114300" distR="114300" simplePos="0" relativeHeight="251695104" behindDoc="0" locked="0" layoutInCell="1" allowOverlap="1" wp14:anchorId="5EAEEEC2" wp14:editId="780A7A11">
                <wp:simplePos x="0" y="0"/>
                <wp:positionH relativeFrom="column">
                  <wp:posOffset>2442210</wp:posOffset>
                </wp:positionH>
                <wp:positionV relativeFrom="paragraph">
                  <wp:posOffset>2385060</wp:posOffset>
                </wp:positionV>
                <wp:extent cx="992505" cy="467995"/>
                <wp:effectExtent l="5715" t="13970" r="11430" b="13335"/>
                <wp:wrapNone/>
                <wp:docPr id="29" name="流程图: 过程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5136" w:rsidRDefault="00405136" w:rsidP="00D31EF7">
                            <w:pPr>
                              <w:jc w:val="center"/>
                              <w:rPr>
                                <w:rFonts w:ascii="宋体"/>
                                <w:sz w:val="18"/>
                                <w:szCs w:val="18"/>
                              </w:rPr>
                            </w:pPr>
                            <w:r>
                              <w:rPr>
                                <w:rFonts w:ascii="宋体" w:hAnsi="宋体"/>
                                <w:sz w:val="18"/>
                                <w:szCs w:val="18"/>
                              </w:rPr>
                              <w:t>203</w:t>
                            </w:r>
                          </w:p>
                          <w:p w:rsidR="00405136" w:rsidRDefault="00405136" w:rsidP="00D31EF7">
                            <w:pPr>
                              <w:jc w:val="center"/>
                              <w:rPr>
                                <w:rFonts w:ascii="宋体"/>
                                <w:sz w:val="18"/>
                                <w:szCs w:val="18"/>
                              </w:rPr>
                            </w:pPr>
                            <w:r>
                              <w:rPr>
                                <w:rFonts w:ascii="宋体" w:hAnsi="宋体" w:hint="eastAsia"/>
                                <w:sz w:val="18"/>
                                <w:szCs w:val="18"/>
                              </w:rPr>
                              <w:t>无人遥控潜水器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EEEC2" id="流程图: 过程 29" o:spid="_x0000_s1037" type="#_x0000_t109" style="position:absolute;margin-left:192.3pt;margin-top:187.8pt;width:78.15pt;height:36.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" strokeweight=".25pt">
                <v:shadow color="#868686"/>
                <v:textbox>
                  <w:txbxContent>
                    <w:p w:rsidR="00405136" w:rsidRDefault="00405136" w:rsidP="00D31EF7">
                      <w:pPr>
                        <w:jc w:val="center"/>
                        <w:rPr>
                          <w:rFonts w:ascii="宋体"/>
                          <w:sz w:val="18"/>
                          <w:szCs w:val="18"/>
                        </w:rPr>
                      </w:pPr>
                      <w:r>
                        <w:rPr>
                          <w:rFonts w:ascii="宋体" w:hAnsi="宋体"/>
                          <w:sz w:val="18"/>
                          <w:szCs w:val="18"/>
                        </w:rPr>
                        <w:t>203</w:t>
                      </w:r>
                    </w:p>
                    <w:p w:rsidR="00405136" w:rsidRDefault="00405136" w:rsidP="00D31EF7">
                      <w:pPr>
                        <w:jc w:val="center"/>
                        <w:rPr>
                          <w:rFonts w:ascii="宋体"/>
                          <w:sz w:val="18"/>
                          <w:szCs w:val="18"/>
                        </w:rPr>
                      </w:pPr>
                      <w:r>
                        <w:rPr>
                          <w:rFonts w:ascii="宋体" w:hAnsi="宋体" w:hint="eastAsia"/>
                          <w:sz w:val="18"/>
                          <w:szCs w:val="18"/>
                        </w:rPr>
                        <w:t>无人遥控潜水器</w:t>
                      </w:r>
                    </w:p>
                  </w:txbxContent>
                </v:textbox>
              </v:shape>
            </w:pict>
          </mc:Fallback>
        </mc:AlternateContent>
      </w:r>
      <w:r w:rsidRPr="00CE56C4">
        <w:rPr>
          <w:noProof/>
          <w:color w:val="222A35" w:themeColor="text2" w:themeShade="80"/>
        </w:rPr>
        <mc:AlternateContent>
          <mc:Choice Requires="wps">
            <w:drawing>
              <wp:anchor distT="0" distB="0" distL="114300" distR="114300" simplePos="0" relativeHeight="251696128" behindDoc="0" locked="0" layoutInCell="1" allowOverlap="1" wp14:anchorId="44F9C61A" wp14:editId="3D31AAE3">
                <wp:simplePos x="0" y="0"/>
                <wp:positionH relativeFrom="column">
                  <wp:posOffset>3575685</wp:posOffset>
                </wp:positionH>
                <wp:positionV relativeFrom="paragraph">
                  <wp:posOffset>2394585</wp:posOffset>
                </wp:positionV>
                <wp:extent cx="899795" cy="467995"/>
                <wp:effectExtent l="5715" t="13970" r="8890" b="13335"/>
                <wp:wrapNone/>
                <wp:docPr id="28" name="流程图: 过程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5136" w:rsidRDefault="00405136" w:rsidP="00D31EF7">
                            <w:pPr>
                              <w:jc w:val="center"/>
                              <w:rPr>
                                <w:rFonts w:ascii="宋体"/>
                                <w:sz w:val="18"/>
                                <w:szCs w:val="18"/>
                              </w:rPr>
                            </w:pPr>
                            <w:r>
                              <w:rPr>
                                <w:rFonts w:ascii="宋体" w:hAnsi="宋体"/>
                                <w:sz w:val="18"/>
                                <w:szCs w:val="18"/>
                              </w:rPr>
                              <w:t>204</w:t>
                            </w:r>
                          </w:p>
                          <w:p w:rsidR="00405136" w:rsidRDefault="00405136" w:rsidP="00D31EF7">
                            <w:pPr>
                              <w:jc w:val="center"/>
                              <w:rPr>
                                <w:rFonts w:ascii="宋体"/>
                                <w:sz w:val="18"/>
                                <w:szCs w:val="18"/>
                              </w:rPr>
                            </w:pPr>
                            <w:r>
                              <w:rPr>
                                <w:rFonts w:ascii="宋体" w:hAnsi="宋体" w:hint="eastAsia"/>
                                <w:sz w:val="18"/>
                                <w:szCs w:val="18"/>
                              </w:rPr>
                              <w:t>潜水打捞船舶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9C61A" id="流程图: 过程 28" o:spid="_x0000_s1038" type="#_x0000_t109" style="position:absolute;margin-left:281.55pt;margin-top:188.55pt;width:70.85pt;height:36.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" strokeweight=".25pt">
                <v:shadow color="#868686"/>
                <v:textbox>
                  <w:txbxContent>
                    <w:p w:rsidR="00405136" w:rsidRDefault="00405136" w:rsidP="00D31EF7">
                      <w:pPr>
                        <w:jc w:val="center"/>
                        <w:rPr>
                          <w:rFonts w:ascii="宋体"/>
                          <w:sz w:val="18"/>
                          <w:szCs w:val="18"/>
                        </w:rPr>
                      </w:pPr>
                      <w:r>
                        <w:rPr>
                          <w:rFonts w:ascii="宋体" w:hAnsi="宋体"/>
                          <w:sz w:val="18"/>
                          <w:szCs w:val="18"/>
                        </w:rPr>
                        <w:t>204</w:t>
                      </w:r>
                    </w:p>
                    <w:p w:rsidR="00405136" w:rsidRDefault="00405136" w:rsidP="00D31EF7">
                      <w:pPr>
                        <w:jc w:val="center"/>
                        <w:rPr>
                          <w:rFonts w:ascii="宋体"/>
                          <w:sz w:val="18"/>
                          <w:szCs w:val="18"/>
                        </w:rPr>
                      </w:pPr>
                      <w:r>
                        <w:rPr>
                          <w:rFonts w:ascii="宋体" w:hAnsi="宋体" w:hint="eastAsia"/>
                          <w:sz w:val="18"/>
                          <w:szCs w:val="18"/>
                        </w:rPr>
                        <w:t>潜水打捞船舶</w:t>
                      </w:r>
                    </w:p>
                  </w:txbxContent>
                </v:textbox>
              </v:shape>
            </w:pict>
          </mc:Fallback>
        </mc:AlternateContent>
      </w:r>
      <w:r w:rsidRPr="00CE56C4">
        <w:rPr>
          <w:noProof/>
          <w:color w:val="222A35" w:themeColor="text2" w:themeShade="80"/>
        </w:rPr>
        <mc:AlternateContent>
          <mc:Choice Requires="wps">
            <w:drawing>
              <wp:anchor distT="0" distB="0" distL="114300" distR="114300" simplePos="0" relativeHeight="251697152" behindDoc="0" locked="0" layoutInCell="1" allowOverlap="1" wp14:anchorId="35759F55" wp14:editId="7C6E43B0">
                <wp:simplePos x="0" y="0"/>
                <wp:positionH relativeFrom="column">
                  <wp:posOffset>4613910</wp:posOffset>
                </wp:positionH>
                <wp:positionV relativeFrom="paragraph">
                  <wp:posOffset>2385695</wp:posOffset>
                </wp:positionV>
                <wp:extent cx="899795" cy="467995"/>
                <wp:effectExtent l="5715" t="5080" r="8890" b="12700"/>
                <wp:wrapNone/>
                <wp:docPr id="27" name="流程图: 过程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5136" w:rsidRDefault="00405136" w:rsidP="00D31EF7">
                            <w:pPr>
                              <w:jc w:val="center"/>
                              <w:rPr>
                                <w:rFonts w:ascii="宋体"/>
                                <w:sz w:val="18"/>
                                <w:szCs w:val="18"/>
                              </w:rPr>
                            </w:pPr>
                            <w:r>
                              <w:rPr>
                                <w:rFonts w:ascii="宋体" w:hAnsi="宋体"/>
                                <w:sz w:val="18"/>
                                <w:szCs w:val="18"/>
                              </w:rPr>
                              <w:t>205</w:t>
                            </w:r>
                          </w:p>
                          <w:p w:rsidR="00405136" w:rsidRDefault="00405136" w:rsidP="00D31EF7">
                            <w:pPr>
                              <w:jc w:val="center"/>
                              <w:rPr>
                                <w:rFonts w:ascii="宋体"/>
                                <w:sz w:val="18"/>
                                <w:szCs w:val="18"/>
                              </w:rPr>
                            </w:pPr>
                            <w:r>
                              <w:rPr>
                                <w:rFonts w:ascii="宋体" w:hAnsi="宋体" w:hint="eastAsia"/>
                                <w:sz w:val="18"/>
                                <w:szCs w:val="18"/>
                              </w:rPr>
                              <w:t>水下作业工具</w:t>
                            </w:r>
                          </w:p>
                          <w:p w:rsidR="00405136" w:rsidRDefault="00405136" w:rsidP="00D31EF7">
                            <w:pPr>
                              <w:jc w:val="center"/>
                              <w:rPr>
                                <w:rFonts w:ascii="宋体"/>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59F55" id="流程图: 过程 27" o:spid="_x0000_s1039" type="#_x0000_t109" style="position:absolute;margin-left:363.3pt;margin-top:187.85pt;width:70.85pt;height:36.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" strokeweight=".25pt">
                <v:shadow color="#868686"/>
                <v:textbox>
                  <w:txbxContent>
                    <w:p w:rsidR="00405136" w:rsidRDefault="00405136" w:rsidP="00D31EF7">
                      <w:pPr>
                        <w:jc w:val="center"/>
                        <w:rPr>
                          <w:rFonts w:ascii="宋体"/>
                          <w:sz w:val="18"/>
                          <w:szCs w:val="18"/>
                        </w:rPr>
                      </w:pPr>
                      <w:r>
                        <w:rPr>
                          <w:rFonts w:ascii="宋体" w:hAnsi="宋体"/>
                          <w:sz w:val="18"/>
                          <w:szCs w:val="18"/>
                        </w:rPr>
                        <w:t>205</w:t>
                      </w:r>
                    </w:p>
                    <w:p w:rsidR="00405136" w:rsidRDefault="00405136" w:rsidP="00D31EF7">
                      <w:pPr>
                        <w:jc w:val="center"/>
                        <w:rPr>
                          <w:rFonts w:ascii="宋体"/>
                          <w:sz w:val="18"/>
                          <w:szCs w:val="18"/>
                        </w:rPr>
                      </w:pPr>
                      <w:r>
                        <w:rPr>
                          <w:rFonts w:ascii="宋体" w:hAnsi="宋体" w:hint="eastAsia"/>
                          <w:sz w:val="18"/>
                          <w:szCs w:val="18"/>
                        </w:rPr>
                        <w:t>水下作业工具</w:t>
                      </w:r>
                    </w:p>
                    <w:p w:rsidR="00405136" w:rsidRDefault="00405136" w:rsidP="00D31EF7">
                      <w:pPr>
                        <w:jc w:val="center"/>
                        <w:rPr>
                          <w:rFonts w:ascii="宋体"/>
                          <w:sz w:val="18"/>
                          <w:szCs w:val="18"/>
                        </w:rPr>
                      </w:pPr>
                    </w:p>
                  </w:txbxContent>
                </v:textbox>
              </v:shape>
            </w:pict>
          </mc:Fallback>
        </mc:AlternateContent>
      </w:r>
      <w:r w:rsidRPr="00CE56C4">
        <w:rPr>
          <w:noProof/>
          <w:color w:val="222A35" w:themeColor="text2" w:themeShade="80"/>
        </w:rPr>
        <mc:AlternateContent>
          <mc:Choice Requires="wps">
            <w:drawing>
              <wp:anchor distT="0" distB="0" distL="114300" distR="114300" simplePos="0" relativeHeight="251698176" behindDoc="0" locked="0" layoutInCell="1" allowOverlap="1" wp14:anchorId="2D279F8A" wp14:editId="64203A7C">
                <wp:simplePos x="0" y="0"/>
                <wp:positionH relativeFrom="column">
                  <wp:posOffset>1967230</wp:posOffset>
                </wp:positionH>
                <wp:positionV relativeFrom="paragraph">
                  <wp:posOffset>2176780</wp:posOffset>
                </wp:positionV>
                <wp:extent cx="635" cy="198755"/>
                <wp:effectExtent l="16510" t="15240" r="11430" b="14605"/>
                <wp:wrapNone/>
                <wp:docPr id="26" name="直接箭头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80570" id="直接箭头连接符 26" o:spid="_x0000_s1026" type="#_x0000_t32" style="position:absolute;left:0;text-align:left;margin-left:154.9pt;margin-top:171.4pt;width:.05pt;height:15.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" strokecolor="#739cc3" strokeweight="1.25pt"/>
            </w:pict>
          </mc:Fallback>
        </mc:AlternateContent>
      </w:r>
      <w:r w:rsidRPr="00CE56C4">
        <w:rPr>
          <w:noProof/>
          <w:color w:val="222A35" w:themeColor="text2" w:themeShade="80"/>
        </w:rPr>
        <mc:AlternateContent>
          <mc:Choice Requires="wps">
            <w:drawing>
              <wp:anchor distT="0" distB="0" distL="114300" distR="114300" simplePos="0" relativeHeight="251700224" behindDoc="0" locked="0" layoutInCell="1" allowOverlap="1" wp14:anchorId="4370A095" wp14:editId="52CD3F6E">
                <wp:simplePos x="0" y="0"/>
                <wp:positionH relativeFrom="column">
                  <wp:posOffset>4034155</wp:posOffset>
                </wp:positionH>
                <wp:positionV relativeFrom="paragraph">
                  <wp:posOffset>2196465</wp:posOffset>
                </wp:positionV>
                <wp:extent cx="635" cy="198755"/>
                <wp:effectExtent l="16510" t="15875" r="11430" b="13970"/>
                <wp:wrapNone/>
                <wp:docPr id="25" name="直接箭头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59307" id="直接箭头连接符 25" o:spid="_x0000_s1026" type="#_x0000_t32" style="position:absolute;left:0;text-align:left;margin-left:317.65pt;margin-top:172.95pt;width:.05pt;height:15.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" strokecolor="#739cc3" strokeweight="1.25pt"/>
            </w:pict>
          </mc:Fallback>
        </mc:AlternateContent>
      </w:r>
      <w:r w:rsidRPr="00CE56C4">
        <w:rPr>
          <w:noProof/>
          <w:color w:val="222A35" w:themeColor="text2" w:themeShade="80"/>
        </w:rPr>
        <mc:AlternateContent>
          <mc:Choice Requires="wps">
            <w:drawing>
              <wp:anchor distT="0" distB="0" distL="114300" distR="114300" simplePos="0" relativeHeight="251702272" behindDoc="0" locked="0" layoutInCell="1" allowOverlap="1" wp14:anchorId="27074DDB" wp14:editId="5E429DCD">
                <wp:simplePos x="0" y="0"/>
                <wp:positionH relativeFrom="column">
                  <wp:posOffset>1214120</wp:posOffset>
                </wp:positionH>
                <wp:positionV relativeFrom="paragraph">
                  <wp:posOffset>5348605</wp:posOffset>
                </wp:positionV>
                <wp:extent cx="635" cy="198755"/>
                <wp:effectExtent l="15875" t="15240" r="12065" b="14605"/>
                <wp:wrapNone/>
                <wp:docPr id="24" name="直接箭头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E1F4E" id="直接箭头连接符 24" o:spid="_x0000_s1026" type="#_x0000_t32" style="position:absolute;left:0;text-align:left;margin-left:95.6pt;margin-top:421.15pt;width:.05pt;height:15.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" strokecolor="#739cc3" strokeweight="1.25pt"/>
            </w:pict>
          </mc:Fallback>
        </mc:AlternateContent>
      </w:r>
      <w:r w:rsidRPr="00CE56C4">
        <w:rPr>
          <w:noProof/>
          <w:color w:val="222A35" w:themeColor="text2" w:themeShade="80"/>
        </w:rPr>
        <mc:AlternateContent>
          <mc:Choice Requires="wps">
            <w:drawing>
              <wp:anchor distT="0" distB="0" distL="114300" distR="114300" simplePos="0" relativeHeight="251703296" behindDoc="0" locked="0" layoutInCell="1" allowOverlap="1" wp14:anchorId="3CACBA1C" wp14:editId="496C8895">
                <wp:simplePos x="0" y="0"/>
                <wp:positionH relativeFrom="column">
                  <wp:posOffset>927735</wp:posOffset>
                </wp:positionH>
                <wp:positionV relativeFrom="paragraph">
                  <wp:posOffset>5567045</wp:posOffset>
                </wp:positionV>
                <wp:extent cx="752475" cy="467995"/>
                <wp:effectExtent l="5715" t="5080" r="13335" b="12700"/>
                <wp:wrapNone/>
                <wp:docPr id="23" name="流程图: 过程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5136" w:rsidRDefault="00405136" w:rsidP="00D31EF7">
                            <w:pPr>
                              <w:jc w:val="center"/>
                              <w:rPr>
                                <w:rFonts w:ascii="宋体"/>
                                <w:sz w:val="18"/>
                                <w:szCs w:val="18"/>
                              </w:rPr>
                            </w:pPr>
                            <w:r>
                              <w:rPr>
                                <w:rFonts w:ascii="宋体" w:hAnsi="宋体"/>
                                <w:sz w:val="18"/>
                                <w:szCs w:val="18"/>
                              </w:rPr>
                              <w:t>401</w:t>
                            </w:r>
                          </w:p>
                          <w:p w:rsidR="00405136" w:rsidRDefault="00405136" w:rsidP="00D31EF7">
                            <w:pPr>
                              <w:jc w:val="center"/>
                              <w:rPr>
                                <w:rFonts w:ascii="宋体"/>
                                <w:sz w:val="18"/>
                                <w:szCs w:val="18"/>
                              </w:rPr>
                            </w:pPr>
                            <w:r>
                              <w:rPr>
                                <w:rFonts w:ascii="宋体" w:hAnsi="宋体" w:hint="eastAsia"/>
                                <w:sz w:val="18"/>
                                <w:szCs w:val="18"/>
                              </w:rPr>
                              <w:t>职业健康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CBA1C" id="流程图: 过程 23" o:spid="_x0000_s1040" type="#_x0000_t109" style="position:absolute;margin-left:73.05pt;margin-top:438.35pt;width:59.25pt;height:36.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" strokeweight=".25pt">
                <v:shadow color="#868686"/>
                <v:textbox>
                  <w:txbxContent>
                    <w:p w:rsidR="00405136" w:rsidRDefault="00405136" w:rsidP="00D31EF7">
                      <w:pPr>
                        <w:jc w:val="center"/>
                        <w:rPr>
                          <w:rFonts w:ascii="宋体"/>
                          <w:sz w:val="18"/>
                          <w:szCs w:val="18"/>
                        </w:rPr>
                      </w:pPr>
                      <w:r>
                        <w:rPr>
                          <w:rFonts w:ascii="宋体" w:hAnsi="宋体"/>
                          <w:sz w:val="18"/>
                          <w:szCs w:val="18"/>
                        </w:rPr>
                        <w:t>401</w:t>
                      </w:r>
                    </w:p>
                    <w:p w:rsidR="00405136" w:rsidRDefault="00405136" w:rsidP="00D31EF7">
                      <w:pPr>
                        <w:jc w:val="center"/>
                        <w:rPr>
                          <w:rFonts w:ascii="宋体"/>
                          <w:sz w:val="18"/>
                          <w:szCs w:val="18"/>
                        </w:rPr>
                      </w:pPr>
                      <w:r>
                        <w:rPr>
                          <w:rFonts w:ascii="宋体" w:hAnsi="宋体" w:hint="eastAsia"/>
                          <w:sz w:val="18"/>
                          <w:szCs w:val="18"/>
                        </w:rPr>
                        <w:t>职业健康</w:t>
                      </w:r>
                    </w:p>
                  </w:txbxContent>
                </v:textbox>
              </v:shape>
            </w:pict>
          </mc:Fallback>
        </mc:AlternateContent>
      </w:r>
      <w:r w:rsidRPr="00CE56C4">
        <w:rPr>
          <w:noProof/>
          <w:color w:val="222A35" w:themeColor="text2" w:themeShade="80"/>
        </w:rPr>
        <mc:AlternateContent>
          <mc:Choice Requires="wps">
            <w:drawing>
              <wp:anchor distT="0" distB="0" distL="114300" distR="114300" simplePos="0" relativeHeight="251706368" behindDoc="0" locked="0" layoutInCell="1" allowOverlap="1" wp14:anchorId="63C08FBF" wp14:editId="6D57877F">
                <wp:simplePos x="0" y="0"/>
                <wp:positionH relativeFrom="column">
                  <wp:posOffset>2406015</wp:posOffset>
                </wp:positionH>
                <wp:positionV relativeFrom="paragraph">
                  <wp:posOffset>6938645</wp:posOffset>
                </wp:positionV>
                <wp:extent cx="1475740" cy="467995"/>
                <wp:effectExtent l="7620" t="5080" r="12065" b="12700"/>
                <wp:wrapNone/>
                <wp:docPr id="22" name="流程图: 过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467995"/>
                        </a:xfrm>
                        <a:prstGeom prst="flowChartProcess">
                          <a:avLst/>
                        </a:prstGeom>
                        <a:solidFill>
                          <a:srgbClr val="FFFFFF"/>
                        </a:solidFill>
                        <a:ln w="3175"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5136" w:rsidRDefault="00405136" w:rsidP="00D31EF7">
                            <w:pPr>
                              <w:jc w:val="center"/>
                              <w:rPr>
                                <w:rFonts w:ascii="宋体"/>
                                <w:sz w:val="18"/>
                                <w:szCs w:val="18"/>
                              </w:rPr>
                            </w:pPr>
                            <w:r>
                              <w:rPr>
                                <w:rFonts w:ascii="宋体" w:hAnsi="宋体"/>
                                <w:sz w:val="18"/>
                                <w:szCs w:val="18"/>
                              </w:rPr>
                              <w:t>900</w:t>
                            </w:r>
                          </w:p>
                          <w:p w:rsidR="00405136" w:rsidRDefault="00405136" w:rsidP="00D31EF7">
                            <w:pPr>
                              <w:jc w:val="center"/>
                              <w:rPr>
                                <w:rFonts w:ascii="宋体"/>
                                <w:sz w:val="18"/>
                                <w:szCs w:val="18"/>
                              </w:rPr>
                            </w:pPr>
                            <w:r>
                              <w:rPr>
                                <w:rFonts w:ascii="宋体" w:hAnsi="宋体" w:hint="eastAsia"/>
                                <w:sz w:val="18"/>
                                <w:szCs w:val="18"/>
                              </w:rPr>
                              <w:t>相关标准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08FBF" id="流程图: 过程 22" o:spid="_x0000_s1041" type="#_x0000_t109" style="position:absolute;margin-left:189.45pt;margin-top:546.35pt;width:116.2pt;height:36.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" strokeweight=".25pt">
                <v:stroke dashstyle="1 1" endcap="round"/>
                <v:shadow color="#868686"/>
                <v:textbox>
                  <w:txbxContent>
                    <w:p w:rsidR="00405136" w:rsidRDefault="00405136" w:rsidP="00D31EF7">
                      <w:pPr>
                        <w:jc w:val="center"/>
                        <w:rPr>
                          <w:rFonts w:ascii="宋体"/>
                          <w:sz w:val="18"/>
                          <w:szCs w:val="18"/>
                        </w:rPr>
                      </w:pPr>
                      <w:r>
                        <w:rPr>
                          <w:rFonts w:ascii="宋体" w:hAnsi="宋体"/>
                          <w:sz w:val="18"/>
                          <w:szCs w:val="18"/>
                        </w:rPr>
                        <w:t>900</w:t>
                      </w:r>
                    </w:p>
                    <w:p w:rsidR="00405136" w:rsidRDefault="00405136" w:rsidP="00D31EF7">
                      <w:pPr>
                        <w:jc w:val="center"/>
                        <w:rPr>
                          <w:rFonts w:ascii="宋体"/>
                          <w:sz w:val="18"/>
                          <w:szCs w:val="18"/>
                        </w:rPr>
                      </w:pPr>
                      <w:r>
                        <w:rPr>
                          <w:rFonts w:ascii="宋体" w:hAnsi="宋体" w:hint="eastAsia"/>
                          <w:sz w:val="18"/>
                          <w:szCs w:val="18"/>
                        </w:rPr>
                        <w:t>相关标准</w:t>
                      </w:r>
                    </w:p>
                  </w:txbxContent>
                </v:textbox>
              </v:shape>
            </w:pict>
          </mc:Fallback>
        </mc:AlternateContent>
      </w:r>
      <w:r w:rsidRPr="00CE56C4">
        <w:rPr>
          <w:noProof/>
          <w:color w:val="222A35" w:themeColor="text2" w:themeShade="80"/>
        </w:rPr>
        <mc:AlternateContent>
          <mc:Choice Requires="wps">
            <w:drawing>
              <wp:anchor distT="0" distB="0" distL="114299" distR="114299" simplePos="0" relativeHeight="251707392" behindDoc="0" locked="0" layoutInCell="1" allowOverlap="1" wp14:anchorId="51F60FAB" wp14:editId="67C3E8C3">
                <wp:simplePos x="0" y="0"/>
                <wp:positionH relativeFrom="column">
                  <wp:posOffset>805180</wp:posOffset>
                </wp:positionH>
                <wp:positionV relativeFrom="paragraph">
                  <wp:posOffset>6501765</wp:posOffset>
                </wp:positionV>
                <wp:extent cx="0" cy="648335"/>
                <wp:effectExtent l="16510" t="15875" r="12065" b="12065"/>
                <wp:wrapNone/>
                <wp:docPr id="21" name="直接箭头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8335"/>
                        </a:xfrm>
                        <a:prstGeom prst="straightConnector1">
                          <a:avLst/>
                        </a:prstGeom>
                        <a:noFill/>
                        <a:ln w="15875" cap="rnd">
                          <a:solidFill>
                            <a:srgbClr val="739CC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3F092" id="直接箭头连接符 21" o:spid="_x0000_s1026" type="#_x0000_t32" style="position:absolute;left:0;text-align:left;margin-left:63.4pt;margin-top:511.95pt;width:0;height:51.05pt;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" strokecolor="#739cc3" strokeweight="1.25pt">
                <v:stroke dashstyle="1 1" endcap="round"/>
              </v:shape>
            </w:pict>
          </mc:Fallback>
        </mc:AlternateContent>
      </w:r>
      <w:r w:rsidRPr="00CE56C4">
        <w:rPr>
          <w:noProof/>
          <w:color w:val="222A35" w:themeColor="text2" w:themeShade="80"/>
        </w:rPr>
        <mc:AlternateContent>
          <mc:Choice Requires="wps">
            <w:drawing>
              <wp:anchor distT="4294967295" distB="4294967295" distL="114300" distR="114300" simplePos="0" relativeHeight="251708416" behindDoc="0" locked="0" layoutInCell="1" allowOverlap="1" wp14:anchorId="61C57248" wp14:editId="6EBE0E25">
                <wp:simplePos x="0" y="0"/>
                <wp:positionH relativeFrom="column">
                  <wp:posOffset>805180</wp:posOffset>
                </wp:positionH>
                <wp:positionV relativeFrom="paragraph">
                  <wp:posOffset>7150100</wp:posOffset>
                </wp:positionV>
                <wp:extent cx="1600835" cy="0"/>
                <wp:effectExtent l="16510" t="16510" r="11430" b="12065"/>
                <wp:wrapNone/>
                <wp:docPr id="20"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835" cy="0"/>
                        </a:xfrm>
                        <a:prstGeom prst="straightConnector1">
                          <a:avLst/>
                        </a:prstGeom>
                        <a:noFill/>
                        <a:ln w="15875" cap="rnd">
                          <a:solidFill>
                            <a:srgbClr val="739CC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913FA" id="直接箭头连接符 20" o:spid="_x0000_s1026" type="#_x0000_t32" style="position:absolute;left:0;text-align:left;margin-left:63.4pt;margin-top:563pt;width:126.05pt;height:0;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" strokecolor="#739cc3" strokeweight="1.25pt">
                <v:stroke dashstyle="1 1" endcap="round"/>
              </v:shape>
            </w:pict>
          </mc:Fallback>
        </mc:AlternateContent>
      </w:r>
      <w:r w:rsidRPr="00CE56C4">
        <w:rPr>
          <w:noProof/>
          <w:color w:val="222A35" w:themeColor="text2" w:themeShade="80"/>
        </w:rPr>
        <mc:AlternateContent>
          <mc:Choice Requires="wps">
            <w:drawing>
              <wp:anchor distT="0" distB="0" distL="114300" distR="114300" simplePos="0" relativeHeight="251712512" behindDoc="0" locked="0" layoutInCell="1" allowOverlap="1" wp14:anchorId="0C31810E" wp14:editId="6230A0DE">
                <wp:simplePos x="0" y="0"/>
                <wp:positionH relativeFrom="column">
                  <wp:posOffset>2806065</wp:posOffset>
                </wp:positionH>
                <wp:positionV relativeFrom="paragraph">
                  <wp:posOffset>653415</wp:posOffset>
                </wp:positionV>
                <wp:extent cx="635" cy="198755"/>
                <wp:effectExtent l="17145" t="15875" r="10795" b="13970"/>
                <wp:wrapNone/>
                <wp:docPr id="19" name="直接箭头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E93EE" id="直接箭头连接符 19" o:spid="_x0000_s1026" type="#_x0000_t32" style="position:absolute;left:0;text-align:left;margin-left:220.95pt;margin-top:51.45pt;width:.05pt;height:15.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" strokecolor="#739cc3" strokeweight="1.25pt"/>
            </w:pict>
          </mc:Fallback>
        </mc:AlternateContent>
      </w:r>
    </w:p>
    <w:p w:rsidR="00D31EF7" w:rsidRPr="00CE56C4" w:rsidRDefault="00D31EF7" w:rsidP="00B60E73">
      <w:pPr>
        <w:spacing w:line="560" w:lineRule="exact"/>
        <w:rPr>
          <w:rFonts w:cs="Arial"/>
          <w:color w:val="222A35" w:themeColor="text2" w:themeShade="80"/>
        </w:rPr>
        <w:sectPr w:rsidR="00D31EF7" w:rsidRPr="00CE56C4" w:rsidSect="00470908">
          <w:headerReference w:type="default" r:id="rId7"/>
          <w:footerReference w:type="even" r:id="rId8"/>
          <w:footerReference w:type="default" r:id="rId9"/>
          <w:pgSz w:w="11906" w:h="16840"/>
          <w:pgMar w:top="1985" w:right="1588" w:bottom="1418" w:left="1758" w:header="851" w:footer="851" w:gutter="0"/>
          <w:cols w:space="720"/>
          <w:docGrid w:linePitch="318"/>
        </w:sectPr>
      </w:pPr>
      <w:r w:rsidRPr="00CE56C4">
        <w:rPr>
          <w:noProof/>
          <w:color w:val="222A35" w:themeColor="text2" w:themeShade="80"/>
        </w:rPr>
        <mc:AlternateContent>
          <mc:Choice Requires="wps">
            <w:drawing>
              <wp:anchor distT="0" distB="0" distL="114300" distR="114300" simplePos="0" relativeHeight="251682816" behindDoc="0" locked="0" layoutInCell="1" allowOverlap="1" wp14:anchorId="7E9859FC" wp14:editId="35C1039F">
                <wp:simplePos x="0" y="0"/>
                <wp:positionH relativeFrom="column">
                  <wp:posOffset>1244600</wp:posOffset>
                </wp:positionH>
                <wp:positionV relativeFrom="paragraph">
                  <wp:posOffset>3575685</wp:posOffset>
                </wp:positionV>
                <wp:extent cx="4283075" cy="16510"/>
                <wp:effectExtent l="8255" t="15875" r="13970" b="15240"/>
                <wp:wrapNone/>
                <wp:docPr id="18" name="直接箭头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3075" cy="1651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E93AEC" id="直接箭头连接符 18" o:spid="_x0000_s1026" type="#_x0000_t32" style="position:absolute;left:0;text-align:left;margin-left:98pt;margin-top:281.55pt;width:337.25pt;height: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" strokecolor="#739cc3" strokeweight="1.25pt"/>
            </w:pict>
          </mc:Fallback>
        </mc:AlternateContent>
      </w:r>
      <w:r w:rsidRPr="00CE56C4">
        <w:rPr>
          <w:noProof/>
          <w:color w:val="222A35" w:themeColor="text2" w:themeShade="80"/>
        </w:rPr>
        <mc:AlternateContent>
          <mc:Choice Requires="wps">
            <w:drawing>
              <wp:anchor distT="0" distB="0" distL="114300" distR="114300" simplePos="0" relativeHeight="251688960" behindDoc="0" locked="0" layoutInCell="1" allowOverlap="1" wp14:anchorId="48B4B3F7" wp14:editId="5768F654">
                <wp:simplePos x="0" y="0"/>
                <wp:positionH relativeFrom="column">
                  <wp:posOffset>5531485</wp:posOffset>
                </wp:positionH>
                <wp:positionV relativeFrom="paragraph">
                  <wp:posOffset>3575685</wp:posOffset>
                </wp:positionV>
                <wp:extent cx="635" cy="208280"/>
                <wp:effectExtent l="8890" t="15875" r="9525" b="13970"/>
                <wp:wrapNone/>
                <wp:docPr id="17" name="直接箭头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28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BB413" id="直接箭头连接符 17" o:spid="_x0000_s1026" type="#_x0000_t32" style="position:absolute;left:0;text-align:left;margin-left:435.55pt;margin-top:281.55pt;width:.05pt;height:16.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" strokecolor="#739cc3" strokeweight="1.25pt"/>
            </w:pict>
          </mc:Fallback>
        </mc:AlternateContent>
      </w:r>
      <w:r w:rsidRPr="00CE56C4">
        <w:rPr>
          <w:noProof/>
          <w:color w:val="222A35" w:themeColor="text2" w:themeShade="80"/>
        </w:rPr>
        <mc:AlternateContent>
          <mc:Choice Requires="wps">
            <w:drawing>
              <wp:anchor distT="0" distB="0" distL="114300" distR="114300" simplePos="0" relativeHeight="251713536" behindDoc="0" locked="0" layoutInCell="1" allowOverlap="1" wp14:anchorId="70BEC80F" wp14:editId="620DD598">
                <wp:simplePos x="0" y="0"/>
                <wp:positionH relativeFrom="column">
                  <wp:posOffset>5203825</wp:posOffset>
                </wp:positionH>
                <wp:positionV relativeFrom="paragraph">
                  <wp:posOffset>3783965</wp:posOffset>
                </wp:positionV>
                <wp:extent cx="899795" cy="467995"/>
                <wp:effectExtent l="5080" t="5080" r="9525" b="12700"/>
                <wp:wrapNone/>
                <wp:docPr id="16" name="流程图: 过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5136" w:rsidRDefault="00405136" w:rsidP="00D31EF7">
                            <w:pPr>
                              <w:jc w:val="center"/>
                              <w:rPr>
                                <w:rFonts w:ascii="宋体"/>
                                <w:sz w:val="18"/>
                                <w:szCs w:val="18"/>
                              </w:rPr>
                            </w:pPr>
                            <w:r>
                              <w:rPr>
                                <w:rFonts w:ascii="宋体" w:hAnsi="宋体"/>
                                <w:sz w:val="18"/>
                                <w:szCs w:val="18"/>
                              </w:rPr>
                              <w:t>305</w:t>
                            </w:r>
                          </w:p>
                          <w:p w:rsidR="00405136" w:rsidRDefault="00405136" w:rsidP="00D31EF7">
                            <w:pPr>
                              <w:jc w:val="center"/>
                              <w:rPr>
                                <w:rFonts w:ascii="宋体"/>
                                <w:sz w:val="18"/>
                                <w:szCs w:val="18"/>
                              </w:rPr>
                            </w:pPr>
                            <w:r>
                              <w:rPr>
                                <w:rFonts w:ascii="宋体" w:hAnsi="宋体" w:hint="eastAsia"/>
                                <w:sz w:val="18"/>
                                <w:szCs w:val="18"/>
                              </w:rPr>
                              <w:t>水下作业技术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EC80F" id="流程图: 过程 16" o:spid="_x0000_s1042" type="#_x0000_t109" style="position:absolute;left:0;text-align:left;margin-left:409.75pt;margin-top:297.95pt;width:70.85pt;height:36.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" strokeweight=".25pt">
                <v:shadow color="#868686"/>
                <v:textbox>
                  <w:txbxContent>
                    <w:p w:rsidR="00405136" w:rsidRDefault="00405136" w:rsidP="00D31EF7">
                      <w:pPr>
                        <w:jc w:val="center"/>
                        <w:rPr>
                          <w:rFonts w:ascii="宋体"/>
                          <w:sz w:val="18"/>
                          <w:szCs w:val="18"/>
                        </w:rPr>
                      </w:pPr>
                      <w:r>
                        <w:rPr>
                          <w:rFonts w:ascii="宋体" w:hAnsi="宋体"/>
                          <w:sz w:val="18"/>
                          <w:szCs w:val="18"/>
                        </w:rPr>
                        <w:t>305</w:t>
                      </w:r>
                    </w:p>
                    <w:p w:rsidR="00405136" w:rsidRDefault="00405136" w:rsidP="00D31EF7">
                      <w:pPr>
                        <w:jc w:val="center"/>
                        <w:rPr>
                          <w:rFonts w:ascii="宋体"/>
                          <w:sz w:val="18"/>
                          <w:szCs w:val="18"/>
                        </w:rPr>
                      </w:pPr>
                      <w:r>
                        <w:rPr>
                          <w:rFonts w:ascii="宋体" w:hAnsi="宋体" w:hint="eastAsia"/>
                          <w:sz w:val="18"/>
                          <w:szCs w:val="18"/>
                        </w:rPr>
                        <w:t>水下作业技术</w:t>
                      </w:r>
                    </w:p>
                  </w:txbxContent>
                </v:textbox>
              </v:shape>
            </w:pict>
          </mc:Fallback>
        </mc:AlternateContent>
      </w:r>
      <w:r w:rsidRPr="00CE56C4">
        <w:rPr>
          <w:noProof/>
          <w:color w:val="222A35" w:themeColor="text2" w:themeShade="80"/>
        </w:rPr>
        <mc:AlternateContent>
          <mc:Choice Requires="wps">
            <w:drawing>
              <wp:anchor distT="0" distB="0" distL="114300" distR="114300" simplePos="0" relativeHeight="251717632" behindDoc="0" locked="0" layoutInCell="1" allowOverlap="1" wp14:anchorId="47C802A8" wp14:editId="5F1ACA16">
                <wp:simplePos x="0" y="0"/>
                <wp:positionH relativeFrom="column">
                  <wp:posOffset>3703955</wp:posOffset>
                </wp:positionH>
                <wp:positionV relativeFrom="paragraph">
                  <wp:posOffset>3793490</wp:posOffset>
                </wp:positionV>
                <wp:extent cx="1370965" cy="467995"/>
                <wp:effectExtent l="10160" t="5080" r="9525" b="12700"/>
                <wp:wrapNone/>
                <wp:docPr id="15" name="流程图: 过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5136" w:rsidRDefault="00405136" w:rsidP="00D31EF7">
                            <w:pPr>
                              <w:jc w:val="center"/>
                              <w:rPr>
                                <w:rFonts w:ascii="宋体"/>
                                <w:sz w:val="18"/>
                                <w:szCs w:val="18"/>
                              </w:rPr>
                            </w:pPr>
                            <w:r>
                              <w:rPr>
                                <w:rFonts w:ascii="宋体" w:hAnsi="宋体"/>
                                <w:sz w:val="18"/>
                                <w:szCs w:val="18"/>
                              </w:rPr>
                              <w:t>304</w:t>
                            </w:r>
                          </w:p>
                          <w:p w:rsidR="00405136" w:rsidRDefault="00405136" w:rsidP="00D31EF7">
                            <w:pPr>
                              <w:jc w:val="center"/>
                              <w:rPr>
                                <w:rFonts w:ascii="宋体"/>
                                <w:sz w:val="18"/>
                                <w:szCs w:val="18"/>
                              </w:rPr>
                            </w:pPr>
                            <w:r>
                              <w:rPr>
                                <w:rFonts w:ascii="宋体" w:hAnsi="宋体" w:hint="eastAsia"/>
                                <w:sz w:val="18"/>
                                <w:szCs w:val="18"/>
                              </w:rPr>
                              <w:t>潜水打捞船舶作业技术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802A8" id="流程图: 过程 15" o:spid="_x0000_s1043" type="#_x0000_t109" style="position:absolute;left:0;text-align:left;margin-left:291.65pt;margin-top:298.7pt;width:107.95pt;height:36.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" strokeweight=".25pt">
                <v:shadow color="#868686"/>
                <v:textbox>
                  <w:txbxContent>
                    <w:p w:rsidR="00405136" w:rsidRDefault="00405136" w:rsidP="00D31EF7">
                      <w:pPr>
                        <w:jc w:val="center"/>
                        <w:rPr>
                          <w:rFonts w:ascii="宋体"/>
                          <w:sz w:val="18"/>
                          <w:szCs w:val="18"/>
                        </w:rPr>
                      </w:pPr>
                      <w:r>
                        <w:rPr>
                          <w:rFonts w:ascii="宋体" w:hAnsi="宋体"/>
                          <w:sz w:val="18"/>
                          <w:szCs w:val="18"/>
                        </w:rPr>
                        <w:t>304</w:t>
                      </w:r>
                    </w:p>
                    <w:p w:rsidR="00405136" w:rsidRDefault="00405136" w:rsidP="00D31EF7">
                      <w:pPr>
                        <w:jc w:val="center"/>
                        <w:rPr>
                          <w:rFonts w:ascii="宋体"/>
                          <w:sz w:val="18"/>
                          <w:szCs w:val="18"/>
                        </w:rPr>
                      </w:pPr>
                      <w:r>
                        <w:rPr>
                          <w:rFonts w:ascii="宋体" w:hAnsi="宋体" w:hint="eastAsia"/>
                          <w:sz w:val="18"/>
                          <w:szCs w:val="18"/>
                        </w:rPr>
                        <w:t>潜水打捞船舶作业技术</w:t>
                      </w:r>
                    </w:p>
                  </w:txbxContent>
                </v:textbox>
              </v:shape>
            </w:pict>
          </mc:Fallback>
        </mc:AlternateContent>
      </w:r>
      <w:r w:rsidRPr="00CE56C4">
        <w:rPr>
          <w:noProof/>
          <w:color w:val="222A35" w:themeColor="text2" w:themeShade="80"/>
        </w:rPr>
        <mc:AlternateContent>
          <mc:Choice Requires="wps">
            <w:drawing>
              <wp:anchor distT="0" distB="0" distL="114300" distR="114300" simplePos="0" relativeHeight="251718656" behindDoc="0" locked="0" layoutInCell="1" allowOverlap="1" wp14:anchorId="21C78CC7" wp14:editId="7F707F83">
                <wp:simplePos x="0" y="0"/>
                <wp:positionH relativeFrom="column">
                  <wp:posOffset>2903855</wp:posOffset>
                </wp:positionH>
                <wp:positionV relativeFrom="paragraph">
                  <wp:posOffset>3585210</wp:posOffset>
                </wp:positionV>
                <wp:extent cx="635" cy="198755"/>
                <wp:effectExtent l="10160" t="15875" r="8255" b="13970"/>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B6BE4" id="直接箭头连接符 14" o:spid="_x0000_s1026" type="#_x0000_t32" style="position:absolute;left:0;text-align:left;margin-left:228.65pt;margin-top:282.3pt;width:.05pt;height:15.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" strokecolor="#739cc3" strokeweight="1.25pt"/>
            </w:pict>
          </mc:Fallback>
        </mc:AlternateContent>
      </w:r>
      <w:r w:rsidRPr="00CE56C4">
        <w:rPr>
          <w:noProof/>
          <w:color w:val="222A35" w:themeColor="text2" w:themeShade="80"/>
        </w:rPr>
        <mc:AlternateContent>
          <mc:Choice Requires="wps">
            <w:drawing>
              <wp:anchor distT="0" distB="0" distL="114300" distR="114300" simplePos="0" relativeHeight="251687936" behindDoc="0" locked="0" layoutInCell="1" allowOverlap="1" wp14:anchorId="19D8C0E6" wp14:editId="2B6CF838">
                <wp:simplePos x="0" y="0"/>
                <wp:positionH relativeFrom="column">
                  <wp:posOffset>2365375</wp:posOffset>
                </wp:positionH>
                <wp:positionV relativeFrom="paragraph">
                  <wp:posOffset>3783965</wp:posOffset>
                </wp:positionV>
                <wp:extent cx="1224280" cy="467995"/>
                <wp:effectExtent l="5080" t="5080" r="8890" b="12700"/>
                <wp:wrapNone/>
                <wp:docPr id="13" name="流程图: 过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5136" w:rsidRDefault="00405136" w:rsidP="00D31EF7">
                            <w:pPr>
                              <w:jc w:val="center"/>
                              <w:rPr>
                                <w:rFonts w:ascii="宋体"/>
                                <w:sz w:val="18"/>
                                <w:szCs w:val="18"/>
                              </w:rPr>
                            </w:pPr>
                            <w:r>
                              <w:rPr>
                                <w:rFonts w:ascii="宋体" w:hAnsi="宋体"/>
                                <w:sz w:val="18"/>
                                <w:szCs w:val="18"/>
                              </w:rPr>
                              <w:t>303</w:t>
                            </w:r>
                          </w:p>
                          <w:p w:rsidR="00405136" w:rsidRDefault="00405136" w:rsidP="00D31EF7">
                            <w:pPr>
                              <w:jc w:val="center"/>
                              <w:rPr>
                                <w:rFonts w:ascii="宋体"/>
                                <w:sz w:val="18"/>
                                <w:szCs w:val="18"/>
                              </w:rPr>
                            </w:pPr>
                            <w:r>
                              <w:rPr>
                                <w:rFonts w:ascii="宋体" w:hAnsi="宋体" w:hint="eastAsia"/>
                                <w:sz w:val="18"/>
                                <w:szCs w:val="18"/>
                              </w:rPr>
                              <w:t>无人遥控潜水器技术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8C0E6" id="流程图: 过程 13" o:spid="_x0000_s1044" type="#_x0000_t109" style="position:absolute;left:0;text-align:left;margin-left:186.25pt;margin-top:297.95pt;width:96.4pt;height:36.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" strokeweight=".25pt">
                <v:shadow color="#868686"/>
                <v:textbox>
                  <w:txbxContent>
                    <w:p w:rsidR="00405136" w:rsidRDefault="00405136" w:rsidP="00D31EF7">
                      <w:pPr>
                        <w:jc w:val="center"/>
                        <w:rPr>
                          <w:rFonts w:ascii="宋体"/>
                          <w:sz w:val="18"/>
                          <w:szCs w:val="18"/>
                        </w:rPr>
                      </w:pPr>
                      <w:r>
                        <w:rPr>
                          <w:rFonts w:ascii="宋体" w:hAnsi="宋体"/>
                          <w:sz w:val="18"/>
                          <w:szCs w:val="18"/>
                        </w:rPr>
                        <w:t>303</w:t>
                      </w:r>
                    </w:p>
                    <w:p w:rsidR="00405136" w:rsidRDefault="00405136" w:rsidP="00D31EF7">
                      <w:pPr>
                        <w:jc w:val="center"/>
                        <w:rPr>
                          <w:rFonts w:ascii="宋体"/>
                          <w:sz w:val="18"/>
                          <w:szCs w:val="18"/>
                        </w:rPr>
                      </w:pPr>
                      <w:r>
                        <w:rPr>
                          <w:rFonts w:ascii="宋体" w:hAnsi="宋体" w:hint="eastAsia"/>
                          <w:sz w:val="18"/>
                          <w:szCs w:val="18"/>
                        </w:rPr>
                        <w:t>无人遥控潜水器技术</w:t>
                      </w:r>
                    </w:p>
                  </w:txbxContent>
                </v:textbox>
              </v:shape>
            </w:pict>
          </mc:Fallback>
        </mc:AlternateContent>
      </w:r>
      <w:r w:rsidRPr="00CE56C4">
        <w:rPr>
          <w:noProof/>
          <w:color w:val="222A35" w:themeColor="text2" w:themeShade="80"/>
        </w:rPr>
        <mc:AlternateContent>
          <mc:Choice Requires="wps">
            <w:drawing>
              <wp:anchor distT="0" distB="0" distL="114300" distR="114300" simplePos="0" relativeHeight="251714560" behindDoc="0" locked="0" layoutInCell="1" allowOverlap="1" wp14:anchorId="0E7B4CD2" wp14:editId="2B3ECAEA">
                <wp:simplePos x="0" y="0"/>
                <wp:positionH relativeFrom="column">
                  <wp:posOffset>1875155</wp:posOffset>
                </wp:positionH>
                <wp:positionV relativeFrom="paragraph">
                  <wp:posOffset>3575685</wp:posOffset>
                </wp:positionV>
                <wp:extent cx="635" cy="198755"/>
                <wp:effectExtent l="10160" t="15875" r="8255" b="13970"/>
                <wp:wrapNone/>
                <wp:docPr id="12"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DF18D" id="直接箭头连接符 12" o:spid="_x0000_s1026" type="#_x0000_t32" style="position:absolute;left:0;text-align:left;margin-left:147.65pt;margin-top:281.55pt;width:.05pt;height:15.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" strokecolor="#739cc3" strokeweight="1.25pt"/>
            </w:pict>
          </mc:Fallback>
        </mc:AlternateContent>
      </w:r>
      <w:r w:rsidRPr="00CE56C4">
        <w:rPr>
          <w:noProof/>
          <w:color w:val="222A35" w:themeColor="text2" w:themeShade="80"/>
        </w:rPr>
        <mc:AlternateContent>
          <mc:Choice Requires="wps">
            <w:drawing>
              <wp:anchor distT="0" distB="0" distL="114300" distR="114300" simplePos="0" relativeHeight="251685888" behindDoc="0" locked="0" layoutInCell="1" allowOverlap="1" wp14:anchorId="22FB3672" wp14:editId="1A64792D">
                <wp:simplePos x="0" y="0"/>
                <wp:positionH relativeFrom="column">
                  <wp:posOffset>1646555</wp:posOffset>
                </wp:positionH>
                <wp:positionV relativeFrom="paragraph">
                  <wp:posOffset>3783965</wp:posOffset>
                </wp:positionV>
                <wp:extent cx="655955" cy="467995"/>
                <wp:effectExtent l="10160" t="5080" r="10160" b="12700"/>
                <wp:wrapNone/>
                <wp:docPr id="11" name="流程图: 过程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955"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5136" w:rsidRDefault="00405136" w:rsidP="00D31EF7">
                            <w:pPr>
                              <w:jc w:val="center"/>
                              <w:rPr>
                                <w:rFonts w:ascii="宋体"/>
                                <w:sz w:val="18"/>
                                <w:szCs w:val="18"/>
                              </w:rPr>
                            </w:pPr>
                            <w:r>
                              <w:rPr>
                                <w:rFonts w:ascii="宋体" w:hAnsi="宋体"/>
                                <w:sz w:val="18"/>
                                <w:szCs w:val="18"/>
                              </w:rPr>
                              <w:t>302</w:t>
                            </w:r>
                          </w:p>
                          <w:p w:rsidR="00405136" w:rsidRDefault="00405136" w:rsidP="00D31EF7">
                            <w:pPr>
                              <w:jc w:val="center"/>
                              <w:rPr>
                                <w:rFonts w:ascii="宋体"/>
                                <w:sz w:val="18"/>
                                <w:szCs w:val="18"/>
                              </w:rPr>
                            </w:pPr>
                            <w:r>
                              <w:rPr>
                                <w:rFonts w:ascii="宋体" w:hAnsi="宋体" w:hint="eastAsia"/>
                                <w:sz w:val="18"/>
                                <w:szCs w:val="18"/>
                              </w:rPr>
                              <w:t>打捞技术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B3672" id="流程图: 过程 11" o:spid="_x0000_s1045" type="#_x0000_t109" style="position:absolute;left:0;text-align:left;margin-left:129.65pt;margin-top:297.95pt;width:51.65pt;height:36.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" strokeweight=".25pt">
                <v:shadow color="#868686"/>
                <v:textbox>
                  <w:txbxContent>
                    <w:p w:rsidR="00405136" w:rsidRDefault="00405136" w:rsidP="00D31EF7">
                      <w:pPr>
                        <w:jc w:val="center"/>
                        <w:rPr>
                          <w:rFonts w:ascii="宋体"/>
                          <w:sz w:val="18"/>
                          <w:szCs w:val="18"/>
                        </w:rPr>
                      </w:pPr>
                      <w:r>
                        <w:rPr>
                          <w:rFonts w:ascii="宋体" w:hAnsi="宋体"/>
                          <w:sz w:val="18"/>
                          <w:szCs w:val="18"/>
                        </w:rPr>
                        <w:t>302</w:t>
                      </w:r>
                    </w:p>
                    <w:p w:rsidR="00405136" w:rsidRDefault="00405136" w:rsidP="00D31EF7">
                      <w:pPr>
                        <w:jc w:val="center"/>
                        <w:rPr>
                          <w:rFonts w:ascii="宋体"/>
                          <w:sz w:val="18"/>
                          <w:szCs w:val="18"/>
                        </w:rPr>
                      </w:pPr>
                      <w:r>
                        <w:rPr>
                          <w:rFonts w:ascii="宋体" w:hAnsi="宋体" w:hint="eastAsia"/>
                          <w:sz w:val="18"/>
                          <w:szCs w:val="18"/>
                        </w:rPr>
                        <w:t>打捞技术</w:t>
                      </w:r>
                    </w:p>
                  </w:txbxContent>
                </v:textbox>
              </v:shape>
            </w:pict>
          </mc:Fallback>
        </mc:AlternateContent>
      </w:r>
      <w:r w:rsidRPr="00CE56C4">
        <w:rPr>
          <w:noProof/>
          <w:color w:val="222A35" w:themeColor="text2" w:themeShade="80"/>
        </w:rPr>
        <mc:AlternateContent>
          <mc:Choice Requires="wps">
            <w:drawing>
              <wp:anchor distT="0" distB="0" distL="114300" distR="114300" simplePos="0" relativeHeight="251681792" behindDoc="0" locked="0" layoutInCell="1" allowOverlap="1" wp14:anchorId="1B896AF2" wp14:editId="01D89737">
                <wp:simplePos x="0" y="0"/>
                <wp:positionH relativeFrom="column">
                  <wp:posOffset>876300</wp:posOffset>
                </wp:positionH>
                <wp:positionV relativeFrom="paragraph">
                  <wp:posOffset>3774440</wp:posOffset>
                </wp:positionV>
                <wp:extent cx="655955" cy="467995"/>
                <wp:effectExtent l="11430" t="5080" r="8890" b="12700"/>
                <wp:wrapNone/>
                <wp:docPr id="10" name="流程图: 过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955"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5136" w:rsidRDefault="00405136" w:rsidP="00D31EF7">
                            <w:pPr>
                              <w:jc w:val="center"/>
                              <w:rPr>
                                <w:rFonts w:ascii="宋体"/>
                                <w:sz w:val="18"/>
                                <w:szCs w:val="18"/>
                              </w:rPr>
                            </w:pPr>
                            <w:r>
                              <w:rPr>
                                <w:rFonts w:ascii="宋体" w:hAnsi="宋体"/>
                                <w:sz w:val="18"/>
                                <w:szCs w:val="18"/>
                              </w:rPr>
                              <w:t>301</w:t>
                            </w:r>
                          </w:p>
                          <w:p w:rsidR="00405136" w:rsidRDefault="00405136" w:rsidP="00D31EF7">
                            <w:pPr>
                              <w:jc w:val="center"/>
                              <w:rPr>
                                <w:rFonts w:ascii="宋体"/>
                                <w:sz w:val="18"/>
                                <w:szCs w:val="18"/>
                              </w:rPr>
                            </w:pPr>
                            <w:r>
                              <w:rPr>
                                <w:rFonts w:ascii="宋体" w:hAnsi="宋体" w:hint="eastAsia"/>
                                <w:sz w:val="18"/>
                                <w:szCs w:val="18"/>
                              </w:rPr>
                              <w:t>潜水技术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96AF2" id="流程图: 过程 10" o:spid="_x0000_s1046" type="#_x0000_t109" style="position:absolute;left:0;text-align:left;margin-left:69pt;margin-top:297.2pt;width:51.65pt;height:36.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" strokeweight=".25pt">
                <v:shadow color="#868686"/>
                <v:textbox>
                  <w:txbxContent>
                    <w:p w:rsidR="00405136" w:rsidRDefault="00405136" w:rsidP="00D31EF7">
                      <w:pPr>
                        <w:jc w:val="center"/>
                        <w:rPr>
                          <w:rFonts w:ascii="宋体"/>
                          <w:sz w:val="18"/>
                          <w:szCs w:val="18"/>
                        </w:rPr>
                      </w:pPr>
                      <w:r>
                        <w:rPr>
                          <w:rFonts w:ascii="宋体" w:hAnsi="宋体"/>
                          <w:sz w:val="18"/>
                          <w:szCs w:val="18"/>
                        </w:rPr>
                        <w:t>301</w:t>
                      </w:r>
                    </w:p>
                    <w:p w:rsidR="00405136" w:rsidRDefault="00405136" w:rsidP="00D31EF7">
                      <w:pPr>
                        <w:jc w:val="center"/>
                        <w:rPr>
                          <w:rFonts w:ascii="宋体"/>
                          <w:sz w:val="18"/>
                          <w:szCs w:val="18"/>
                        </w:rPr>
                      </w:pPr>
                      <w:r>
                        <w:rPr>
                          <w:rFonts w:ascii="宋体" w:hAnsi="宋体" w:hint="eastAsia"/>
                          <w:sz w:val="18"/>
                          <w:szCs w:val="18"/>
                        </w:rPr>
                        <w:t>潜水技术</w:t>
                      </w:r>
                    </w:p>
                  </w:txbxContent>
                </v:textbox>
              </v:shape>
            </w:pict>
          </mc:Fallback>
        </mc:AlternateContent>
      </w:r>
      <w:r w:rsidRPr="00CE56C4">
        <w:rPr>
          <w:noProof/>
          <w:color w:val="222A35" w:themeColor="text2" w:themeShade="80"/>
        </w:rPr>
        <mc:AlternateContent>
          <mc:Choice Requires="wps">
            <w:drawing>
              <wp:anchor distT="0" distB="0" distL="114300" distR="114300" simplePos="0" relativeHeight="251722752" behindDoc="0" locked="0" layoutInCell="1" allowOverlap="1" wp14:anchorId="6D2DCF87" wp14:editId="117F50E1">
                <wp:simplePos x="0" y="0"/>
                <wp:positionH relativeFrom="column">
                  <wp:posOffset>5432425</wp:posOffset>
                </wp:positionH>
                <wp:positionV relativeFrom="paragraph">
                  <wp:posOffset>451485</wp:posOffset>
                </wp:positionV>
                <wp:extent cx="635" cy="198755"/>
                <wp:effectExtent l="14605" t="15875" r="13335" b="13970"/>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0576B" id="直接箭头连接符 9" o:spid="_x0000_s1026" type="#_x0000_t32" style="position:absolute;left:0;text-align:left;margin-left:427.75pt;margin-top:35.55pt;width:.05pt;height:15.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" strokecolor="#739cc3" strokeweight="1.25pt"/>
            </w:pict>
          </mc:Fallback>
        </mc:AlternateContent>
      </w:r>
      <w:r w:rsidRPr="00CE56C4">
        <w:rPr>
          <w:noProof/>
          <w:color w:val="222A35" w:themeColor="text2" w:themeShade="80"/>
        </w:rPr>
        <mc:AlternateContent>
          <mc:Choice Requires="wps">
            <w:drawing>
              <wp:anchor distT="0" distB="0" distL="114300" distR="114300" simplePos="0" relativeHeight="251670528" behindDoc="0" locked="0" layoutInCell="1" allowOverlap="1" wp14:anchorId="5C4E8242" wp14:editId="4AE7F27F">
                <wp:simplePos x="0" y="0"/>
                <wp:positionH relativeFrom="column">
                  <wp:posOffset>1614170</wp:posOffset>
                </wp:positionH>
                <wp:positionV relativeFrom="paragraph">
                  <wp:posOffset>461010</wp:posOffset>
                </wp:positionV>
                <wp:extent cx="3818890" cy="1905"/>
                <wp:effectExtent l="15875" t="15875" r="13335" b="1079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8890" cy="190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06D28" id="直接箭头连接符 8" o:spid="_x0000_s1026" type="#_x0000_t32" style="position:absolute;left:0;text-align:left;margin-left:127.1pt;margin-top:36.3pt;width:300.7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" strokecolor="#739cc3" strokeweight="1.25pt"/>
            </w:pict>
          </mc:Fallback>
        </mc:AlternateContent>
      </w:r>
      <w:r w:rsidRPr="00CE56C4">
        <w:rPr>
          <w:noProof/>
          <w:color w:val="222A35" w:themeColor="text2" w:themeShade="80"/>
        </w:rPr>
        <mc:AlternateContent>
          <mc:Choice Requires="wps">
            <w:drawing>
              <wp:anchor distT="0" distB="0" distL="114300" distR="114300" simplePos="0" relativeHeight="251673600" behindDoc="0" locked="0" layoutInCell="1" allowOverlap="1" wp14:anchorId="3F4EC7C8" wp14:editId="4C530EBC">
                <wp:simplePos x="0" y="0"/>
                <wp:positionH relativeFrom="column">
                  <wp:posOffset>4414520</wp:posOffset>
                </wp:positionH>
                <wp:positionV relativeFrom="paragraph">
                  <wp:posOffset>461010</wp:posOffset>
                </wp:positionV>
                <wp:extent cx="635" cy="198755"/>
                <wp:effectExtent l="15875" t="15875" r="12065" b="13970"/>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A7AAE" id="直接箭头连接符 7" o:spid="_x0000_s1026" type="#_x0000_t32" style="position:absolute;left:0;text-align:left;margin-left:347.6pt;margin-top:36.3pt;width:.05pt;height:1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" strokecolor="#739cc3" strokeweight="1.25pt"/>
            </w:pict>
          </mc:Fallback>
        </mc:AlternateContent>
      </w:r>
      <w:r w:rsidRPr="00CE56C4">
        <w:rPr>
          <w:noProof/>
          <w:color w:val="222A35" w:themeColor="text2" w:themeShade="80"/>
        </w:rPr>
        <mc:AlternateContent>
          <mc:Choice Requires="wps">
            <w:drawing>
              <wp:anchor distT="0" distB="0" distL="114300" distR="114300" simplePos="0" relativeHeight="251711488" behindDoc="0" locked="0" layoutInCell="1" allowOverlap="1" wp14:anchorId="29691C4A" wp14:editId="406EFC21">
                <wp:simplePos x="0" y="0"/>
                <wp:positionH relativeFrom="column">
                  <wp:posOffset>3575050</wp:posOffset>
                </wp:positionH>
                <wp:positionV relativeFrom="paragraph">
                  <wp:posOffset>462915</wp:posOffset>
                </wp:positionV>
                <wp:extent cx="635" cy="198755"/>
                <wp:effectExtent l="14605" t="8255" r="13335" b="12065"/>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48348" id="直接箭头连接符 6" o:spid="_x0000_s1026" type="#_x0000_t32" style="position:absolute;left:0;text-align:left;margin-left:281.5pt;margin-top:36.45pt;width:.05pt;height:15.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" strokecolor="#739cc3" strokeweight="1.25pt"/>
            </w:pict>
          </mc:Fallback>
        </mc:AlternateContent>
      </w:r>
      <w:r w:rsidRPr="00CE56C4">
        <w:rPr>
          <w:noProof/>
          <w:color w:val="222A35" w:themeColor="text2" w:themeShade="80"/>
        </w:rPr>
        <mc:AlternateContent>
          <mc:Choice Requires="wps">
            <w:drawing>
              <wp:anchor distT="0" distB="0" distL="114300" distR="114300" simplePos="0" relativeHeight="251721728" behindDoc="0" locked="0" layoutInCell="1" allowOverlap="1" wp14:anchorId="7CCB4F22" wp14:editId="1EA7C0B1">
                <wp:simplePos x="0" y="0"/>
                <wp:positionH relativeFrom="column">
                  <wp:posOffset>4928235</wp:posOffset>
                </wp:positionH>
                <wp:positionV relativeFrom="paragraph">
                  <wp:posOffset>650240</wp:posOffset>
                </wp:positionV>
                <wp:extent cx="791845" cy="467995"/>
                <wp:effectExtent l="5715" t="5080" r="12065" b="12700"/>
                <wp:wrapNone/>
                <wp:docPr id="5" name="流程图: 过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5136" w:rsidRDefault="00405136" w:rsidP="00D31EF7">
                            <w:pPr>
                              <w:jc w:val="center"/>
                              <w:rPr>
                                <w:rFonts w:ascii="宋体"/>
                                <w:sz w:val="18"/>
                                <w:szCs w:val="18"/>
                              </w:rPr>
                            </w:pPr>
                            <w:r>
                              <w:rPr>
                                <w:rFonts w:ascii="宋体" w:hAnsi="宋体"/>
                                <w:sz w:val="18"/>
                                <w:szCs w:val="18"/>
                              </w:rPr>
                              <w:t>104</w:t>
                            </w:r>
                          </w:p>
                          <w:p w:rsidR="00405136" w:rsidRDefault="00405136" w:rsidP="00D31EF7">
                            <w:pPr>
                              <w:jc w:val="center"/>
                              <w:rPr>
                                <w:rFonts w:ascii="宋体"/>
                                <w:sz w:val="18"/>
                                <w:szCs w:val="18"/>
                              </w:rPr>
                            </w:pPr>
                            <w:r>
                              <w:rPr>
                                <w:rFonts w:ascii="宋体" w:hAnsi="宋体" w:hint="eastAsia"/>
                                <w:sz w:val="18"/>
                                <w:szCs w:val="18"/>
                              </w:rPr>
                              <w:t>信息化管理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B4F22" id="流程图: 过程 5" o:spid="_x0000_s1047" type="#_x0000_t109" style="position:absolute;left:0;text-align:left;margin-left:388.05pt;margin-top:51.2pt;width:62.35pt;height:36.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" strokeweight=".25pt">
                <v:shadow color="#868686"/>
                <v:textbox>
                  <w:txbxContent>
                    <w:p w:rsidR="00405136" w:rsidRDefault="00405136" w:rsidP="00D31EF7">
                      <w:pPr>
                        <w:jc w:val="center"/>
                        <w:rPr>
                          <w:rFonts w:ascii="宋体"/>
                          <w:sz w:val="18"/>
                          <w:szCs w:val="18"/>
                        </w:rPr>
                      </w:pPr>
                      <w:r>
                        <w:rPr>
                          <w:rFonts w:ascii="宋体" w:hAnsi="宋体"/>
                          <w:sz w:val="18"/>
                          <w:szCs w:val="18"/>
                        </w:rPr>
                        <w:t>104</w:t>
                      </w:r>
                    </w:p>
                    <w:p w:rsidR="00405136" w:rsidRDefault="00405136" w:rsidP="00D31EF7">
                      <w:pPr>
                        <w:jc w:val="center"/>
                        <w:rPr>
                          <w:rFonts w:ascii="宋体"/>
                          <w:sz w:val="18"/>
                          <w:szCs w:val="18"/>
                        </w:rPr>
                      </w:pPr>
                      <w:r>
                        <w:rPr>
                          <w:rFonts w:ascii="宋体" w:hAnsi="宋体" w:hint="eastAsia"/>
                          <w:sz w:val="18"/>
                          <w:szCs w:val="18"/>
                        </w:rPr>
                        <w:t>信息化管理</w:t>
                      </w:r>
                    </w:p>
                  </w:txbxContent>
                </v:textbox>
              </v:shape>
            </w:pict>
          </mc:Fallback>
        </mc:AlternateContent>
      </w:r>
      <w:r w:rsidRPr="00CE56C4">
        <w:rPr>
          <w:noProof/>
          <w:color w:val="222A35" w:themeColor="text2" w:themeShade="80"/>
        </w:rPr>
        <mc:AlternateContent>
          <mc:Choice Requires="wps">
            <w:drawing>
              <wp:anchor distT="0" distB="0" distL="114300" distR="114300" simplePos="0" relativeHeight="251709440" behindDoc="0" locked="0" layoutInCell="1" allowOverlap="1" wp14:anchorId="24980B29" wp14:editId="77F0FAF5">
                <wp:simplePos x="0" y="0"/>
                <wp:positionH relativeFrom="column">
                  <wp:posOffset>4065905</wp:posOffset>
                </wp:positionH>
                <wp:positionV relativeFrom="paragraph">
                  <wp:posOffset>659765</wp:posOffset>
                </wp:positionV>
                <wp:extent cx="791845" cy="467995"/>
                <wp:effectExtent l="10160" t="5080" r="7620" b="12700"/>
                <wp:wrapNone/>
                <wp:docPr id="4" name="流程图: 过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5136" w:rsidRDefault="00405136" w:rsidP="00D31EF7">
                            <w:pPr>
                              <w:jc w:val="center"/>
                              <w:rPr>
                                <w:rFonts w:ascii="宋体"/>
                                <w:sz w:val="18"/>
                                <w:szCs w:val="18"/>
                              </w:rPr>
                            </w:pPr>
                            <w:r>
                              <w:rPr>
                                <w:rFonts w:ascii="宋体" w:hAnsi="宋体"/>
                                <w:sz w:val="18"/>
                                <w:szCs w:val="18"/>
                              </w:rPr>
                              <w:t>103</w:t>
                            </w:r>
                          </w:p>
                          <w:p w:rsidR="00405136" w:rsidRDefault="00405136" w:rsidP="00D31EF7">
                            <w:pPr>
                              <w:jc w:val="center"/>
                              <w:rPr>
                                <w:rFonts w:ascii="宋体"/>
                                <w:sz w:val="18"/>
                                <w:szCs w:val="18"/>
                              </w:rPr>
                            </w:pPr>
                            <w:r>
                              <w:rPr>
                                <w:rFonts w:ascii="宋体" w:hAnsi="宋体" w:hint="eastAsia"/>
                                <w:sz w:val="18"/>
                                <w:szCs w:val="18"/>
                              </w:rPr>
                              <w:t>机构管理</w:t>
                            </w:r>
                          </w:p>
                          <w:p w:rsidR="00405136" w:rsidRDefault="00405136" w:rsidP="00D31EF7">
                            <w:pPr>
                              <w:jc w:val="center"/>
                              <w:rPr>
                                <w:rFonts w:ascii="宋体"/>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80B29" id="流程图: 过程 4" o:spid="_x0000_s1048" type="#_x0000_t109" style="position:absolute;left:0;text-align:left;margin-left:320.15pt;margin-top:51.95pt;width:62.35pt;height:36.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" strokeweight=".25pt">
                <v:shadow color="#868686"/>
                <v:textbox>
                  <w:txbxContent>
                    <w:p w:rsidR="00405136" w:rsidRDefault="00405136" w:rsidP="00D31EF7">
                      <w:pPr>
                        <w:jc w:val="center"/>
                        <w:rPr>
                          <w:rFonts w:ascii="宋体"/>
                          <w:sz w:val="18"/>
                          <w:szCs w:val="18"/>
                        </w:rPr>
                      </w:pPr>
                      <w:r>
                        <w:rPr>
                          <w:rFonts w:ascii="宋体" w:hAnsi="宋体"/>
                          <w:sz w:val="18"/>
                          <w:szCs w:val="18"/>
                        </w:rPr>
                        <w:t>103</w:t>
                      </w:r>
                    </w:p>
                    <w:p w:rsidR="00405136" w:rsidRDefault="00405136" w:rsidP="00D31EF7">
                      <w:pPr>
                        <w:jc w:val="center"/>
                        <w:rPr>
                          <w:rFonts w:ascii="宋体"/>
                          <w:sz w:val="18"/>
                          <w:szCs w:val="18"/>
                        </w:rPr>
                      </w:pPr>
                      <w:r>
                        <w:rPr>
                          <w:rFonts w:ascii="宋体" w:hAnsi="宋体" w:hint="eastAsia"/>
                          <w:sz w:val="18"/>
                          <w:szCs w:val="18"/>
                        </w:rPr>
                        <w:t>机构管理</w:t>
                      </w:r>
                    </w:p>
                    <w:p w:rsidR="00405136" w:rsidRDefault="00405136" w:rsidP="00D31EF7">
                      <w:pPr>
                        <w:jc w:val="center"/>
                        <w:rPr>
                          <w:rFonts w:ascii="宋体"/>
                          <w:sz w:val="18"/>
                          <w:szCs w:val="18"/>
                        </w:rPr>
                      </w:pPr>
                    </w:p>
                  </w:txbxContent>
                </v:textbox>
              </v:shape>
            </w:pict>
          </mc:Fallback>
        </mc:AlternateContent>
      </w:r>
      <w:r w:rsidRPr="00CE56C4">
        <w:rPr>
          <w:noProof/>
          <w:color w:val="222A35" w:themeColor="text2" w:themeShade="80"/>
        </w:rPr>
        <mc:AlternateContent>
          <mc:Choice Requires="wps">
            <w:drawing>
              <wp:anchor distT="0" distB="0" distL="114300" distR="114300" simplePos="0" relativeHeight="251710464" behindDoc="0" locked="0" layoutInCell="1" allowOverlap="1" wp14:anchorId="72D88BC0" wp14:editId="7876439A">
                <wp:simplePos x="0" y="0"/>
                <wp:positionH relativeFrom="column">
                  <wp:posOffset>3218815</wp:posOffset>
                </wp:positionH>
                <wp:positionV relativeFrom="paragraph">
                  <wp:posOffset>659765</wp:posOffset>
                </wp:positionV>
                <wp:extent cx="780415" cy="467995"/>
                <wp:effectExtent l="10795" t="5080" r="8890" b="12700"/>
                <wp:wrapNone/>
                <wp:docPr id="3" name="流程图: 过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415"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5136" w:rsidRDefault="00405136" w:rsidP="00D31EF7">
                            <w:pPr>
                              <w:jc w:val="center"/>
                              <w:rPr>
                                <w:rFonts w:ascii="宋体"/>
                                <w:sz w:val="18"/>
                                <w:szCs w:val="18"/>
                              </w:rPr>
                            </w:pPr>
                            <w:r>
                              <w:rPr>
                                <w:rFonts w:ascii="宋体" w:hAnsi="宋体"/>
                                <w:sz w:val="18"/>
                                <w:szCs w:val="18"/>
                              </w:rPr>
                              <w:t>102</w:t>
                            </w:r>
                          </w:p>
                          <w:p w:rsidR="00405136" w:rsidRDefault="00405136" w:rsidP="00D31EF7">
                            <w:pPr>
                              <w:jc w:val="center"/>
                              <w:rPr>
                                <w:rFonts w:ascii="宋体"/>
                                <w:sz w:val="18"/>
                                <w:szCs w:val="18"/>
                              </w:rPr>
                            </w:pPr>
                            <w:r>
                              <w:rPr>
                                <w:rFonts w:ascii="宋体" w:hAnsi="宋体" w:hint="eastAsia"/>
                                <w:sz w:val="18"/>
                                <w:szCs w:val="18"/>
                              </w:rPr>
                              <w:t>人员管理</w:t>
                            </w:r>
                          </w:p>
                          <w:p w:rsidR="00405136" w:rsidRDefault="00405136" w:rsidP="00D31E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88BC0" id="流程图: 过程 3" o:spid="_x0000_s1049" type="#_x0000_t109" style="position:absolute;left:0;text-align:left;margin-left:253.45pt;margin-top:51.95pt;width:61.45pt;height:36.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" strokeweight=".25pt">
                <v:shadow color="#868686"/>
                <v:textbox>
                  <w:txbxContent>
                    <w:p w:rsidR="00405136" w:rsidRDefault="00405136" w:rsidP="00D31EF7">
                      <w:pPr>
                        <w:jc w:val="center"/>
                        <w:rPr>
                          <w:rFonts w:ascii="宋体"/>
                          <w:sz w:val="18"/>
                          <w:szCs w:val="18"/>
                        </w:rPr>
                      </w:pPr>
                      <w:r>
                        <w:rPr>
                          <w:rFonts w:ascii="宋体" w:hAnsi="宋体"/>
                          <w:sz w:val="18"/>
                          <w:szCs w:val="18"/>
                        </w:rPr>
                        <w:t>102</w:t>
                      </w:r>
                    </w:p>
                    <w:p w:rsidR="00405136" w:rsidRDefault="00405136" w:rsidP="00D31EF7">
                      <w:pPr>
                        <w:jc w:val="center"/>
                        <w:rPr>
                          <w:rFonts w:ascii="宋体"/>
                          <w:sz w:val="18"/>
                          <w:szCs w:val="18"/>
                        </w:rPr>
                      </w:pPr>
                      <w:r>
                        <w:rPr>
                          <w:rFonts w:ascii="宋体" w:hAnsi="宋体" w:hint="eastAsia"/>
                          <w:sz w:val="18"/>
                          <w:szCs w:val="18"/>
                        </w:rPr>
                        <w:t>人员管理</w:t>
                      </w:r>
                    </w:p>
                    <w:p w:rsidR="00405136" w:rsidRDefault="00405136" w:rsidP="00D31EF7"/>
                  </w:txbxContent>
                </v:textbox>
              </v:shape>
            </w:pict>
          </mc:Fallback>
        </mc:AlternateContent>
      </w:r>
      <w:r w:rsidRPr="00CE56C4">
        <w:rPr>
          <w:noProof/>
          <w:color w:val="222A35" w:themeColor="text2" w:themeShade="80"/>
        </w:rPr>
        <mc:AlternateContent>
          <mc:Choice Requires="wps">
            <w:drawing>
              <wp:anchor distT="0" distB="0" distL="114300" distR="114300" simplePos="0" relativeHeight="251666432" behindDoc="0" locked="0" layoutInCell="1" allowOverlap="1" wp14:anchorId="6C0C58B7" wp14:editId="30B4425E">
                <wp:simplePos x="0" y="0"/>
                <wp:positionH relativeFrom="column">
                  <wp:posOffset>2358390</wp:posOffset>
                </wp:positionH>
                <wp:positionV relativeFrom="paragraph">
                  <wp:posOffset>659765</wp:posOffset>
                </wp:positionV>
                <wp:extent cx="780415" cy="467995"/>
                <wp:effectExtent l="7620" t="5080" r="12065" b="12700"/>
                <wp:wrapNone/>
                <wp:docPr id="2" name="流程图: 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415"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5136" w:rsidRDefault="00405136" w:rsidP="00D31EF7">
                            <w:pPr>
                              <w:jc w:val="center"/>
                              <w:rPr>
                                <w:rFonts w:ascii="宋体"/>
                                <w:sz w:val="18"/>
                                <w:szCs w:val="18"/>
                              </w:rPr>
                            </w:pPr>
                            <w:r>
                              <w:rPr>
                                <w:rFonts w:ascii="宋体" w:hAnsi="宋体"/>
                                <w:sz w:val="18"/>
                                <w:szCs w:val="18"/>
                              </w:rPr>
                              <w:t>101</w:t>
                            </w:r>
                          </w:p>
                          <w:p w:rsidR="00405136" w:rsidRDefault="00405136" w:rsidP="00D31EF7">
                            <w:pPr>
                              <w:jc w:val="center"/>
                              <w:rPr>
                                <w:rFonts w:ascii="宋体"/>
                                <w:sz w:val="18"/>
                                <w:szCs w:val="18"/>
                              </w:rPr>
                            </w:pPr>
                            <w:r>
                              <w:rPr>
                                <w:rFonts w:ascii="宋体" w:hAnsi="宋体" w:hint="eastAsia"/>
                                <w:sz w:val="18"/>
                                <w:szCs w:val="18"/>
                              </w:rPr>
                              <w:t>术语（词汇）</w:t>
                            </w:r>
                          </w:p>
                          <w:p w:rsidR="00405136" w:rsidRDefault="00405136" w:rsidP="00D31E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58B7" id="流程图: 过程 2" o:spid="_x0000_s1050" type="#_x0000_t109" style="position:absolute;left:0;text-align:left;margin-left:185.7pt;margin-top:51.95pt;width:61.45pt;height:3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" strokeweight=".25pt">
                <v:shadow color="#868686"/>
                <v:textbox>
                  <w:txbxContent>
                    <w:p w:rsidR="00405136" w:rsidRDefault="00405136" w:rsidP="00D31EF7">
                      <w:pPr>
                        <w:jc w:val="center"/>
                        <w:rPr>
                          <w:rFonts w:ascii="宋体"/>
                          <w:sz w:val="18"/>
                          <w:szCs w:val="18"/>
                        </w:rPr>
                      </w:pPr>
                      <w:r>
                        <w:rPr>
                          <w:rFonts w:ascii="宋体" w:hAnsi="宋体"/>
                          <w:sz w:val="18"/>
                          <w:szCs w:val="18"/>
                        </w:rPr>
                        <w:t>101</w:t>
                      </w:r>
                    </w:p>
                    <w:p w:rsidR="00405136" w:rsidRDefault="00405136" w:rsidP="00D31EF7">
                      <w:pPr>
                        <w:jc w:val="center"/>
                        <w:rPr>
                          <w:rFonts w:ascii="宋体"/>
                          <w:sz w:val="18"/>
                          <w:szCs w:val="18"/>
                        </w:rPr>
                      </w:pPr>
                      <w:r>
                        <w:rPr>
                          <w:rFonts w:ascii="宋体" w:hAnsi="宋体" w:hint="eastAsia"/>
                          <w:sz w:val="18"/>
                          <w:szCs w:val="18"/>
                        </w:rPr>
                        <w:t>术语（词汇）</w:t>
                      </w:r>
                    </w:p>
                    <w:p w:rsidR="00405136" w:rsidRDefault="00405136" w:rsidP="00D31EF7"/>
                  </w:txbxContent>
                </v:textbox>
              </v:shape>
            </w:pict>
          </mc:Fallback>
        </mc:AlternateContent>
      </w:r>
      <w:r w:rsidRPr="00CE56C4">
        <w:rPr>
          <w:noProof/>
          <w:color w:val="222A35" w:themeColor="text2" w:themeShade="80"/>
        </w:rPr>
        <mc:AlternateContent>
          <mc:Choice Requires="wps">
            <w:drawing>
              <wp:anchor distT="0" distB="0" distL="114300" distR="114300" simplePos="0" relativeHeight="251665408" behindDoc="0" locked="0" layoutInCell="1" allowOverlap="1" wp14:anchorId="0E62DA8E" wp14:editId="01673B3A">
                <wp:simplePos x="0" y="0"/>
                <wp:positionH relativeFrom="column">
                  <wp:posOffset>805180</wp:posOffset>
                </wp:positionH>
                <wp:positionV relativeFrom="paragraph">
                  <wp:posOffset>659765</wp:posOffset>
                </wp:positionV>
                <wp:extent cx="1456055" cy="467995"/>
                <wp:effectExtent l="6985" t="5080" r="13335" b="12700"/>
                <wp:wrapNone/>
                <wp:docPr id="1" name="流程图: 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055"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5136" w:rsidRPr="00FA0F2B" w:rsidRDefault="00405136" w:rsidP="00D31EF7">
                            <w:pPr>
                              <w:jc w:val="center"/>
                              <w:rPr>
                                <w:rFonts w:ascii="宋体"/>
                                <w:sz w:val="18"/>
                                <w:szCs w:val="18"/>
                              </w:rPr>
                            </w:pPr>
                            <w:r w:rsidRPr="00FA0F2B">
                              <w:rPr>
                                <w:rFonts w:ascii="宋体" w:hAnsi="宋体"/>
                                <w:sz w:val="18"/>
                                <w:szCs w:val="18"/>
                              </w:rPr>
                              <w:t>101</w:t>
                            </w:r>
                          </w:p>
                          <w:p w:rsidR="00405136" w:rsidRPr="00FA0F2B" w:rsidRDefault="00405136" w:rsidP="00D31EF7">
                            <w:pPr>
                              <w:jc w:val="center"/>
                              <w:rPr>
                                <w:rFonts w:ascii="宋体"/>
                                <w:sz w:val="18"/>
                                <w:szCs w:val="18"/>
                              </w:rPr>
                            </w:pPr>
                            <w:r w:rsidRPr="00FA0F2B">
                              <w:rPr>
                                <w:rFonts w:ascii="宋体" w:hAnsi="宋体" w:hint="eastAsia"/>
                                <w:sz w:val="18"/>
                                <w:szCs w:val="18"/>
                              </w:rPr>
                              <w:t>团体标准管理与一般规定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2DA8E" id="流程图: 过程 1" o:spid="_x0000_s1051" type="#_x0000_t109" style="position:absolute;left:0;text-align:left;margin-left:63.4pt;margin-top:51.95pt;width:114.65pt;height:3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" strokeweight=".25pt">
                <v:shadow color="#868686"/>
                <v:textbox>
                  <w:txbxContent>
                    <w:p w:rsidR="00405136" w:rsidRPr="00FA0F2B" w:rsidRDefault="00405136" w:rsidP="00D31EF7">
                      <w:pPr>
                        <w:jc w:val="center"/>
                        <w:rPr>
                          <w:rFonts w:ascii="宋体"/>
                          <w:sz w:val="18"/>
                          <w:szCs w:val="18"/>
                        </w:rPr>
                      </w:pPr>
                      <w:r w:rsidRPr="00FA0F2B">
                        <w:rPr>
                          <w:rFonts w:ascii="宋体" w:hAnsi="宋体"/>
                          <w:sz w:val="18"/>
                          <w:szCs w:val="18"/>
                        </w:rPr>
                        <w:t>101</w:t>
                      </w:r>
                    </w:p>
                    <w:p w:rsidR="00405136" w:rsidRPr="00FA0F2B" w:rsidRDefault="00405136" w:rsidP="00D31EF7">
                      <w:pPr>
                        <w:jc w:val="center"/>
                        <w:rPr>
                          <w:rFonts w:ascii="宋体"/>
                          <w:sz w:val="18"/>
                          <w:szCs w:val="18"/>
                        </w:rPr>
                      </w:pPr>
                      <w:r w:rsidRPr="00FA0F2B">
                        <w:rPr>
                          <w:rFonts w:ascii="宋体" w:hAnsi="宋体" w:hint="eastAsia"/>
                          <w:sz w:val="18"/>
                          <w:szCs w:val="18"/>
                        </w:rPr>
                        <w:t>团体标准管理与一般规定</w:t>
                      </w:r>
                    </w:p>
                  </w:txbxContent>
                </v:textbox>
              </v:shape>
            </w:pict>
          </mc:Fallback>
        </mc:AlternateContent>
      </w:r>
    </w:p>
    <w:p w:rsidR="00D31EF7" w:rsidRPr="00CE56C4" w:rsidRDefault="00D31EF7" w:rsidP="00B60E73">
      <w:pPr>
        <w:spacing w:line="560" w:lineRule="exact"/>
        <w:rPr>
          <w:b/>
          <w:color w:val="222A35" w:themeColor="text2" w:themeShade="80"/>
          <w:sz w:val="28"/>
          <w:szCs w:val="28"/>
        </w:rPr>
      </w:pPr>
      <w:bookmarkStart w:id="98" w:name="_Toc433193293"/>
      <w:bookmarkStart w:id="99" w:name="_Toc433199264"/>
      <w:bookmarkStart w:id="100" w:name="_Toc433200066"/>
      <w:r w:rsidRPr="00CE56C4">
        <w:rPr>
          <w:rFonts w:hint="eastAsia"/>
          <w:b/>
          <w:color w:val="222A35" w:themeColor="text2" w:themeShade="80"/>
          <w:sz w:val="28"/>
          <w:szCs w:val="28"/>
        </w:rPr>
        <w:lastRenderedPageBreak/>
        <w:t>注：团体标准体系类别说明</w:t>
      </w:r>
      <w:bookmarkEnd w:id="98"/>
      <w:bookmarkEnd w:id="99"/>
      <w:bookmarkEnd w:id="100"/>
    </w:p>
    <w:p w:rsidR="00D31EF7" w:rsidRPr="00CE56C4" w:rsidRDefault="00D31EF7" w:rsidP="00B60E73">
      <w:pPr>
        <w:spacing w:beforeLines="50" w:before="120" w:afterLines="50" w:after="120" w:line="560" w:lineRule="exact"/>
        <w:jc w:val="center"/>
        <w:rPr>
          <w:rFonts w:cs="Arial"/>
          <w:b/>
          <w:color w:val="222A35" w:themeColor="text2" w:themeShade="80"/>
          <w:sz w:val="30"/>
          <w:szCs w:val="30"/>
        </w:rPr>
      </w:pPr>
      <w:r w:rsidRPr="00CE56C4">
        <w:rPr>
          <w:rFonts w:cs="Arial"/>
          <w:b/>
          <w:color w:val="222A35" w:themeColor="text2" w:themeShade="80"/>
          <w:sz w:val="30"/>
          <w:szCs w:val="30"/>
        </w:rPr>
        <w:t xml:space="preserve">100 </w:t>
      </w:r>
      <w:r w:rsidRPr="00CE56C4">
        <w:rPr>
          <w:rFonts w:cs="Arial" w:hint="eastAsia"/>
          <w:b/>
          <w:color w:val="222A35" w:themeColor="text2" w:themeShade="80"/>
          <w:sz w:val="30"/>
          <w:szCs w:val="30"/>
        </w:rPr>
        <w:t>基础标准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87"/>
        <w:gridCol w:w="2607"/>
        <w:gridCol w:w="5492"/>
      </w:tblGrid>
      <w:tr w:rsidR="00D31EF7" w:rsidRPr="00CE56C4" w:rsidTr="00470908">
        <w:trPr>
          <w:trHeight w:val="510"/>
          <w:jc w:val="center"/>
        </w:trPr>
        <w:tc>
          <w:tcPr>
            <w:tcW w:w="1187" w:type="dxa"/>
            <w:vAlign w:val="center"/>
          </w:tcPr>
          <w:p w:rsidR="00D31EF7" w:rsidRPr="00CE56C4" w:rsidRDefault="00D31EF7" w:rsidP="00B60E73">
            <w:pPr>
              <w:pStyle w:val="aa"/>
              <w:adjustRightInd w:val="0"/>
              <w:snapToGrid w:val="0"/>
              <w:spacing w:line="560" w:lineRule="exact"/>
              <w:jc w:val="center"/>
              <w:rPr>
                <w:b/>
                <w:bCs/>
                <w:color w:val="222A35" w:themeColor="text2" w:themeShade="80"/>
              </w:rPr>
            </w:pPr>
            <w:r w:rsidRPr="00CE56C4">
              <w:rPr>
                <w:rFonts w:hint="eastAsia"/>
                <w:b/>
                <w:bCs/>
                <w:color w:val="222A35" w:themeColor="text2" w:themeShade="80"/>
              </w:rPr>
              <w:t>分类号</w:t>
            </w:r>
          </w:p>
        </w:tc>
        <w:tc>
          <w:tcPr>
            <w:tcW w:w="2607" w:type="dxa"/>
            <w:vAlign w:val="center"/>
          </w:tcPr>
          <w:p w:rsidR="00D31EF7" w:rsidRPr="00CE56C4" w:rsidRDefault="00D31EF7" w:rsidP="00B60E73">
            <w:pPr>
              <w:pStyle w:val="aa"/>
              <w:adjustRightInd w:val="0"/>
              <w:snapToGrid w:val="0"/>
              <w:spacing w:line="560" w:lineRule="exact"/>
              <w:jc w:val="center"/>
              <w:rPr>
                <w:b/>
                <w:bCs/>
                <w:color w:val="222A35" w:themeColor="text2" w:themeShade="80"/>
              </w:rPr>
            </w:pPr>
            <w:r w:rsidRPr="00CE56C4">
              <w:rPr>
                <w:rFonts w:hint="eastAsia"/>
                <w:b/>
                <w:bCs/>
                <w:color w:val="222A35" w:themeColor="text2" w:themeShade="80"/>
              </w:rPr>
              <w:t>标准类别</w:t>
            </w:r>
          </w:p>
        </w:tc>
        <w:tc>
          <w:tcPr>
            <w:tcW w:w="5492" w:type="dxa"/>
            <w:vAlign w:val="center"/>
          </w:tcPr>
          <w:p w:rsidR="00D31EF7" w:rsidRPr="00CE56C4" w:rsidRDefault="00D31EF7" w:rsidP="00B60E73">
            <w:pPr>
              <w:pStyle w:val="aa"/>
              <w:adjustRightInd w:val="0"/>
              <w:snapToGrid w:val="0"/>
              <w:spacing w:line="560" w:lineRule="exact"/>
              <w:jc w:val="center"/>
              <w:rPr>
                <w:b/>
                <w:bCs/>
                <w:color w:val="222A35" w:themeColor="text2" w:themeShade="80"/>
              </w:rPr>
            </w:pPr>
            <w:r w:rsidRPr="00CE56C4">
              <w:rPr>
                <w:rFonts w:hint="eastAsia"/>
                <w:b/>
                <w:bCs/>
                <w:color w:val="222A35" w:themeColor="text2" w:themeShade="80"/>
              </w:rPr>
              <w:t>标准类别内容说明</w:t>
            </w:r>
          </w:p>
        </w:tc>
      </w:tr>
      <w:tr w:rsidR="00D31EF7" w:rsidRPr="00CE56C4" w:rsidTr="00470908">
        <w:trPr>
          <w:trHeight w:val="510"/>
          <w:jc w:val="center"/>
        </w:trPr>
        <w:tc>
          <w:tcPr>
            <w:tcW w:w="118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color w:val="222A35" w:themeColor="text2" w:themeShade="80"/>
              </w:rPr>
              <w:t>101</w:t>
            </w:r>
          </w:p>
        </w:tc>
        <w:tc>
          <w:tcPr>
            <w:tcW w:w="260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rFonts w:hint="eastAsia"/>
                <w:color w:val="222A35" w:themeColor="text2" w:themeShade="80"/>
              </w:rPr>
              <w:t>团体标准管理与一般规定</w:t>
            </w:r>
          </w:p>
        </w:tc>
        <w:tc>
          <w:tcPr>
            <w:tcW w:w="5492" w:type="dxa"/>
            <w:vAlign w:val="center"/>
          </w:tcPr>
          <w:p w:rsidR="00D31EF7" w:rsidRPr="00CE56C4" w:rsidRDefault="00D31EF7" w:rsidP="00B60E73">
            <w:pPr>
              <w:pStyle w:val="aa"/>
              <w:adjustRightInd w:val="0"/>
              <w:snapToGrid w:val="0"/>
              <w:spacing w:line="560" w:lineRule="exact"/>
              <w:rPr>
                <w:b/>
                <w:bCs/>
                <w:color w:val="222A35" w:themeColor="text2" w:themeShade="80"/>
              </w:rPr>
            </w:pPr>
            <w:r w:rsidRPr="00CE56C4">
              <w:rPr>
                <w:rFonts w:hint="eastAsia"/>
                <w:color w:val="222A35" w:themeColor="text2" w:themeShade="80"/>
              </w:rPr>
              <w:t>潜水打捞行业团体标准管理、制定、评价相关标准</w:t>
            </w:r>
          </w:p>
        </w:tc>
      </w:tr>
      <w:tr w:rsidR="00D31EF7" w:rsidRPr="00CE56C4" w:rsidTr="00470908">
        <w:trPr>
          <w:trHeight w:val="510"/>
          <w:jc w:val="center"/>
        </w:trPr>
        <w:tc>
          <w:tcPr>
            <w:tcW w:w="118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color w:val="222A35" w:themeColor="text2" w:themeShade="80"/>
              </w:rPr>
              <w:t>102</w:t>
            </w:r>
          </w:p>
        </w:tc>
        <w:tc>
          <w:tcPr>
            <w:tcW w:w="260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rFonts w:hint="eastAsia"/>
                <w:color w:val="222A35" w:themeColor="text2" w:themeShade="80"/>
              </w:rPr>
              <w:t>术语（词汇）</w:t>
            </w:r>
          </w:p>
        </w:tc>
        <w:tc>
          <w:tcPr>
            <w:tcW w:w="5492"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潜水打捞行业专业术语（词汇）标准。</w:t>
            </w:r>
          </w:p>
        </w:tc>
      </w:tr>
      <w:tr w:rsidR="00D31EF7" w:rsidRPr="00CE56C4" w:rsidTr="00470908">
        <w:trPr>
          <w:trHeight w:val="510"/>
          <w:jc w:val="center"/>
        </w:trPr>
        <w:tc>
          <w:tcPr>
            <w:tcW w:w="118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color w:val="222A35" w:themeColor="text2" w:themeShade="80"/>
              </w:rPr>
              <w:t>103</w:t>
            </w:r>
          </w:p>
        </w:tc>
        <w:tc>
          <w:tcPr>
            <w:tcW w:w="260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rFonts w:hint="eastAsia"/>
                <w:color w:val="222A35" w:themeColor="text2" w:themeShade="80"/>
              </w:rPr>
              <w:t>人员管理</w:t>
            </w:r>
          </w:p>
        </w:tc>
        <w:tc>
          <w:tcPr>
            <w:tcW w:w="5492"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潜水、打捞、无人遥控器潜水器、潜水打捞船舶、水下工具操作人员的培训、考核、认证及有关标准。</w:t>
            </w:r>
          </w:p>
        </w:tc>
      </w:tr>
      <w:tr w:rsidR="00D31EF7" w:rsidRPr="00CE56C4" w:rsidTr="00470908">
        <w:trPr>
          <w:trHeight w:val="510"/>
          <w:tblHeader/>
          <w:jc w:val="center"/>
        </w:trPr>
        <w:tc>
          <w:tcPr>
            <w:tcW w:w="118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color w:val="222A35" w:themeColor="text2" w:themeShade="80"/>
              </w:rPr>
              <w:t>104</w:t>
            </w:r>
          </w:p>
        </w:tc>
        <w:tc>
          <w:tcPr>
            <w:tcW w:w="260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rFonts w:hint="eastAsia"/>
                <w:color w:val="222A35" w:themeColor="text2" w:themeShade="80"/>
              </w:rPr>
              <w:t>机构管理</w:t>
            </w:r>
          </w:p>
        </w:tc>
        <w:tc>
          <w:tcPr>
            <w:tcW w:w="5492" w:type="dxa"/>
            <w:vAlign w:val="center"/>
          </w:tcPr>
          <w:p w:rsidR="00D31EF7" w:rsidRPr="00CE56C4" w:rsidRDefault="00D31EF7" w:rsidP="00B60E73">
            <w:pPr>
              <w:pStyle w:val="aa"/>
              <w:adjustRightInd w:val="0"/>
              <w:snapToGrid w:val="0"/>
              <w:spacing w:line="560" w:lineRule="exact"/>
              <w:jc w:val="left"/>
              <w:rPr>
                <w:color w:val="222A35" w:themeColor="text2" w:themeShade="80"/>
              </w:rPr>
            </w:pPr>
            <w:r w:rsidRPr="00CE56C4">
              <w:rPr>
                <w:rFonts w:hint="eastAsia"/>
                <w:color w:val="222A35" w:themeColor="text2" w:themeShade="80"/>
              </w:rPr>
              <w:t>潜水、打捞、无人遥控器潜水器机构的审核、评估、认证及有关标准。</w:t>
            </w:r>
          </w:p>
        </w:tc>
      </w:tr>
      <w:tr w:rsidR="00D31EF7" w:rsidRPr="00CE56C4" w:rsidTr="00470908">
        <w:trPr>
          <w:trHeight w:val="510"/>
          <w:jc w:val="center"/>
        </w:trPr>
        <w:tc>
          <w:tcPr>
            <w:tcW w:w="118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color w:val="222A35" w:themeColor="text2" w:themeShade="80"/>
              </w:rPr>
              <w:t>105</w:t>
            </w:r>
          </w:p>
        </w:tc>
        <w:tc>
          <w:tcPr>
            <w:tcW w:w="260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rFonts w:hint="eastAsia"/>
                <w:color w:val="222A35" w:themeColor="text2" w:themeShade="80"/>
              </w:rPr>
              <w:t>信息化管理</w:t>
            </w:r>
          </w:p>
        </w:tc>
        <w:tc>
          <w:tcPr>
            <w:tcW w:w="5492"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潜水打捞行业信息化管理及有关标准。</w:t>
            </w:r>
          </w:p>
        </w:tc>
      </w:tr>
    </w:tbl>
    <w:p w:rsidR="00D31EF7" w:rsidRPr="00CE56C4" w:rsidRDefault="00D31EF7" w:rsidP="00B60E73">
      <w:pPr>
        <w:spacing w:beforeLines="50" w:before="120" w:afterLines="50" w:after="120" w:line="560" w:lineRule="exact"/>
        <w:jc w:val="center"/>
        <w:rPr>
          <w:rFonts w:cs="Arial"/>
          <w:b/>
          <w:color w:val="222A35" w:themeColor="text2" w:themeShade="80"/>
          <w:sz w:val="30"/>
          <w:szCs w:val="30"/>
        </w:rPr>
      </w:pPr>
      <w:r w:rsidRPr="00CE56C4">
        <w:rPr>
          <w:rFonts w:cs="Arial"/>
          <w:b/>
          <w:color w:val="222A35" w:themeColor="text2" w:themeShade="80"/>
          <w:sz w:val="30"/>
          <w:szCs w:val="30"/>
        </w:rPr>
        <w:t xml:space="preserve">200 </w:t>
      </w:r>
      <w:r w:rsidRPr="00CE56C4">
        <w:rPr>
          <w:rFonts w:cs="Arial" w:hint="eastAsia"/>
          <w:b/>
          <w:color w:val="222A35" w:themeColor="text2" w:themeShade="80"/>
          <w:sz w:val="30"/>
          <w:szCs w:val="30"/>
        </w:rPr>
        <w:t>产品标准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87"/>
        <w:gridCol w:w="2607"/>
        <w:gridCol w:w="5492"/>
      </w:tblGrid>
      <w:tr w:rsidR="00D31EF7" w:rsidRPr="00CE56C4" w:rsidTr="00470908">
        <w:trPr>
          <w:trHeight w:val="510"/>
          <w:jc w:val="center"/>
        </w:trPr>
        <w:tc>
          <w:tcPr>
            <w:tcW w:w="1187" w:type="dxa"/>
            <w:vAlign w:val="center"/>
          </w:tcPr>
          <w:p w:rsidR="00D31EF7" w:rsidRPr="00CE56C4" w:rsidRDefault="00D31EF7" w:rsidP="00B60E73">
            <w:pPr>
              <w:pStyle w:val="aa"/>
              <w:adjustRightInd w:val="0"/>
              <w:snapToGrid w:val="0"/>
              <w:spacing w:line="560" w:lineRule="exact"/>
              <w:jc w:val="center"/>
              <w:rPr>
                <w:b/>
                <w:bCs/>
                <w:color w:val="222A35" w:themeColor="text2" w:themeShade="80"/>
              </w:rPr>
            </w:pPr>
            <w:r w:rsidRPr="00CE56C4">
              <w:rPr>
                <w:rFonts w:hint="eastAsia"/>
                <w:b/>
                <w:bCs/>
                <w:color w:val="222A35" w:themeColor="text2" w:themeShade="80"/>
              </w:rPr>
              <w:t>分类号</w:t>
            </w:r>
          </w:p>
        </w:tc>
        <w:tc>
          <w:tcPr>
            <w:tcW w:w="2607" w:type="dxa"/>
            <w:vAlign w:val="center"/>
          </w:tcPr>
          <w:p w:rsidR="00D31EF7" w:rsidRPr="00CE56C4" w:rsidRDefault="00D31EF7" w:rsidP="00B60E73">
            <w:pPr>
              <w:pStyle w:val="aa"/>
              <w:adjustRightInd w:val="0"/>
              <w:snapToGrid w:val="0"/>
              <w:spacing w:line="560" w:lineRule="exact"/>
              <w:jc w:val="center"/>
              <w:rPr>
                <w:b/>
                <w:bCs/>
                <w:color w:val="222A35" w:themeColor="text2" w:themeShade="80"/>
              </w:rPr>
            </w:pPr>
            <w:r w:rsidRPr="00CE56C4">
              <w:rPr>
                <w:rFonts w:hint="eastAsia"/>
                <w:b/>
                <w:bCs/>
                <w:color w:val="222A35" w:themeColor="text2" w:themeShade="80"/>
              </w:rPr>
              <w:t>标准类别</w:t>
            </w:r>
          </w:p>
        </w:tc>
        <w:tc>
          <w:tcPr>
            <w:tcW w:w="5492" w:type="dxa"/>
            <w:vAlign w:val="center"/>
          </w:tcPr>
          <w:p w:rsidR="00D31EF7" w:rsidRPr="00CE56C4" w:rsidRDefault="00D31EF7" w:rsidP="00B60E73">
            <w:pPr>
              <w:pStyle w:val="aa"/>
              <w:adjustRightInd w:val="0"/>
              <w:snapToGrid w:val="0"/>
              <w:spacing w:line="560" w:lineRule="exact"/>
              <w:jc w:val="center"/>
              <w:rPr>
                <w:b/>
                <w:bCs/>
                <w:color w:val="222A35" w:themeColor="text2" w:themeShade="80"/>
              </w:rPr>
            </w:pPr>
            <w:r w:rsidRPr="00CE56C4">
              <w:rPr>
                <w:rFonts w:hint="eastAsia"/>
                <w:b/>
                <w:bCs/>
                <w:color w:val="222A35" w:themeColor="text2" w:themeShade="80"/>
              </w:rPr>
              <w:t>标准类别内容说明</w:t>
            </w:r>
          </w:p>
        </w:tc>
      </w:tr>
      <w:tr w:rsidR="00D31EF7" w:rsidRPr="00CE56C4" w:rsidTr="00470908">
        <w:trPr>
          <w:trHeight w:val="510"/>
          <w:tblHeader/>
          <w:jc w:val="center"/>
        </w:trPr>
        <w:tc>
          <w:tcPr>
            <w:tcW w:w="118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color w:val="222A35" w:themeColor="text2" w:themeShade="80"/>
              </w:rPr>
              <w:t>201</w:t>
            </w:r>
          </w:p>
        </w:tc>
        <w:tc>
          <w:tcPr>
            <w:tcW w:w="260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rFonts w:hint="eastAsia"/>
                <w:color w:val="222A35" w:themeColor="text2" w:themeShade="80"/>
              </w:rPr>
              <w:t>潜水装备</w:t>
            </w:r>
          </w:p>
        </w:tc>
        <w:tc>
          <w:tcPr>
            <w:tcW w:w="5492" w:type="dxa"/>
            <w:vAlign w:val="center"/>
          </w:tcPr>
          <w:p w:rsidR="00D31EF7" w:rsidRPr="00CE56C4" w:rsidRDefault="00D31EF7" w:rsidP="00B60E73">
            <w:pPr>
              <w:pStyle w:val="aa"/>
              <w:adjustRightInd w:val="0"/>
              <w:snapToGrid w:val="0"/>
              <w:spacing w:line="560" w:lineRule="exact"/>
              <w:jc w:val="left"/>
              <w:rPr>
                <w:color w:val="222A35" w:themeColor="text2" w:themeShade="80"/>
              </w:rPr>
            </w:pPr>
            <w:r w:rsidRPr="00CE56C4">
              <w:rPr>
                <w:rFonts w:hint="eastAsia"/>
                <w:color w:val="222A35" w:themeColor="text2" w:themeShade="80"/>
              </w:rPr>
              <w:t>潜水装备制造及有关标准。</w:t>
            </w:r>
          </w:p>
        </w:tc>
      </w:tr>
      <w:tr w:rsidR="00D31EF7" w:rsidRPr="00CE56C4" w:rsidTr="00470908">
        <w:trPr>
          <w:trHeight w:val="510"/>
          <w:tblHeader/>
          <w:jc w:val="center"/>
        </w:trPr>
        <w:tc>
          <w:tcPr>
            <w:tcW w:w="118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color w:val="222A35" w:themeColor="text2" w:themeShade="80"/>
              </w:rPr>
              <w:t>202</w:t>
            </w:r>
          </w:p>
        </w:tc>
        <w:tc>
          <w:tcPr>
            <w:tcW w:w="260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rFonts w:hint="eastAsia"/>
                <w:color w:val="222A35" w:themeColor="text2" w:themeShade="80"/>
              </w:rPr>
              <w:t>打捞装备</w:t>
            </w:r>
          </w:p>
        </w:tc>
        <w:tc>
          <w:tcPr>
            <w:tcW w:w="5492" w:type="dxa"/>
            <w:vAlign w:val="center"/>
          </w:tcPr>
          <w:p w:rsidR="00D31EF7" w:rsidRPr="00CE56C4" w:rsidRDefault="00D31EF7" w:rsidP="00B60E73">
            <w:pPr>
              <w:pStyle w:val="aa"/>
              <w:adjustRightInd w:val="0"/>
              <w:snapToGrid w:val="0"/>
              <w:spacing w:line="560" w:lineRule="exact"/>
              <w:jc w:val="left"/>
              <w:rPr>
                <w:color w:val="222A35" w:themeColor="text2" w:themeShade="80"/>
              </w:rPr>
            </w:pPr>
            <w:r w:rsidRPr="00CE56C4">
              <w:rPr>
                <w:rFonts w:hint="eastAsia"/>
                <w:color w:val="222A35" w:themeColor="text2" w:themeShade="80"/>
              </w:rPr>
              <w:t>打捞装备制造及有关标准。</w:t>
            </w:r>
          </w:p>
        </w:tc>
      </w:tr>
      <w:tr w:rsidR="00D31EF7" w:rsidRPr="00CE56C4" w:rsidTr="00470908">
        <w:trPr>
          <w:trHeight w:val="510"/>
          <w:tblHeader/>
          <w:jc w:val="center"/>
        </w:trPr>
        <w:tc>
          <w:tcPr>
            <w:tcW w:w="118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color w:val="222A35" w:themeColor="text2" w:themeShade="80"/>
              </w:rPr>
              <w:t>203</w:t>
            </w:r>
          </w:p>
        </w:tc>
        <w:tc>
          <w:tcPr>
            <w:tcW w:w="260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rFonts w:hint="eastAsia"/>
                <w:color w:val="222A35" w:themeColor="text2" w:themeShade="80"/>
              </w:rPr>
              <w:t>无人遥控潜水器</w:t>
            </w:r>
          </w:p>
        </w:tc>
        <w:tc>
          <w:tcPr>
            <w:tcW w:w="5492" w:type="dxa"/>
            <w:vAlign w:val="center"/>
          </w:tcPr>
          <w:p w:rsidR="00D31EF7" w:rsidRPr="00CE56C4" w:rsidRDefault="00D31EF7" w:rsidP="00B60E73">
            <w:pPr>
              <w:pStyle w:val="aa"/>
              <w:adjustRightInd w:val="0"/>
              <w:snapToGrid w:val="0"/>
              <w:spacing w:line="560" w:lineRule="exact"/>
              <w:jc w:val="left"/>
              <w:rPr>
                <w:color w:val="222A35" w:themeColor="text2" w:themeShade="80"/>
              </w:rPr>
            </w:pPr>
            <w:r w:rsidRPr="00CE56C4">
              <w:rPr>
                <w:rFonts w:hint="eastAsia"/>
                <w:color w:val="222A35" w:themeColor="text2" w:themeShade="80"/>
              </w:rPr>
              <w:t>无人遥控潜水器制造及有关标准。</w:t>
            </w:r>
          </w:p>
        </w:tc>
      </w:tr>
      <w:tr w:rsidR="00D31EF7" w:rsidRPr="00CE56C4" w:rsidTr="00470908">
        <w:trPr>
          <w:trHeight w:val="510"/>
          <w:tblHeader/>
          <w:jc w:val="center"/>
        </w:trPr>
        <w:tc>
          <w:tcPr>
            <w:tcW w:w="118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color w:val="222A35" w:themeColor="text2" w:themeShade="80"/>
              </w:rPr>
              <w:t>204</w:t>
            </w:r>
          </w:p>
        </w:tc>
        <w:tc>
          <w:tcPr>
            <w:tcW w:w="260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rFonts w:hint="eastAsia"/>
                <w:color w:val="222A35" w:themeColor="text2" w:themeShade="80"/>
              </w:rPr>
              <w:t>潜水打捞船舶</w:t>
            </w:r>
          </w:p>
        </w:tc>
        <w:tc>
          <w:tcPr>
            <w:tcW w:w="5492" w:type="dxa"/>
            <w:vAlign w:val="center"/>
          </w:tcPr>
          <w:p w:rsidR="00D31EF7" w:rsidRPr="00CE56C4" w:rsidRDefault="00D31EF7" w:rsidP="00B60E73">
            <w:pPr>
              <w:pStyle w:val="aa"/>
              <w:adjustRightInd w:val="0"/>
              <w:snapToGrid w:val="0"/>
              <w:spacing w:line="560" w:lineRule="exact"/>
              <w:jc w:val="left"/>
              <w:rPr>
                <w:color w:val="222A35" w:themeColor="text2" w:themeShade="80"/>
              </w:rPr>
            </w:pPr>
            <w:r w:rsidRPr="00CE56C4">
              <w:rPr>
                <w:rFonts w:hint="eastAsia"/>
                <w:color w:val="222A35" w:themeColor="text2" w:themeShade="80"/>
              </w:rPr>
              <w:t>潜水、打捞船舶制造及有关标准。</w:t>
            </w:r>
          </w:p>
        </w:tc>
      </w:tr>
      <w:tr w:rsidR="00D31EF7" w:rsidRPr="00CE56C4" w:rsidTr="00470908">
        <w:trPr>
          <w:trHeight w:val="510"/>
          <w:tblHeader/>
          <w:jc w:val="center"/>
        </w:trPr>
        <w:tc>
          <w:tcPr>
            <w:tcW w:w="118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color w:val="222A35" w:themeColor="text2" w:themeShade="80"/>
              </w:rPr>
              <w:t>205</w:t>
            </w:r>
          </w:p>
        </w:tc>
        <w:tc>
          <w:tcPr>
            <w:tcW w:w="260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rFonts w:hint="eastAsia"/>
                <w:color w:val="222A35" w:themeColor="text2" w:themeShade="80"/>
              </w:rPr>
              <w:t>水下作业工具</w:t>
            </w:r>
          </w:p>
        </w:tc>
        <w:tc>
          <w:tcPr>
            <w:tcW w:w="5492" w:type="dxa"/>
            <w:vAlign w:val="center"/>
          </w:tcPr>
          <w:p w:rsidR="00D31EF7" w:rsidRPr="00CE56C4" w:rsidRDefault="00D31EF7" w:rsidP="00B60E73">
            <w:pPr>
              <w:pStyle w:val="aa"/>
              <w:adjustRightInd w:val="0"/>
              <w:snapToGrid w:val="0"/>
              <w:spacing w:line="560" w:lineRule="exact"/>
              <w:jc w:val="left"/>
              <w:rPr>
                <w:color w:val="222A35" w:themeColor="text2" w:themeShade="80"/>
              </w:rPr>
            </w:pPr>
            <w:r w:rsidRPr="00CE56C4">
              <w:rPr>
                <w:rFonts w:hint="eastAsia"/>
                <w:color w:val="222A35" w:themeColor="text2" w:themeShade="80"/>
              </w:rPr>
              <w:t>各种水下作业工具制造及有关标准。</w:t>
            </w:r>
          </w:p>
        </w:tc>
      </w:tr>
    </w:tbl>
    <w:p w:rsidR="00D31EF7" w:rsidRPr="00CE56C4" w:rsidRDefault="00D31EF7" w:rsidP="00B60E73">
      <w:pPr>
        <w:spacing w:beforeLines="50" w:before="120" w:afterLines="50" w:after="120" w:line="560" w:lineRule="exact"/>
        <w:jc w:val="center"/>
        <w:rPr>
          <w:rFonts w:cs="Arial"/>
          <w:b/>
          <w:color w:val="222A35" w:themeColor="text2" w:themeShade="80"/>
          <w:sz w:val="30"/>
          <w:szCs w:val="30"/>
        </w:rPr>
      </w:pPr>
      <w:r w:rsidRPr="00CE56C4">
        <w:rPr>
          <w:rFonts w:cs="Arial"/>
          <w:b/>
          <w:color w:val="222A35" w:themeColor="text2" w:themeShade="80"/>
          <w:sz w:val="30"/>
          <w:szCs w:val="30"/>
        </w:rPr>
        <w:t xml:space="preserve">300 </w:t>
      </w:r>
      <w:r w:rsidRPr="00CE56C4">
        <w:rPr>
          <w:rFonts w:cs="Arial" w:hint="eastAsia"/>
          <w:b/>
          <w:color w:val="222A35" w:themeColor="text2" w:themeShade="80"/>
          <w:sz w:val="30"/>
          <w:szCs w:val="30"/>
        </w:rPr>
        <w:t>技术标准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87"/>
        <w:gridCol w:w="2607"/>
        <w:gridCol w:w="5492"/>
      </w:tblGrid>
      <w:tr w:rsidR="00D31EF7" w:rsidRPr="00CE56C4" w:rsidTr="00470908">
        <w:trPr>
          <w:trHeight w:val="510"/>
          <w:jc w:val="center"/>
        </w:trPr>
        <w:tc>
          <w:tcPr>
            <w:tcW w:w="1187" w:type="dxa"/>
            <w:vAlign w:val="center"/>
          </w:tcPr>
          <w:p w:rsidR="00D31EF7" w:rsidRPr="00CE56C4" w:rsidRDefault="00D31EF7" w:rsidP="00B60E73">
            <w:pPr>
              <w:pStyle w:val="aa"/>
              <w:adjustRightInd w:val="0"/>
              <w:snapToGrid w:val="0"/>
              <w:spacing w:line="560" w:lineRule="exact"/>
              <w:jc w:val="center"/>
              <w:rPr>
                <w:b/>
                <w:bCs/>
                <w:color w:val="222A35" w:themeColor="text2" w:themeShade="80"/>
              </w:rPr>
            </w:pPr>
            <w:r w:rsidRPr="00CE56C4">
              <w:rPr>
                <w:rFonts w:hint="eastAsia"/>
                <w:b/>
                <w:bCs/>
                <w:color w:val="222A35" w:themeColor="text2" w:themeShade="80"/>
              </w:rPr>
              <w:t>分类号</w:t>
            </w:r>
          </w:p>
        </w:tc>
        <w:tc>
          <w:tcPr>
            <w:tcW w:w="2607" w:type="dxa"/>
            <w:vAlign w:val="center"/>
          </w:tcPr>
          <w:p w:rsidR="00D31EF7" w:rsidRPr="00CE56C4" w:rsidRDefault="00D31EF7" w:rsidP="00B60E73">
            <w:pPr>
              <w:pStyle w:val="aa"/>
              <w:adjustRightInd w:val="0"/>
              <w:snapToGrid w:val="0"/>
              <w:spacing w:line="560" w:lineRule="exact"/>
              <w:jc w:val="center"/>
              <w:rPr>
                <w:b/>
                <w:bCs/>
                <w:color w:val="222A35" w:themeColor="text2" w:themeShade="80"/>
              </w:rPr>
            </w:pPr>
            <w:r w:rsidRPr="00CE56C4">
              <w:rPr>
                <w:rFonts w:hint="eastAsia"/>
                <w:b/>
                <w:bCs/>
                <w:color w:val="222A35" w:themeColor="text2" w:themeShade="80"/>
              </w:rPr>
              <w:t>标准类别</w:t>
            </w:r>
          </w:p>
        </w:tc>
        <w:tc>
          <w:tcPr>
            <w:tcW w:w="5492" w:type="dxa"/>
            <w:vAlign w:val="center"/>
          </w:tcPr>
          <w:p w:rsidR="00D31EF7" w:rsidRPr="00CE56C4" w:rsidRDefault="00D31EF7" w:rsidP="00B60E73">
            <w:pPr>
              <w:pStyle w:val="aa"/>
              <w:adjustRightInd w:val="0"/>
              <w:snapToGrid w:val="0"/>
              <w:spacing w:line="560" w:lineRule="exact"/>
              <w:jc w:val="center"/>
              <w:rPr>
                <w:b/>
                <w:bCs/>
                <w:color w:val="222A35" w:themeColor="text2" w:themeShade="80"/>
              </w:rPr>
            </w:pPr>
            <w:r w:rsidRPr="00CE56C4">
              <w:rPr>
                <w:rFonts w:hint="eastAsia"/>
                <w:b/>
                <w:bCs/>
                <w:color w:val="222A35" w:themeColor="text2" w:themeShade="80"/>
              </w:rPr>
              <w:t>标准类别内容说明</w:t>
            </w:r>
          </w:p>
        </w:tc>
      </w:tr>
      <w:tr w:rsidR="00D31EF7" w:rsidRPr="00CE56C4" w:rsidTr="00470908">
        <w:trPr>
          <w:trHeight w:val="510"/>
          <w:tblHeader/>
          <w:jc w:val="center"/>
        </w:trPr>
        <w:tc>
          <w:tcPr>
            <w:tcW w:w="118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color w:val="222A35" w:themeColor="text2" w:themeShade="80"/>
              </w:rPr>
              <w:lastRenderedPageBreak/>
              <w:t>301</w:t>
            </w:r>
          </w:p>
        </w:tc>
        <w:tc>
          <w:tcPr>
            <w:tcW w:w="260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rFonts w:hint="eastAsia"/>
                <w:color w:val="222A35" w:themeColor="text2" w:themeShade="80"/>
              </w:rPr>
              <w:t>潜水技术</w:t>
            </w:r>
          </w:p>
        </w:tc>
        <w:tc>
          <w:tcPr>
            <w:tcW w:w="5492" w:type="dxa"/>
            <w:vAlign w:val="center"/>
          </w:tcPr>
          <w:p w:rsidR="00D31EF7" w:rsidRPr="00CE56C4" w:rsidRDefault="00D31EF7" w:rsidP="00B60E73">
            <w:pPr>
              <w:pStyle w:val="aa"/>
              <w:adjustRightInd w:val="0"/>
              <w:snapToGrid w:val="0"/>
              <w:spacing w:line="560" w:lineRule="exact"/>
              <w:jc w:val="left"/>
              <w:rPr>
                <w:color w:val="222A35" w:themeColor="text2" w:themeShade="80"/>
              </w:rPr>
            </w:pPr>
            <w:r w:rsidRPr="00CE56C4">
              <w:rPr>
                <w:rFonts w:hint="eastAsia"/>
                <w:color w:val="222A35" w:themeColor="text2" w:themeShade="80"/>
              </w:rPr>
              <w:t>潜水装备检查、操作、维护保养、潜水作业及有关标准。</w:t>
            </w:r>
          </w:p>
        </w:tc>
      </w:tr>
      <w:tr w:rsidR="00D31EF7" w:rsidRPr="00CE56C4" w:rsidTr="00470908">
        <w:trPr>
          <w:trHeight w:val="510"/>
          <w:tblHeader/>
          <w:jc w:val="center"/>
        </w:trPr>
        <w:tc>
          <w:tcPr>
            <w:tcW w:w="118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color w:val="222A35" w:themeColor="text2" w:themeShade="80"/>
              </w:rPr>
              <w:t>302</w:t>
            </w:r>
          </w:p>
        </w:tc>
        <w:tc>
          <w:tcPr>
            <w:tcW w:w="260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rFonts w:hint="eastAsia"/>
                <w:color w:val="222A35" w:themeColor="text2" w:themeShade="80"/>
              </w:rPr>
              <w:t>打捞技术</w:t>
            </w:r>
          </w:p>
        </w:tc>
        <w:tc>
          <w:tcPr>
            <w:tcW w:w="5492" w:type="dxa"/>
            <w:vAlign w:val="center"/>
          </w:tcPr>
          <w:p w:rsidR="00D31EF7" w:rsidRPr="00CE56C4" w:rsidRDefault="00D31EF7" w:rsidP="00B60E73">
            <w:pPr>
              <w:pStyle w:val="aa"/>
              <w:adjustRightInd w:val="0"/>
              <w:snapToGrid w:val="0"/>
              <w:spacing w:line="560" w:lineRule="exact"/>
              <w:jc w:val="left"/>
              <w:rPr>
                <w:color w:val="222A35" w:themeColor="text2" w:themeShade="80"/>
              </w:rPr>
            </w:pPr>
            <w:r w:rsidRPr="00CE56C4">
              <w:rPr>
                <w:rFonts w:hint="eastAsia"/>
                <w:color w:val="222A35" w:themeColor="text2" w:themeShade="80"/>
              </w:rPr>
              <w:t>打捞装备检查、操作、维护保养、打捞作业及有关标准。</w:t>
            </w:r>
          </w:p>
        </w:tc>
      </w:tr>
      <w:tr w:rsidR="00D31EF7" w:rsidRPr="00CE56C4" w:rsidTr="00470908">
        <w:trPr>
          <w:trHeight w:val="510"/>
          <w:tblHeader/>
          <w:jc w:val="center"/>
        </w:trPr>
        <w:tc>
          <w:tcPr>
            <w:tcW w:w="118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color w:val="222A35" w:themeColor="text2" w:themeShade="80"/>
              </w:rPr>
              <w:t>303</w:t>
            </w:r>
          </w:p>
        </w:tc>
        <w:tc>
          <w:tcPr>
            <w:tcW w:w="260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rFonts w:hint="eastAsia"/>
                <w:color w:val="222A35" w:themeColor="text2" w:themeShade="80"/>
              </w:rPr>
              <w:t>无人遥控潜水器作业</w:t>
            </w:r>
          </w:p>
        </w:tc>
        <w:tc>
          <w:tcPr>
            <w:tcW w:w="5492" w:type="dxa"/>
            <w:vAlign w:val="center"/>
          </w:tcPr>
          <w:p w:rsidR="00D31EF7" w:rsidRPr="00CE56C4" w:rsidRDefault="00D31EF7" w:rsidP="00B60E73">
            <w:pPr>
              <w:pStyle w:val="aa"/>
              <w:adjustRightInd w:val="0"/>
              <w:snapToGrid w:val="0"/>
              <w:spacing w:line="560" w:lineRule="exact"/>
              <w:jc w:val="left"/>
              <w:rPr>
                <w:color w:val="222A35" w:themeColor="text2" w:themeShade="80"/>
              </w:rPr>
            </w:pPr>
            <w:r w:rsidRPr="00CE56C4">
              <w:rPr>
                <w:rFonts w:hint="eastAsia"/>
                <w:color w:val="222A35" w:themeColor="text2" w:themeShade="80"/>
              </w:rPr>
              <w:t>无人遥控潜水器检查、操作、维护保养及有关标准。</w:t>
            </w:r>
          </w:p>
        </w:tc>
      </w:tr>
      <w:tr w:rsidR="00D31EF7" w:rsidRPr="00CE56C4" w:rsidTr="00470908">
        <w:trPr>
          <w:trHeight w:val="510"/>
          <w:tblHeader/>
          <w:jc w:val="center"/>
        </w:trPr>
        <w:tc>
          <w:tcPr>
            <w:tcW w:w="118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color w:val="222A35" w:themeColor="text2" w:themeShade="80"/>
              </w:rPr>
              <w:t>304</w:t>
            </w:r>
          </w:p>
        </w:tc>
        <w:tc>
          <w:tcPr>
            <w:tcW w:w="260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rFonts w:hint="eastAsia"/>
                <w:color w:val="222A35" w:themeColor="text2" w:themeShade="80"/>
              </w:rPr>
              <w:t>潜水打捞船舶作业技术</w:t>
            </w:r>
          </w:p>
        </w:tc>
        <w:tc>
          <w:tcPr>
            <w:tcW w:w="5492" w:type="dxa"/>
            <w:vAlign w:val="center"/>
          </w:tcPr>
          <w:p w:rsidR="00D31EF7" w:rsidRPr="00CE56C4" w:rsidRDefault="00D31EF7" w:rsidP="00B60E73">
            <w:pPr>
              <w:pStyle w:val="aa"/>
              <w:adjustRightInd w:val="0"/>
              <w:snapToGrid w:val="0"/>
              <w:spacing w:line="560" w:lineRule="exact"/>
              <w:jc w:val="left"/>
              <w:rPr>
                <w:color w:val="222A35" w:themeColor="text2" w:themeShade="80"/>
              </w:rPr>
            </w:pPr>
            <w:r w:rsidRPr="00CE56C4">
              <w:rPr>
                <w:rFonts w:hint="eastAsia"/>
                <w:color w:val="222A35" w:themeColor="text2" w:themeShade="80"/>
              </w:rPr>
              <w:t>潜水打捞船舶作业相关技术标准</w:t>
            </w:r>
          </w:p>
        </w:tc>
      </w:tr>
      <w:tr w:rsidR="00D31EF7" w:rsidRPr="00CE56C4" w:rsidTr="00470908">
        <w:trPr>
          <w:trHeight w:val="510"/>
          <w:tblHeader/>
          <w:jc w:val="center"/>
        </w:trPr>
        <w:tc>
          <w:tcPr>
            <w:tcW w:w="118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color w:val="222A35" w:themeColor="text2" w:themeShade="80"/>
              </w:rPr>
              <w:t>305</w:t>
            </w:r>
          </w:p>
        </w:tc>
        <w:tc>
          <w:tcPr>
            <w:tcW w:w="260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rFonts w:hint="eastAsia"/>
                <w:color w:val="222A35" w:themeColor="text2" w:themeShade="80"/>
              </w:rPr>
              <w:t>水下作业工具操作</w:t>
            </w:r>
          </w:p>
        </w:tc>
        <w:tc>
          <w:tcPr>
            <w:tcW w:w="5492"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各种水下作业工具检查、操作、维护保养及有关标准。</w:t>
            </w:r>
          </w:p>
        </w:tc>
      </w:tr>
    </w:tbl>
    <w:p w:rsidR="00D31EF7" w:rsidRPr="00CE56C4" w:rsidRDefault="00D31EF7" w:rsidP="00B60E73">
      <w:pPr>
        <w:spacing w:beforeLines="50" w:before="120" w:afterLines="50" w:after="120" w:line="560" w:lineRule="exact"/>
        <w:jc w:val="center"/>
        <w:rPr>
          <w:rFonts w:cs="Arial"/>
          <w:b/>
          <w:color w:val="222A35" w:themeColor="text2" w:themeShade="80"/>
          <w:sz w:val="30"/>
          <w:szCs w:val="30"/>
        </w:rPr>
      </w:pPr>
      <w:r w:rsidRPr="00CE56C4">
        <w:rPr>
          <w:rFonts w:cs="Arial"/>
          <w:b/>
          <w:color w:val="222A35" w:themeColor="text2" w:themeShade="80"/>
          <w:sz w:val="30"/>
          <w:szCs w:val="30"/>
        </w:rPr>
        <w:t xml:space="preserve">400 </w:t>
      </w:r>
      <w:r w:rsidRPr="00CE56C4">
        <w:rPr>
          <w:rFonts w:cs="Arial" w:hint="eastAsia"/>
          <w:b/>
          <w:color w:val="222A35" w:themeColor="text2" w:themeShade="80"/>
          <w:sz w:val="30"/>
          <w:szCs w:val="30"/>
        </w:rPr>
        <w:t>服务标准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87"/>
        <w:gridCol w:w="2607"/>
        <w:gridCol w:w="5492"/>
      </w:tblGrid>
      <w:tr w:rsidR="00D31EF7" w:rsidRPr="00CE56C4" w:rsidTr="00470908">
        <w:trPr>
          <w:trHeight w:val="510"/>
          <w:jc w:val="center"/>
        </w:trPr>
        <w:tc>
          <w:tcPr>
            <w:tcW w:w="1187" w:type="dxa"/>
            <w:vAlign w:val="center"/>
          </w:tcPr>
          <w:p w:rsidR="00D31EF7" w:rsidRPr="00CE56C4" w:rsidRDefault="00D31EF7" w:rsidP="00B60E73">
            <w:pPr>
              <w:pStyle w:val="aa"/>
              <w:adjustRightInd w:val="0"/>
              <w:snapToGrid w:val="0"/>
              <w:spacing w:line="560" w:lineRule="exact"/>
              <w:jc w:val="center"/>
              <w:rPr>
                <w:b/>
                <w:bCs/>
                <w:color w:val="222A35" w:themeColor="text2" w:themeShade="80"/>
              </w:rPr>
            </w:pPr>
            <w:r w:rsidRPr="00CE56C4">
              <w:rPr>
                <w:rFonts w:hint="eastAsia"/>
                <w:b/>
                <w:bCs/>
                <w:color w:val="222A35" w:themeColor="text2" w:themeShade="80"/>
              </w:rPr>
              <w:t>分类号</w:t>
            </w:r>
          </w:p>
        </w:tc>
        <w:tc>
          <w:tcPr>
            <w:tcW w:w="2607" w:type="dxa"/>
            <w:vAlign w:val="center"/>
          </w:tcPr>
          <w:p w:rsidR="00D31EF7" w:rsidRPr="00CE56C4" w:rsidRDefault="00D31EF7" w:rsidP="00B60E73">
            <w:pPr>
              <w:pStyle w:val="aa"/>
              <w:adjustRightInd w:val="0"/>
              <w:snapToGrid w:val="0"/>
              <w:spacing w:line="560" w:lineRule="exact"/>
              <w:jc w:val="center"/>
              <w:rPr>
                <w:b/>
                <w:bCs/>
                <w:color w:val="222A35" w:themeColor="text2" w:themeShade="80"/>
              </w:rPr>
            </w:pPr>
            <w:r w:rsidRPr="00CE56C4">
              <w:rPr>
                <w:rFonts w:hint="eastAsia"/>
                <w:b/>
                <w:bCs/>
                <w:color w:val="222A35" w:themeColor="text2" w:themeShade="80"/>
              </w:rPr>
              <w:t>标准类别</w:t>
            </w:r>
          </w:p>
        </w:tc>
        <w:tc>
          <w:tcPr>
            <w:tcW w:w="5492" w:type="dxa"/>
            <w:vAlign w:val="center"/>
          </w:tcPr>
          <w:p w:rsidR="00D31EF7" w:rsidRPr="00CE56C4" w:rsidRDefault="00D31EF7" w:rsidP="00B60E73">
            <w:pPr>
              <w:pStyle w:val="aa"/>
              <w:adjustRightInd w:val="0"/>
              <w:snapToGrid w:val="0"/>
              <w:spacing w:line="560" w:lineRule="exact"/>
              <w:jc w:val="center"/>
              <w:rPr>
                <w:b/>
                <w:bCs/>
                <w:color w:val="222A35" w:themeColor="text2" w:themeShade="80"/>
              </w:rPr>
            </w:pPr>
            <w:r w:rsidRPr="00CE56C4">
              <w:rPr>
                <w:rFonts w:hint="eastAsia"/>
                <w:b/>
                <w:bCs/>
                <w:color w:val="222A35" w:themeColor="text2" w:themeShade="80"/>
              </w:rPr>
              <w:t>标准类别内容说明</w:t>
            </w:r>
          </w:p>
        </w:tc>
      </w:tr>
      <w:tr w:rsidR="00D31EF7" w:rsidRPr="00CE56C4" w:rsidTr="00470908">
        <w:trPr>
          <w:trHeight w:val="510"/>
          <w:tblHeader/>
          <w:jc w:val="center"/>
        </w:trPr>
        <w:tc>
          <w:tcPr>
            <w:tcW w:w="118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color w:val="222A35" w:themeColor="text2" w:themeShade="80"/>
              </w:rPr>
              <w:t>401</w:t>
            </w:r>
          </w:p>
        </w:tc>
        <w:tc>
          <w:tcPr>
            <w:tcW w:w="260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rFonts w:hint="eastAsia"/>
                <w:color w:val="222A35" w:themeColor="text2" w:themeShade="80"/>
              </w:rPr>
              <w:t>职业健康</w:t>
            </w:r>
          </w:p>
        </w:tc>
        <w:tc>
          <w:tcPr>
            <w:tcW w:w="5492" w:type="dxa"/>
            <w:vAlign w:val="center"/>
          </w:tcPr>
          <w:p w:rsidR="00D31EF7" w:rsidRPr="00CE56C4" w:rsidRDefault="00D31EF7" w:rsidP="00B60E73">
            <w:pPr>
              <w:pStyle w:val="aa"/>
              <w:adjustRightInd w:val="0"/>
              <w:snapToGrid w:val="0"/>
              <w:spacing w:line="560" w:lineRule="exact"/>
              <w:jc w:val="left"/>
              <w:rPr>
                <w:color w:val="222A35" w:themeColor="text2" w:themeShade="80"/>
              </w:rPr>
            </w:pPr>
            <w:r w:rsidRPr="00CE56C4">
              <w:rPr>
                <w:rFonts w:hint="eastAsia"/>
                <w:color w:val="222A35" w:themeColor="text2" w:themeShade="80"/>
              </w:rPr>
              <w:t>潜水打捞人员健康、心理、医学等相关的标准。</w:t>
            </w:r>
          </w:p>
        </w:tc>
      </w:tr>
      <w:tr w:rsidR="00D31EF7" w:rsidRPr="00CE56C4" w:rsidTr="00470908">
        <w:trPr>
          <w:trHeight w:val="510"/>
          <w:tblHeader/>
          <w:jc w:val="center"/>
        </w:trPr>
        <w:tc>
          <w:tcPr>
            <w:tcW w:w="118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color w:val="222A35" w:themeColor="text2" w:themeShade="80"/>
              </w:rPr>
              <w:t>402</w:t>
            </w:r>
          </w:p>
        </w:tc>
        <w:tc>
          <w:tcPr>
            <w:tcW w:w="260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rFonts w:hint="eastAsia"/>
                <w:color w:val="222A35" w:themeColor="text2" w:themeShade="80"/>
              </w:rPr>
              <w:t>安全</w:t>
            </w:r>
          </w:p>
        </w:tc>
        <w:tc>
          <w:tcPr>
            <w:tcW w:w="5492" w:type="dxa"/>
            <w:vAlign w:val="center"/>
          </w:tcPr>
          <w:p w:rsidR="00D31EF7" w:rsidRPr="00CE56C4" w:rsidRDefault="00D31EF7" w:rsidP="00B60E73">
            <w:pPr>
              <w:pStyle w:val="aa"/>
              <w:adjustRightInd w:val="0"/>
              <w:snapToGrid w:val="0"/>
              <w:spacing w:line="560" w:lineRule="exact"/>
              <w:jc w:val="left"/>
              <w:rPr>
                <w:color w:val="222A35" w:themeColor="text2" w:themeShade="80"/>
              </w:rPr>
            </w:pPr>
            <w:r w:rsidRPr="00CE56C4">
              <w:rPr>
                <w:rFonts w:hint="eastAsia"/>
                <w:color w:val="222A35" w:themeColor="text2" w:themeShade="80"/>
              </w:rPr>
              <w:t>潜水打捞人员和设备安全相关的标准。</w:t>
            </w:r>
          </w:p>
        </w:tc>
      </w:tr>
      <w:tr w:rsidR="00D31EF7" w:rsidRPr="00CE56C4" w:rsidTr="00470908">
        <w:trPr>
          <w:trHeight w:val="510"/>
          <w:tblHeader/>
          <w:jc w:val="center"/>
        </w:trPr>
        <w:tc>
          <w:tcPr>
            <w:tcW w:w="118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color w:val="222A35" w:themeColor="text2" w:themeShade="80"/>
              </w:rPr>
              <w:t>403</w:t>
            </w:r>
          </w:p>
        </w:tc>
        <w:tc>
          <w:tcPr>
            <w:tcW w:w="260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rFonts w:hint="eastAsia"/>
                <w:color w:val="222A35" w:themeColor="text2" w:themeShade="80"/>
              </w:rPr>
              <w:t>环境保护</w:t>
            </w:r>
          </w:p>
        </w:tc>
        <w:tc>
          <w:tcPr>
            <w:tcW w:w="5492" w:type="dxa"/>
            <w:vAlign w:val="center"/>
          </w:tcPr>
          <w:p w:rsidR="00D31EF7" w:rsidRPr="00CE56C4" w:rsidRDefault="00D31EF7" w:rsidP="00B60E73">
            <w:pPr>
              <w:pStyle w:val="aa"/>
              <w:adjustRightInd w:val="0"/>
              <w:snapToGrid w:val="0"/>
              <w:spacing w:line="560" w:lineRule="exact"/>
              <w:jc w:val="left"/>
              <w:rPr>
                <w:color w:val="222A35" w:themeColor="text2" w:themeShade="80"/>
              </w:rPr>
            </w:pPr>
            <w:r w:rsidRPr="00CE56C4">
              <w:rPr>
                <w:rFonts w:hint="eastAsia"/>
                <w:color w:val="222A35" w:themeColor="text2" w:themeShade="80"/>
              </w:rPr>
              <w:t>潜水打捞环境保护相关的标准。</w:t>
            </w:r>
          </w:p>
        </w:tc>
      </w:tr>
      <w:tr w:rsidR="00D31EF7" w:rsidRPr="00CE56C4" w:rsidTr="00470908">
        <w:trPr>
          <w:trHeight w:val="510"/>
          <w:tblHeader/>
          <w:jc w:val="center"/>
        </w:trPr>
        <w:tc>
          <w:tcPr>
            <w:tcW w:w="118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color w:val="222A35" w:themeColor="text2" w:themeShade="80"/>
              </w:rPr>
              <w:t>404</w:t>
            </w:r>
          </w:p>
        </w:tc>
        <w:tc>
          <w:tcPr>
            <w:tcW w:w="260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rFonts w:hint="eastAsia"/>
                <w:color w:val="222A35" w:themeColor="text2" w:themeShade="80"/>
              </w:rPr>
              <w:t>质量</w:t>
            </w:r>
          </w:p>
        </w:tc>
        <w:tc>
          <w:tcPr>
            <w:tcW w:w="5492" w:type="dxa"/>
            <w:vAlign w:val="center"/>
          </w:tcPr>
          <w:p w:rsidR="00D31EF7" w:rsidRPr="00CE56C4" w:rsidRDefault="00D31EF7" w:rsidP="00B60E73">
            <w:pPr>
              <w:pStyle w:val="aa"/>
              <w:adjustRightInd w:val="0"/>
              <w:snapToGrid w:val="0"/>
              <w:spacing w:line="560" w:lineRule="exact"/>
              <w:jc w:val="left"/>
              <w:rPr>
                <w:color w:val="222A35" w:themeColor="text2" w:themeShade="80"/>
              </w:rPr>
            </w:pPr>
            <w:r w:rsidRPr="00CE56C4">
              <w:rPr>
                <w:rFonts w:hint="eastAsia"/>
                <w:color w:val="222A35" w:themeColor="text2" w:themeShade="80"/>
              </w:rPr>
              <w:t>潜水打捞作业质量相关的标准。</w:t>
            </w:r>
          </w:p>
        </w:tc>
      </w:tr>
      <w:tr w:rsidR="00D31EF7" w:rsidRPr="00CE56C4" w:rsidTr="00470908">
        <w:trPr>
          <w:trHeight w:val="510"/>
          <w:tblHeader/>
          <w:jc w:val="center"/>
        </w:trPr>
        <w:tc>
          <w:tcPr>
            <w:tcW w:w="118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color w:val="222A35" w:themeColor="text2" w:themeShade="80"/>
              </w:rPr>
              <w:t>405</w:t>
            </w:r>
          </w:p>
        </w:tc>
        <w:tc>
          <w:tcPr>
            <w:tcW w:w="260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rFonts w:hint="eastAsia"/>
                <w:color w:val="222A35" w:themeColor="text2" w:themeShade="80"/>
              </w:rPr>
              <w:t>应急程序</w:t>
            </w:r>
          </w:p>
        </w:tc>
        <w:tc>
          <w:tcPr>
            <w:tcW w:w="5492" w:type="dxa"/>
            <w:vAlign w:val="center"/>
          </w:tcPr>
          <w:p w:rsidR="00D31EF7" w:rsidRPr="00CE56C4" w:rsidRDefault="00D31EF7" w:rsidP="00B60E73">
            <w:pPr>
              <w:pStyle w:val="aa"/>
              <w:adjustRightInd w:val="0"/>
              <w:snapToGrid w:val="0"/>
              <w:spacing w:line="560" w:lineRule="exact"/>
              <w:jc w:val="left"/>
              <w:rPr>
                <w:color w:val="222A35" w:themeColor="text2" w:themeShade="80"/>
              </w:rPr>
            </w:pPr>
            <w:r w:rsidRPr="00CE56C4">
              <w:rPr>
                <w:rFonts w:hint="eastAsia"/>
                <w:color w:val="222A35" w:themeColor="text2" w:themeShade="80"/>
              </w:rPr>
              <w:t>潜水打捞作业应急相关的标准</w:t>
            </w:r>
          </w:p>
        </w:tc>
      </w:tr>
    </w:tbl>
    <w:p w:rsidR="00D31EF7" w:rsidRPr="00CE56C4" w:rsidRDefault="00D31EF7" w:rsidP="00B60E73">
      <w:pPr>
        <w:spacing w:beforeLines="50" w:before="120" w:afterLines="50" w:after="120" w:line="560" w:lineRule="exact"/>
        <w:jc w:val="center"/>
        <w:rPr>
          <w:rFonts w:cs="Arial"/>
          <w:b/>
          <w:color w:val="222A35" w:themeColor="text2" w:themeShade="80"/>
          <w:sz w:val="30"/>
          <w:szCs w:val="30"/>
        </w:rPr>
      </w:pPr>
      <w:r w:rsidRPr="00CE56C4">
        <w:rPr>
          <w:rFonts w:cs="Arial"/>
          <w:b/>
          <w:color w:val="222A35" w:themeColor="text2" w:themeShade="80"/>
          <w:sz w:val="30"/>
          <w:szCs w:val="30"/>
        </w:rPr>
        <w:t xml:space="preserve">900 </w:t>
      </w:r>
      <w:r w:rsidRPr="00CE56C4">
        <w:rPr>
          <w:rFonts w:cs="Arial" w:hint="eastAsia"/>
          <w:b/>
          <w:color w:val="222A35" w:themeColor="text2" w:themeShade="80"/>
          <w:sz w:val="30"/>
          <w:szCs w:val="30"/>
        </w:rPr>
        <w:t>相关标准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87"/>
        <w:gridCol w:w="2607"/>
        <w:gridCol w:w="5492"/>
      </w:tblGrid>
      <w:tr w:rsidR="00D31EF7" w:rsidRPr="00CE56C4" w:rsidTr="00470908">
        <w:trPr>
          <w:trHeight w:val="479"/>
          <w:jc w:val="center"/>
        </w:trPr>
        <w:tc>
          <w:tcPr>
            <w:tcW w:w="1185" w:type="dxa"/>
            <w:vAlign w:val="center"/>
          </w:tcPr>
          <w:p w:rsidR="00D31EF7" w:rsidRPr="00CE56C4" w:rsidRDefault="00D31EF7" w:rsidP="00B60E73">
            <w:pPr>
              <w:pStyle w:val="aa"/>
              <w:adjustRightInd w:val="0"/>
              <w:snapToGrid w:val="0"/>
              <w:spacing w:line="560" w:lineRule="exact"/>
              <w:jc w:val="center"/>
              <w:rPr>
                <w:b/>
                <w:bCs/>
                <w:color w:val="222A35" w:themeColor="text2" w:themeShade="80"/>
              </w:rPr>
            </w:pPr>
            <w:r w:rsidRPr="00CE56C4">
              <w:rPr>
                <w:rFonts w:hint="eastAsia"/>
                <w:b/>
                <w:bCs/>
                <w:color w:val="222A35" w:themeColor="text2" w:themeShade="80"/>
              </w:rPr>
              <w:t>分类号</w:t>
            </w:r>
          </w:p>
        </w:tc>
        <w:tc>
          <w:tcPr>
            <w:tcW w:w="1185" w:type="dxa"/>
            <w:vAlign w:val="center"/>
          </w:tcPr>
          <w:p w:rsidR="00D31EF7" w:rsidRPr="00CE56C4" w:rsidRDefault="00D31EF7" w:rsidP="00B60E73">
            <w:pPr>
              <w:pStyle w:val="aa"/>
              <w:adjustRightInd w:val="0"/>
              <w:snapToGrid w:val="0"/>
              <w:spacing w:line="560" w:lineRule="exact"/>
              <w:jc w:val="center"/>
              <w:rPr>
                <w:b/>
                <w:bCs/>
                <w:color w:val="222A35" w:themeColor="text2" w:themeShade="80"/>
              </w:rPr>
            </w:pPr>
            <w:r w:rsidRPr="00CE56C4">
              <w:rPr>
                <w:rFonts w:hint="eastAsia"/>
                <w:b/>
                <w:bCs/>
                <w:color w:val="222A35" w:themeColor="text2" w:themeShade="80"/>
              </w:rPr>
              <w:t>标准类别</w:t>
            </w:r>
          </w:p>
        </w:tc>
        <w:tc>
          <w:tcPr>
            <w:tcW w:w="1185" w:type="dxa"/>
            <w:vAlign w:val="center"/>
          </w:tcPr>
          <w:p w:rsidR="00D31EF7" w:rsidRPr="00CE56C4" w:rsidRDefault="00D31EF7" w:rsidP="00B60E73">
            <w:pPr>
              <w:pStyle w:val="aa"/>
              <w:adjustRightInd w:val="0"/>
              <w:snapToGrid w:val="0"/>
              <w:spacing w:line="560" w:lineRule="exact"/>
              <w:jc w:val="center"/>
              <w:rPr>
                <w:b/>
                <w:bCs/>
                <w:color w:val="222A35" w:themeColor="text2" w:themeShade="80"/>
              </w:rPr>
            </w:pPr>
            <w:r w:rsidRPr="00CE56C4">
              <w:rPr>
                <w:rFonts w:hint="eastAsia"/>
                <w:b/>
                <w:bCs/>
                <w:color w:val="222A35" w:themeColor="text2" w:themeShade="80"/>
              </w:rPr>
              <w:t>标准类别内容说明</w:t>
            </w:r>
          </w:p>
        </w:tc>
      </w:tr>
      <w:tr w:rsidR="00D31EF7" w:rsidRPr="00CE56C4" w:rsidTr="00470908">
        <w:trPr>
          <w:trHeight w:val="510"/>
          <w:tblHeader/>
          <w:jc w:val="center"/>
        </w:trPr>
        <w:tc>
          <w:tcPr>
            <w:tcW w:w="118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color w:val="222A35" w:themeColor="text2" w:themeShade="80"/>
              </w:rPr>
              <w:t>900</w:t>
            </w:r>
          </w:p>
        </w:tc>
        <w:tc>
          <w:tcPr>
            <w:tcW w:w="260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rFonts w:hint="eastAsia"/>
                <w:color w:val="222A35" w:themeColor="text2" w:themeShade="80"/>
              </w:rPr>
              <w:t>相关标准</w:t>
            </w:r>
          </w:p>
        </w:tc>
        <w:tc>
          <w:tcPr>
            <w:tcW w:w="5492"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与潜水打捞有关其他标准，主要包括军事潜水打捞标准，休闲、运动潜水标准，海洋、船舶、航海标准等。</w:t>
            </w:r>
          </w:p>
        </w:tc>
      </w:tr>
    </w:tbl>
    <w:p w:rsidR="00D31EF7" w:rsidRPr="00CE56C4" w:rsidRDefault="00D31EF7" w:rsidP="00B60E73">
      <w:pPr>
        <w:pStyle w:val="1"/>
        <w:spacing w:line="560" w:lineRule="exact"/>
        <w:rPr>
          <w:color w:val="222A35" w:themeColor="text2" w:themeShade="80"/>
        </w:rPr>
        <w:sectPr w:rsidR="00D31EF7" w:rsidRPr="00CE56C4" w:rsidSect="00470908">
          <w:footerReference w:type="even" r:id="rId10"/>
          <w:footerReference w:type="default" r:id="rId11"/>
          <w:type w:val="nextColumn"/>
          <w:pgSz w:w="11906" w:h="16838" w:code="9"/>
          <w:pgMar w:top="1985" w:right="1588" w:bottom="1418" w:left="1758" w:header="851" w:footer="851" w:gutter="0"/>
          <w:cols w:space="720"/>
          <w:docGrid w:linePitch="312"/>
        </w:sectPr>
      </w:pPr>
    </w:p>
    <w:p w:rsidR="00D31EF7" w:rsidRPr="00CE56C4" w:rsidRDefault="00D31EF7" w:rsidP="00B60E73">
      <w:pPr>
        <w:spacing w:line="560" w:lineRule="exact"/>
        <w:rPr>
          <w:b/>
          <w:color w:val="222A35" w:themeColor="text2" w:themeShade="80"/>
          <w:sz w:val="28"/>
          <w:szCs w:val="28"/>
        </w:rPr>
      </w:pPr>
      <w:bookmarkStart w:id="101" w:name="_Toc357713854"/>
      <w:bookmarkStart w:id="102" w:name="_Toc433193294"/>
      <w:bookmarkStart w:id="103" w:name="_Toc433199265"/>
      <w:bookmarkStart w:id="104" w:name="_Toc433200067"/>
      <w:r w:rsidRPr="00CE56C4">
        <w:rPr>
          <w:rFonts w:hint="eastAsia"/>
          <w:b/>
          <w:color w:val="222A35" w:themeColor="text2" w:themeShade="80"/>
          <w:sz w:val="28"/>
          <w:szCs w:val="28"/>
        </w:rPr>
        <w:lastRenderedPageBreak/>
        <w:t>二、标准明细表</w:t>
      </w:r>
      <w:bookmarkEnd w:id="101"/>
      <w:bookmarkEnd w:id="102"/>
      <w:bookmarkEnd w:id="103"/>
      <w:bookmarkEnd w:id="104"/>
    </w:p>
    <w:p w:rsidR="00D31EF7" w:rsidRPr="00CE56C4" w:rsidRDefault="00D31EF7" w:rsidP="00B60E73">
      <w:pPr>
        <w:adjustRightInd w:val="0"/>
        <w:snapToGrid w:val="0"/>
        <w:spacing w:line="560" w:lineRule="exact"/>
        <w:jc w:val="center"/>
        <w:outlineLvl w:val="1"/>
        <w:rPr>
          <w:rFonts w:eastAsia="黑体" w:cs="Arial"/>
          <w:b/>
          <w:color w:val="222A35" w:themeColor="text2" w:themeShade="80"/>
          <w:spacing w:val="10"/>
          <w:sz w:val="24"/>
          <w:szCs w:val="28"/>
        </w:rPr>
      </w:pPr>
      <w:bookmarkStart w:id="105" w:name="_Toc357713855"/>
      <w:bookmarkStart w:id="106" w:name="_Toc433193295"/>
      <w:bookmarkStart w:id="107" w:name="_Toc433199266"/>
      <w:bookmarkStart w:id="108" w:name="_Toc433200068"/>
      <w:r w:rsidRPr="00CE56C4">
        <w:rPr>
          <w:rFonts w:eastAsia="黑体" w:cs="Arial"/>
          <w:b/>
          <w:color w:val="222A35" w:themeColor="text2" w:themeShade="80"/>
          <w:spacing w:val="10"/>
          <w:sz w:val="24"/>
          <w:szCs w:val="28"/>
        </w:rPr>
        <w:t>100</w:t>
      </w:r>
      <w:r w:rsidRPr="00CE56C4">
        <w:rPr>
          <w:rFonts w:eastAsia="黑体" w:cs="Arial" w:hint="eastAsia"/>
          <w:b/>
          <w:color w:val="222A35" w:themeColor="text2" w:themeShade="80"/>
          <w:spacing w:val="10"/>
          <w:sz w:val="24"/>
          <w:szCs w:val="28"/>
        </w:rPr>
        <w:t>基础标准</w:t>
      </w:r>
      <w:bookmarkEnd w:id="105"/>
      <w:bookmarkEnd w:id="106"/>
      <w:bookmarkEnd w:id="107"/>
      <w:bookmarkEnd w:id="108"/>
    </w:p>
    <w:p w:rsidR="00D31EF7" w:rsidRPr="00CE56C4" w:rsidRDefault="00D31EF7" w:rsidP="00B60E73">
      <w:pPr>
        <w:adjustRightInd w:val="0"/>
        <w:snapToGrid w:val="0"/>
        <w:spacing w:line="560" w:lineRule="exact"/>
        <w:jc w:val="center"/>
        <w:outlineLvl w:val="2"/>
        <w:rPr>
          <w:rFonts w:ascii="华文中宋" w:eastAsia="华文中宋" w:hAnsi="华文中宋" w:cs="Arial"/>
          <w:b/>
          <w:color w:val="222A35" w:themeColor="text2" w:themeShade="80"/>
          <w:spacing w:val="10"/>
          <w:sz w:val="24"/>
          <w:szCs w:val="28"/>
        </w:rPr>
      </w:pPr>
      <w:bookmarkStart w:id="109" w:name="_Toc427650879"/>
      <w:bookmarkStart w:id="110" w:name="_Toc433193296"/>
      <w:bookmarkStart w:id="111" w:name="_Toc433199267"/>
      <w:bookmarkStart w:id="112" w:name="_Toc433200069"/>
      <w:r w:rsidRPr="00CE56C4">
        <w:rPr>
          <w:rFonts w:ascii="华文中宋" w:eastAsia="华文中宋" w:hAnsi="华文中宋" w:cs="Arial"/>
          <w:b/>
          <w:color w:val="222A35" w:themeColor="text2" w:themeShade="80"/>
          <w:spacing w:val="10"/>
          <w:sz w:val="24"/>
          <w:szCs w:val="28"/>
        </w:rPr>
        <w:t>101</w:t>
      </w:r>
      <w:bookmarkEnd w:id="109"/>
      <w:r w:rsidRPr="00CE56C4">
        <w:rPr>
          <w:rFonts w:ascii="华文中宋" w:eastAsia="华文中宋" w:hAnsi="华文中宋" w:cs="Arial" w:hint="eastAsia"/>
          <w:b/>
          <w:color w:val="222A35" w:themeColor="text2" w:themeShade="80"/>
          <w:spacing w:val="10"/>
          <w:sz w:val="24"/>
          <w:szCs w:val="28"/>
        </w:rPr>
        <w:t>团体标准管理与一般规定</w:t>
      </w:r>
      <w:bookmarkEnd w:id="110"/>
      <w:bookmarkEnd w:id="111"/>
      <w:bookmarkEnd w:id="1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510"/>
        <w:gridCol w:w="1077"/>
        <w:gridCol w:w="1984"/>
        <w:gridCol w:w="3061"/>
        <w:gridCol w:w="737"/>
        <w:gridCol w:w="1247"/>
        <w:gridCol w:w="1959"/>
        <w:gridCol w:w="1701"/>
        <w:gridCol w:w="1896"/>
      </w:tblGrid>
      <w:tr w:rsidR="00D31EF7" w:rsidRPr="00CE56C4" w:rsidTr="00470908">
        <w:trPr>
          <w:trHeight w:val="510"/>
          <w:tblHeader/>
          <w:jc w:val="center"/>
        </w:trPr>
        <w:tc>
          <w:tcPr>
            <w:tcW w:w="510"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序号</w:t>
            </w:r>
          </w:p>
        </w:tc>
        <w:tc>
          <w:tcPr>
            <w:tcW w:w="1077"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标准体系表编号</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标准号</w:t>
            </w:r>
          </w:p>
        </w:tc>
        <w:tc>
          <w:tcPr>
            <w:tcW w:w="3061"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标准名称</w:t>
            </w:r>
          </w:p>
        </w:tc>
        <w:tc>
          <w:tcPr>
            <w:tcW w:w="737"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宜定级别</w:t>
            </w:r>
          </w:p>
        </w:tc>
        <w:tc>
          <w:tcPr>
            <w:tcW w:w="1247"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实施日期</w:t>
            </w:r>
          </w:p>
        </w:tc>
        <w:tc>
          <w:tcPr>
            <w:tcW w:w="1959"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国际国外标准号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及采用关系</w:t>
            </w:r>
          </w:p>
        </w:tc>
        <w:tc>
          <w:tcPr>
            <w:tcW w:w="1701"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被代替标准号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或作废</w:t>
            </w:r>
          </w:p>
        </w:tc>
        <w:tc>
          <w:tcPr>
            <w:tcW w:w="1896"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备注</w:t>
            </w:r>
          </w:p>
        </w:tc>
      </w:tr>
      <w:tr w:rsidR="00D31EF7" w:rsidRPr="00CE56C4" w:rsidTr="00470908">
        <w:trPr>
          <w:trHeight w:val="510"/>
          <w:jc w:val="center"/>
        </w:trPr>
        <w:tc>
          <w:tcPr>
            <w:tcW w:w="510" w:type="dxa"/>
            <w:vAlign w:val="center"/>
          </w:tcPr>
          <w:p w:rsidR="00D31EF7" w:rsidRPr="00CE56C4" w:rsidRDefault="00D31EF7" w:rsidP="00B60E73">
            <w:pPr>
              <w:pStyle w:val="aa"/>
              <w:numPr>
                <w:ilvl w:val="0"/>
                <w:numId w:val="30"/>
              </w:numPr>
              <w:tabs>
                <w:tab w:val="left" w:pos="0"/>
              </w:tabs>
              <w:adjustRightInd w:val="0"/>
              <w:snapToGrid w:val="0"/>
              <w:spacing w:line="560" w:lineRule="exact"/>
              <w:jc w:val="left"/>
              <w:rPr>
                <w:rFonts w:ascii="华文中宋" w:eastAsia="华文中宋" w:hAnsi="华文中宋"/>
                <w:color w:val="222A35" w:themeColor="text2" w:themeShade="80"/>
              </w:rPr>
            </w:pPr>
          </w:p>
        </w:tc>
        <w:tc>
          <w:tcPr>
            <w:tcW w:w="1077" w:type="dxa"/>
            <w:vAlign w:val="center"/>
          </w:tcPr>
          <w:p w:rsidR="00D31EF7" w:rsidRPr="00CE56C4" w:rsidRDefault="00D31EF7" w:rsidP="00B60E73">
            <w:pPr>
              <w:pStyle w:val="aa"/>
              <w:adjustRightInd w:val="0"/>
              <w:snapToGrid w:val="0"/>
              <w:spacing w:line="560" w:lineRule="exact"/>
              <w:jc w:val="left"/>
              <w:rPr>
                <w:rFonts w:ascii="华文中宋" w:eastAsia="华文中宋" w:hAnsi="华文中宋"/>
                <w:color w:val="222A35" w:themeColor="text2" w:themeShade="80"/>
              </w:rPr>
            </w:pPr>
            <w:r w:rsidRPr="00CE56C4">
              <w:rPr>
                <w:rFonts w:ascii="华文中宋" w:eastAsia="华文中宋" w:hAnsi="华文中宋"/>
                <w:color w:val="222A35" w:themeColor="text2" w:themeShade="80"/>
              </w:rPr>
              <w:t>101.1</w:t>
            </w:r>
          </w:p>
        </w:tc>
        <w:tc>
          <w:tcPr>
            <w:tcW w:w="1984" w:type="dxa"/>
            <w:vAlign w:val="center"/>
          </w:tcPr>
          <w:p w:rsidR="00D31EF7" w:rsidRPr="00CE56C4" w:rsidRDefault="00D31EF7" w:rsidP="00B60E73">
            <w:pPr>
              <w:spacing w:line="560" w:lineRule="exact"/>
              <w:rPr>
                <w:rFonts w:ascii="华文中宋" w:eastAsia="华文中宋" w:hAnsi="华文中宋" w:cs="宋体"/>
                <w:color w:val="222A35" w:themeColor="text2" w:themeShade="80"/>
              </w:rPr>
            </w:pPr>
            <w:r w:rsidRPr="00CE56C4">
              <w:rPr>
                <w:rFonts w:ascii="华文中宋" w:eastAsia="华文中宋" w:hAnsi="华文中宋" w:hint="eastAsia"/>
                <w:color w:val="222A35" w:themeColor="text2" w:themeShade="80"/>
              </w:rPr>
              <w:t xml:space="preserve">　</w:t>
            </w:r>
          </w:p>
        </w:tc>
        <w:tc>
          <w:tcPr>
            <w:tcW w:w="306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团体标准工作导则</w:t>
            </w:r>
          </w:p>
        </w:tc>
        <w:tc>
          <w:tcPr>
            <w:tcW w:w="73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24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59"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701"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96" w:type="dxa"/>
            <w:vAlign w:val="center"/>
          </w:tcPr>
          <w:p w:rsidR="00D31EF7" w:rsidRPr="00CE56C4" w:rsidRDefault="00D31EF7" w:rsidP="00B60E73">
            <w:pPr>
              <w:pStyle w:val="aa"/>
              <w:adjustRightInd w:val="0"/>
              <w:snapToGrid w:val="0"/>
              <w:spacing w:line="560" w:lineRule="exact"/>
              <w:jc w:val="left"/>
              <w:rPr>
                <w:rFonts w:ascii="华文中宋" w:eastAsia="华文中宋" w:hAnsi="华文中宋"/>
                <w:color w:val="222A35" w:themeColor="text2" w:themeShade="80"/>
              </w:rPr>
            </w:pPr>
          </w:p>
        </w:tc>
      </w:tr>
      <w:tr w:rsidR="00D31EF7" w:rsidRPr="00CE56C4" w:rsidTr="00470908">
        <w:trPr>
          <w:trHeight w:val="510"/>
          <w:jc w:val="center"/>
        </w:trPr>
        <w:tc>
          <w:tcPr>
            <w:tcW w:w="510" w:type="dxa"/>
            <w:vAlign w:val="center"/>
          </w:tcPr>
          <w:p w:rsidR="00D31EF7" w:rsidRPr="00CE56C4" w:rsidRDefault="00D31EF7" w:rsidP="00B60E73">
            <w:pPr>
              <w:pStyle w:val="aa"/>
              <w:numPr>
                <w:ilvl w:val="0"/>
                <w:numId w:val="30"/>
              </w:numPr>
              <w:tabs>
                <w:tab w:val="left" w:pos="0"/>
              </w:tabs>
              <w:adjustRightInd w:val="0"/>
              <w:snapToGrid w:val="0"/>
              <w:spacing w:line="560" w:lineRule="exact"/>
              <w:jc w:val="left"/>
              <w:rPr>
                <w:rFonts w:ascii="华文中宋" w:eastAsia="华文中宋" w:hAnsi="华文中宋"/>
                <w:color w:val="222A35" w:themeColor="text2" w:themeShade="80"/>
              </w:rPr>
            </w:pPr>
          </w:p>
        </w:tc>
        <w:tc>
          <w:tcPr>
            <w:tcW w:w="1077" w:type="dxa"/>
            <w:vAlign w:val="center"/>
          </w:tcPr>
          <w:p w:rsidR="00D31EF7" w:rsidRPr="00CE56C4" w:rsidRDefault="00D31EF7" w:rsidP="00B60E73">
            <w:pPr>
              <w:pStyle w:val="aa"/>
              <w:adjustRightInd w:val="0"/>
              <w:snapToGrid w:val="0"/>
              <w:spacing w:line="560" w:lineRule="exact"/>
              <w:jc w:val="left"/>
              <w:rPr>
                <w:rFonts w:ascii="华文中宋" w:eastAsia="华文中宋" w:hAnsi="华文中宋"/>
                <w:color w:val="222A35" w:themeColor="text2" w:themeShade="80"/>
              </w:rPr>
            </w:pPr>
            <w:r w:rsidRPr="00CE56C4">
              <w:rPr>
                <w:rFonts w:ascii="华文中宋" w:eastAsia="华文中宋" w:hAnsi="华文中宋"/>
                <w:color w:val="222A35" w:themeColor="text2" w:themeShade="80"/>
              </w:rPr>
              <w:t>101.4</w:t>
            </w:r>
          </w:p>
        </w:tc>
        <w:tc>
          <w:tcPr>
            <w:tcW w:w="1984" w:type="dxa"/>
            <w:vAlign w:val="center"/>
          </w:tcPr>
          <w:p w:rsidR="00D31EF7" w:rsidRPr="00CE56C4" w:rsidRDefault="00D31EF7" w:rsidP="00B60E73">
            <w:pPr>
              <w:spacing w:line="560" w:lineRule="exact"/>
              <w:rPr>
                <w:rFonts w:ascii="华文中宋" w:eastAsia="华文中宋" w:hAnsi="华文中宋" w:cs="宋体"/>
                <w:color w:val="222A35" w:themeColor="text2" w:themeShade="80"/>
              </w:rPr>
            </w:pPr>
          </w:p>
        </w:tc>
        <w:tc>
          <w:tcPr>
            <w:tcW w:w="306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团体标准编写规则</w:t>
            </w:r>
          </w:p>
        </w:tc>
        <w:tc>
          <w:tcPr>
            <w:tcW w:w="73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24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59"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70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color w:val="222A35" w:themeColor="text2" w:themeShade="80"/>
              </w:rPr>
              <w:t>GB/T20001.1-2001</w:t>
            </w:r>
          </w:p>
        </w:tc>
        <w:tc>
          <w:tcPr>
            <w:tcW w:w="1896" w:type="dxa"/>
            <w:vAlign w:val="center"/>
          </w:tcPr>
          <w:p w:rsidR="00D31EF7" w:rsidRPr="00CE56C4" w:rsidRDefault="00D31EF7" w:rsidP="00B60E73">
            <w:pPr>
              <w:pStyle w:val="aa"/>
              <w:adjustRightInd w:val="0"/>
              <w:snapToGrid w:val="0"/>
              <w:spacing w:line="560" w:lineRule="exact"/>
              <w:jc w:val="left"/>
              <w:rPr>
                <w:rFonts w:ascii="华文中宋" w:eastAsia="华文中宋" w:hAnsi="华文中宋"/>
                <w:color w:val="222A35" w:themeColor="text2" w:themeShade="80"/>
              </w:rPr>
            </w:pPr>
          </w:p>
        </w:tc>
      </w:tr>
    </w:tbl>
    <w:p w:rsidR="00D31EF7" w:rsidRPr="00CE56C4" w:rsidRDefault="00D31EF7" w:rsidP="00B60E73">
      <w:pPr>
        <w:adjustRightInd w:val="0"/>
        <w:snapToGrid w:val="0"/>
        <w:spacing w:line="560" w:lineRule="exact"/>
        <w:jc w:val="center"/>
        <w:outlineLvl w:val="1"/>
        <w:rPr>
          <w:rFonts w:cs="Arial"/>
          <w:b/>
          <w:color w:val="222A35" w:themeColor="text2" w:themeShade="80"/>
          <w:spacing w:val="10"/>
          <w:sz w:val="28"/>
          <w:szCs w:val="28"/>
        </w:rPr>
      </w:pPr>
    </w:p>
    <w:p w:rsidR="00D31EF7" w:rsidRPr="00CE56C4" w:rsidRDefault="00D31EF7" w:rsidP="00B60E73">
      <w:pPr>
        <w:adjustRightInd w:val="0"/>
        <w:snapToGrid w:val="0"/>
        <w:spacing w:line="560" w:lineRule="exact"/>
        <w:jc w:val="center"/>
        <w:outlineLvl w:val="2"/>
        <w:rPr>
          <w:rFonts w:eastAsia="黑体" w:cs="Arial"/>
          <w:b/>
          <w:color w:val="222A35" w:themeColor="text2" w:themeShade="80"/>
          <w:spacing w:val="10"/>
          <w:sz w:val="24"/>
          <w:szCs w:val="28"/>
        </w:rPr>
      </w:pPr>
      <w:bookmarkStart w:id="113" w:name="_Toc357713856"/>
      <w:bookmarkStart w:id="114" w:name="_Toc433193297"/>
      <w:bookmarkStart w:id="115" w:name="_Toc433199268"/>
      <w:bookmarkStart w:id="116" w:name="_Toc433200070"/>
      <w:r w:rsidRPr="00CE56C4">
        <w:rPr>
          <w:rFonts w:eastAsia="黑体" w:cs="Arial"/>
          <w:b/>
          <w:color w:val="222A35" w:themeColor="text2" w:themeShade="80"/>
          <w:spacing w:val="10"/>
          <w:sz w:val="24"/>
          <w:szCs w:val="28"/>
        </w:rPr>
        <w:t>102</w:t>
      </w:r>
      <w:r w:rsidRPr="00CE56C4">
        <w:rPr>
          <w:rFonts w:eastAsia="黑体" w:cs="Arial" w:hint="eastAsia"/>
          <w:b/>
          <w:color w:val="222A35" w:themeColor="text2" w:themeShade="80"/>
          <w:spacing w:val="10"/>
          <w:sz w:val="24"/>
          <w:szCs w:val="28"/>
        </w:rPr>
        <w:t>术语（词汇）</w:t>
      </w:r>
      <w:bookmarkEnd w:id="113"/>
      <w:bookmarkEnd w:id="114"/>
      <w:bookmarkEnd w:id="115"/>
      <w:bookmarkEnd w:id="1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10"/>
        <w:gridCol w:w="1135"/>
        <w:gridCol w:w="1926"/>
        <w:gridCol w:w="3061"/>
        <w:gridCol w:w="683"/>
        <w:gridCol w:w="1417"/>
        <w:gridCol w:w="1843"/>
        <w:gridCol w:w="1984"/>
        <w:gridCol w:w="1613"/>
      </w:tblGrid>
      <w:tr w:rsidR="00D31EF7" w:rsidRPr="00CE56C4" w:rsidTr="00470908">
        <w:trPr>
          <w:trHeight w:val="510"/>
          <w:tblHeader/>
          <w:jc w:val="center"/>
        </w:trPr>
        <w:tc>
          <w:tcPr>
            <w:tcW w:w="510"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序号</w:t>
            </w:r>
          </w:p>
        </w:tc>
        <w:tc>
          <w:tcPr>
            <w:tcW w:w="1135"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标准体系表编号</w:t>
            </w:r>
          </w:p>
        </w:tc>
        <w:tc>
          <w:tcPr>
            <w:tcW w:w="1926"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标准号</w:t>
            </w:r>
          </w:p>
        </w:tc>
        <w:tc>
          <w:tcPr>
            <w:tcW w:w="3061"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标准名称</w:t>
            </w:r>
          </w:p>
        </w:tc>
        <w:tc>
          <w:tcPr>
            <w:tcW w:w="683"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宜定级别</w:t>
            </w:r>
          </w:p>
        </w:tc>
        <w:tc>
          <w:tcPr>
            <w:tcW w:w="1417"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实施日期</w:t>
            </w:r>
          </w:p>
        </w:tc>
        <w:tc>
          <w:tcPr>
            <w:tcW w:w="1843"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国际国外标准号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及采用关系</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被代替标准号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或作废</w:t>
            </w:r>
          </w:p>
        </w:tc>
        <w:tc>
          <w:tcPr>
            <w:tcW w:w="1613"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备注</w:t>
            </w:r>
          </w:p>
        </w:tc>
      </w:tr>
      <w:tr w:rsidR="00D31EF7" w:rsidRPr="00CE56C4" w:rsidTr="00470908">
        <w:trPr>
          <w:trHeight w:val="510"/>
          <w:jc w:val="center"/>
        </w:trPr>
        <w:tc>
          <w:tcPr>
            <w:tcW w:w="510"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color w:val="222A35" w:themeColor="text2" w:themeShade="80"/>
              </w:rPr>
              <w:t>102.1</w:t>
            </w:r>
          </w:p>
        </w:tc>
        <w:tc>
          <w:tcPr>
            <w:tcW w:w="1926"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306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潜水术语（词汇）</w:t>
            </w:r>
          </w:p>
        </w:tc>
        <w:tc>
          <w:tcPr>
            <w:tcW w:w="683"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color w:val="222A35" w:themeColor="text2" w:themeShade="80"/>
              </w:rPr>
              <w:t xml:space="preserve">ADCI </w:t>
            </w:r>
            <w:r w:rsidRPr="00CE56C4">
              <w:rPr>
                <w:rFonts w:hint="eastAsia"/>
                <w:color w:val="222A35" w:themeColor="text2" w:themeShade="80"/>
              </w:rPr>
              <w:t>和</w:t>
            </w:r>
            <w:r w:rsidRPr="00CE56C4">
              <w:rPr>
                <w:color w:val="222A35" w:themeColor="text2" w:themeShade="80"/>
              </w:rPr>
              <w:t>IMCA</w:t>
            </w:r>
            <w:r w:rsidRPr="00CE56C4">
              <w:rPr>
                <w:rFonts w:hint="eastAsia"/>
                <w:color w:val="222A35" w:themeColor="text2" w:themeShade="80"/>
              </w:rPr>
              <w:t>相关术语表</w:t>
            </w: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13"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trHeight w:val="510"/>
          <w:jc w:val="center"/>
        </w:trPr>
        <w:tc>
          <w:tcPr>
            <w:tcW w:w="510"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color w:val="222A35" w:themeColor="text2" w:themeShade="80"/>
              </w:rPr>
              <w:t>102.2</w:t>
            </w:r>
          </w:p>
        </w:tc>
        <w:tc>
          <w:tcPr>
            <w:tcW w:w="1926"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306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打捞术语（词汇）</w:t>
            </w:r>
          </w:p>
        </w:tc>
        <w:tc>
          <w:tcPr>
            <w:tcW w:w="683"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13" w:type="dxa"/>
            <w:vAlign w:val="center"/>
          </w:tcPr>
          <w:p w:rsidR="00D31EF7" w:rsidRPr="00CE56C4" w:rsidRDefault="00D31EF7" w:rsidP="00B60E73">
            <w:pPr>
              <w:pStyle w:val="aa"/>
              <w:adjustRightInd w:val="0"/>
              <w:snapToGrid w:val="0"/>
              <w:spacing w:line="560" w:lineRule="exact"/>
              <w:rPr>
                <w:color w:val="222A35" w:themeColor="text2" w:themeShade="80"/>
              </w:rPr>
            </w:pPr>
          </w:p>
        </w:tc>
      </w:tr>
    </w:tbl>
    <w:p w:rsidR="00D31EF7" w:rsidRPr="00CE56C4" w:rsidRDefault="00D31EF7" w:rsidP="00B60E73">
      <w:pPr>
        <w:adjustRightInd w:val="0"/>
        <w:snapToGrid w:val="0"/>
        <w:spacing w:line="560" w:lineRule="exact"/>
        <w:jc w:val="center"/>
        <w:outlineLvl w:val="0"/>
        <w:rPr>
          <w:rFonts w:eastAsia="黑体" w:cs="Arial"/>
          <w:b/>
          <w:color w:val="222A35" w:themeColor="text2" w:themeShade="80"/>
          <w:spacing w:val="10"/>
          <w:sz w:val="24"/>
          <w:szCs w:val="28"/>
        </w:rPr>
      </w:pPr>
      <w:bookmarkStart w:id="117" w:name="_Toc357713857"/>
    </w:p>
    <w:p w:rsidR="00D31EF7" w:rsidRPr="00CE56C4" w:rsidRDefault="00D31EF7" w:rsidP="00B60E73">
      <w:pPr>
        <w:widowControl/>
        <w:spacing w:line="560" w:lineRule="exact"/>
        <w:jc w:val="left"/>
        <w:rPr>
          <w:rFonts w:eastAsia="黑体" w:cs="Arial"/>
          <w:b/>
          <w:color w:val="222A35" w:themeColor="text2" w:themeShade="80"/>
          <w:spacing w:val="10"/>
          <w:sz w:val="24"/>
          <w:szCs w:val="28"/>
        </w:rPr>
      </w:pPr>
      <w:bookmarkStart w:id="118" w:name="_Toc433193298"/>
      <w:bookmarkStart w:id="119" w:name="_Toc433199269"/>
      <w:bookmarkStart w:id="120" w:name="_Toc433200071"/>
      <w:r w:rsidRPr="00CE56C4">
        <w:rPr>
          <w:rFonts w:eastAsia="黑体" w:cs="Arial"/>
          <w:b/>
          <w:color w:val="222A35" w:themeColor="text2" w:themeShade="80"/>
          <w:spacing w:val="10"/>
          <w:sz w:val="24"/>
          <w:szCs w:val="28"/>
        </w:rPr>
        <w:br w:type="page"/>
      </w:r>
    </w:p>
    <w:p w:rsidR="00D31EF7" w:rsidRPr="00CE56C4" w:rsidRDefault="00D31EF7" w:rsidP="00B60E73">
      <w:pPr>
        <w:adjustRightInd w:val="0"/>
        <w:snapToGrid w:val="0"/>
        <w:spacing w:line="560" w:lineRule="exact"/>
        <w:jc w:val="center"/>
        <w:outlineLvl w:val="2"/>
        <w:rPr>
          <w:rFonts w:eastAsia="黑体" w:cs="Arial"/>
          <w:b/>
          <w:color w:val="222A35" w:themeColor="text2" w:themeShade="80"/>
          <w:spacing w:val="10"/>
          <w:sz w:val="24"/>
          <w:szCs w:val="28"/>
        </w:rPr>
      </w:pPr>
      <w:r w:rsidRPr="00CE56C4">
        <w:rPr>
          <w:rFonts w:eastAsia="黑体" w:cs="Arial"/>
          <w:b/>
          <w:color w:val="222A35" w:themeColor="text2" w:themeShade="80"/>
          <w:spacing w:val="10"/>
          <w:sz w:val="24"/>
          <w:szCs w:val="28"/>
        </w:rPr>
        <w:lastRenderedPageBreak/>
        <w:t>10</w:t>
      </w:r>
      <w:bookmarkEnd w:id="117"/>
      <w:r w:rsidRPr="00CE56C4">
        <w:rPr>
          <w:rFonts w:eastAsia="黑体" w:cs="Arial"/>
          <w:b/>
          <w:color w:val="222A35" w:themeColor="text2" w:themeShade="80"/>
          <w:spacing w:val="10"/>
          <w:sz w:val="24"/>
          <w:szCs w:val="28"/>
        </w:rPr>
        <w:t>3</w:t>
      </w:r>
      <w:r w:rsidRPr="00CE56C4">
        <w:rPr>
          <w:rFonts w:eastAsia="黑体" w:cs="Arial" w:hint="eastAsia"/>
          <w:b/>
          <w:color w:val="222A35" w:themeColor="text2" w:themeShade="80"/>
          <w:spacing w:val="10"/>
          <w:sz w:val="24"/>
          <w:szCs w:val="28"/>
        </w:rPr>
        <w:t>人员管理</w:t>
      </w:r>
      <w:bookmarkEnd w:id="118"/>
      <w:bookmarkEnd w:id="119"/>
      <w:bookmarkEnd w:id="1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28"/>
      </w:tblGrid>
      <w:tr w:rsidR="00D31EF7" w:rsidRPr="00CE56C4" w:rsidTr="00470908">
        <w:trPr>
          <w:trHeight w:val="510"/>
          <w:tblHeader/>
        </w:trPr>
        <w:tc>
          <w:tcPr>
            <w:tcW w:w="5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序号</w:t>
            </w:r>
          </w:p>
        </w:tc>
        <w:tc>
          <w:tcPr>
            <w:tcW w:w="11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标准体系表编号</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标准号</w:t>
            </w:r>
          </w:p>
        </w:tc>
        <w:tc>
          <w:tcPr>
            <w:tcW w:w="2991"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标准名称</w:t>
            </w:r>
          </w:p>
        </w:tc>
        <w:tc>
          <w:tcPr>
            <w:tcW w:w="695"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宜定级别</w:t>
            </w:r>
          </w:p>
        </w:tc>
        <w:tc>
          <w:tcPr>
            <w:tcW w:w="1417"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实施日期</w:t>
            </w:r>
          </w:p>
        </w:tc>
        <w:tc>
          <w:tcPr>
            <w:tcW w:w="1843"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国际国外标准号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及采用关系</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被代替标准号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或作废</w:t>
            </w:r>
          </w:p>
        </w:tc>
        <w:tc>
          <w:tcPr>
            <w:tcW w:w="1628"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备注</w:t>
            </w: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5"/>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潜水员培训与考核要求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5"/>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潜水监督培训与考核要求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5"/>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rFonts w:ascii="Arial" w:hAnsi="Arial"/>
                <w:color w:val="222A35" w:themeColor="text2" w:themeShade="80"/>
              </w:rPr>
            </w:pPr>
            <w:r w:rsidRPr="00CE56C4">
              <w:rPr>
                <w:rFonts w:hint="eastAsia"/>
                <w:color w:val="222A35" w:themeColor="text2" w:themeShade="80"/>
              </w:rPr>
              <w:t>生命支持员培训与考核要求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5"/>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rFonts w:ascii="Arial" w:hAnsi="Arial"/>
                <w:color w:val="222A35" w:themeColor="text2" w:themeShade="80"/>
              </w:rPr>
            </w:pPr>
            <w:r w:rsidRPr="00CE56C4">
              <w:rPr>
                <w:rFonts w:hint="eastAsia"/>
                <w:color w:val="222A35" w:themeColor="text2" w:themeShade="80"/>
              </w:rPr>
              <w:t>生命支持监督培训与考核要求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5"/>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rFonts w:ascii="Arial" w:hAnsi="Arial"/>
                <w:color w:val="222A35" w:themeColor="text2" w:themeShade="80"/>
              </w:rPr>
            </w:pPr>
            <w:r w:rsidRPr="00CE56C4">
              <w:rPr>
                <w:rFonts w:hint="eastAsia"/>
                <w:color w:val="222A35" w:themeColor="text2" w:themeShade="80"/>
              </w:rPr>
              <w:t>潜水机电员培训与考核要求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5"/>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rFonts w:ascii="Arial" w:hAnsi="Arial"/>
                <w:color w:val="222A35" w:themeColor="text2" w:themeShade="80"/>
              </w:rPr>
            </w:pPr>
            <w:r w:rsidRPr="00CE56C4">
              <w:rPr>
                <w:rFonts w:hint="eastAsia"/>
                <w:color w:val="222A35" w:themeColor="text2" w:themeShade="80"/>
              </w:rPr>
              <w:t>潜水机电监督培训与考核要求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5"/>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tabs>
                <w:tab w:val="left" w:pos="2625"/>
              </w:tabs>
              <w:adjustRightInd w:val="0"/>
              <w:snapToGrid w:val="0"/>
              <w:spacing w:line="560" w:lineRule="exact"/>
              <w:rPr>
                <w:rFonts w:ascii="Arial" w:hAnsi="Arial"/>
                <w:color w:val="222A35" w:themeColor="text2" w:themeShade="80"/>
              </w:rPr>
            </w:pPr>
            <w:r w:rsidRPr="00CE56C4">
              <w:rPr>
                <w:rFonts w:ascii="Arial" w:hAnsi="Arial" w:hint="eastAsia"/>
                <w:color w:val="222A35" w:themeColor="text2" w:themeShade="80"/>
              </w:rPr>
              <w:t>潜水医学技士培训与考核要求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5"/>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rFonts w:ascii="Arial" w:hAnsi="Arial"/>
                <w:color w:val="222A35" w:themeColor="text2" w:themeShade="80"/>
              </w:rPr>
            </w:pPr>
            <w:r w:rsidRPr="00CE56C4">
              <w:rPr>
                <w:rFonts w:hint="eastAsia"/>
                <w:color w:val="222A35" w:themeColor="text2" w:themeShade="80"/>
              </w:rPr>
              <w:t>潜水医师专业培训与考核要求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30"/>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30"/>
              <w:adjustRightInd w:val="0"/>
              <w:snapToGrid w:val="0"/>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5"/>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tabs>
                <w:tab w:val="left" w:pos="2625"/>
              </w:tabs>
              <w:adjustRightInd w:val="0"/>
              <w:snapToGrid w:val="0"/>
              <w:spacing w:line="560" w:lineRule="exact"/>
              <w:rPr>
                <w:rFonts w:ascii="Arial" w:hAnsi="Arial"/>
                <w:color w:val="222A35" w:themeColor="text2" w:themeShade="80"/>
              </w:rPr>
            </w:pPr>
            <w:r w:rsidRPr="00CE56C4">
              <w:rPr>
                <w:rFonts w:ascii="Arial" w:hAnsi="Arial" w:hint="eastAsia"/>
                <w:color w:val="222A35" w:themeColor="text2" w:themeShade="80"/>
              </w:rPr>
              <w:t>潜水项目经理培训与考核要求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5"/>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tabs>
                <w:tab w:val="left" w:pos="2625"/>
              </w:tabs>
              <w:spacing w:line="560" w:lineRule="exact"/>
              <w:rPr>
                <w:rFonts w:ascii="Arial" w:hAnsi="Arial"/>
                <w:color w:val="222A35" w:themeColor="text2" w:themeShade="80"/>
              </w:rPr>
            </w:pPr>
            <w:r w:rsidRPr="00CE56C4">
              <w:rPr>
                <w:rFonts w:ascii="Arial" w:hAnsi="Arial" w:hint="eastAsia"/>
                <w:color w:val="222A35" w:themeColor="text2" w:themeShade="80"/>
              </w:rPr>
              <w:t>打捞技术员培训与考核要求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5"/>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tabs>
                <w:tab w:val="left" w:pos="2625"/>
              </w:tabs>
              <w:spacing w:line="560" w:lineRule="exact"/>
              <w:rPr>
                <w:rFonts w:ascii="Arial" w:hAnsi="Arial"/>
                <w:color w:val="222A35" w:themeColor="text2" w:themeShade="80"/>
              </w:rPr>
            </w:pPr>
            <w:r w:rsidRPr="00CE56C4">
              <w:rPr>
                <w:rFonts w:ascii="Arial" w:hAnsi="Arial" w:hint="eastAsia"/>
                <w:color w:val="222A35" w:themeColor="text2" w:themeShade="80"/>
              </w:rPr>
              <w:t>打捞工程师培训与考核要求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5"/>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tabs>
                <w:tab w:val="left" w:pos="2625"/>
              </w:tabs>
              <w:spacing w:line="560" w:lineRule="exact"/>
              <w:rPr>
                <w:rFonts w:ascii="Arial" w:hAnsi="Arial"/>
                <w:color w:val="222A35" w:themeColor="text2" w:themeShade="80"/>
              </w:rPr>
            </w:pPr>
            <w:r w:rsidRPr="00CE56C4">
              <w:rPr>
                <w:rFonts w:ascii="Arial" w:hAnsi="Arial" w:hint="eastAsia"/>
                <w:color w:val="222A35" w:themeColor="text2" w:themeShade="80"/>
              </w:rPr>
              <w:t>打捞工程项目经理培训与考核要求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5"/>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tabs>
                <w:tab w:val="left" w:pos="2625"/>
              </w:tabs>
              <w:spacing w:line="560" w:lineRule="exact"/>
              <w:rPr>
                <w:rFonts w:ascii="Arial" w:hAnsi="Arial"/>
                <w:color w:val="222A35" w:themeColor="text2" w:themeShade="80"/>
              </w:rPr>
            </w:pPr>
            <w:r w:rsidRPr="00CE56C4">
              <w:rPr>
                <w:rFonts w:ascii="Arial" w:hAnsi="Arial" w:hint="eastAsia"/>
                <w:color w:val="222A35" w:themeColor="text2" w:themeShade="80"/>
              </w:rPr>
              <w:t>无人遥控潜水器操作员培训与考核要求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5"/>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tabs>
                <w:tab w:val="left" w:pos="2625"/>
              </w:tabs>
              <w:spacing w:line="560" w:lineRule="exact"/>
              <w:rPr>
                <w:rFonts w:ascii="Arial" w:hAnsi="Arial"/>
                <w:color w:val="222A35" w:themeColor="text2" w:themeShade="80"/>
              </w:rPr>
            </w:pPr>
            <w:r w:rsidRPr="00CE56C4">
              <w:rPr>
                <w:rFonts w:ascii="Arial" w:hAnsi="Arial" w:hint="eastAsia"/>
                <w:color w:val="222A35" w:themeColor="text2" w:themeShade="80"/>
              </w:rPr>
              <w:t>无人遥控潜水器监督培训与考核要求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bl>
    <w:p w:rsidR="00D31EF7" w:rsidRPr="00CE56C4" w:rsidRDefault="00D31EF7" w:rsidP="00B60E73">
      <w:pPr>
        <w:adjustRightInd w:val="0"/>
        <w:snapToGrid w:val="0"/>
        <w:spacing w:line="560" w:lineRule="exact"/>
        <w:jc w:val="center"/>
        <w:outlineLvl w:val="0"/>
        <w:rPr>
          <w:rFonts w:eastAsia="黑体" w:cs="Arial"/>
          <w:b/>
          <w:color w:val="222A35" w:themeColor="text2" w:themeShade="80"/>
          <w:spacing w:val="10"/>
          <w:sz w:val="24"/>
          <w:szCs w:val="28"/>
        </w:rPr>
      </w:pPr>
    </w:p>
    <w:p w:rsidR="00CA23D6" w:rsidRDefault="00CA23D6" w:rsidP="00B60E73">
      <w:pPr>
        <w:adjustRightInd w:val="0"/>
        <w:snapToGrid w:val="0"/>
        <w:spacing w:line="560" w:lineRule="exact"/>
        <w:jc w:val="center"/>
        <w:outlineLvl w:val="2"/>
        <w:rPr>
          <w:rFonts w:eastAsia="黑体" w:cs="Arial"/>
          <w:b/>
          <w:color w:val="222A35" w:themeColor="text2" w:themeShade="80"/>
          <w:spacing w:val="10"/>
          <w:sz w:val="24"/>
          <w:szCs w:val="28"/>
        </w:rPr>
      </w:pPr>
      <w:bookmarkStart w:id="121" w:name="_Toc433193299"/>
      <w:bookmarkStart w:id="122" w:name="_Toc433199270"/>
      <w:bookmarkStart w:id="123" w:name="_Toc433200072"/>
    </w:p>
    <w:p w:rsidR="00CA23D6" w:rsidRDefault="00CA23D6" w:rsidP="00B60E73">
      <w:pPr>
        <w:adjustRightInd w:val="0"/>
        <w:snapToGrid w:val="0"/>
        <w:spacing w:line="560" w:lineRule="exact"/>
        <w:jc w:val="center"/>
        <w:outlineLvl w:val="2"/>
        <w:rPr>
          <w:rFonts w:eastAsia="黑体" w:cs="Arial"/>
          <w:b/>
          <w:color w:val="222A35" w:themeColor="text2" w:themeShade="80"/>
          <w:spacing w:val="10"/>
          <w:sz w:val="24"/>
          <w:szCs w:val="28"/>
        </w:rPr>
      </w:pPr>
    </w:p>
    <w:p w:rsidR="00D31EF7" w:rsidRPr="00CE56C4" w:rsidRDefault="00D31EF7" w:rsidP="00B60E73">
      <w:pPr>
        <w:adjustRightInd w:val="0"/>
        <w:snapToGrid w:val="0"/>
        <w:spacing w:line="560" w:lineRule="exact"/>
        <w:jc w:val="center"/>
        <w:outlineLvl w:val="2"/>
        <w:rPr>
          <w:rFonts w:cs="Arial"/>
          <w:b/>
          <w:color w:val="222A35" w:themeColor="text2" w:themeShade="80"/>
          <w:spacing w:val="10"/>
          <w:sz w:val="28"/>
          <w:szCs w:val="28"/>
        </w:rPr>
      </w:pPr>
      <w:r w:rsidRPr="00CE56C4">
        <w:rPr>
          <w:rFonts w:eastAsia="黑体" w:cs="Arial"/>
          <w:b/>
          <w:color w:val="222A35" w:themeColor="text2" w:themeShade="80"/>
          <w:spacing w:val="10"/>
          <w:sz w:val="24"/>
          <w:szCs w:val="28"/>
        </w:rPr>
        <w:lastRenderedPageBreak/>
        <w:t>104</w:t>
      </w:r>
      <w:r w:rsidRPr="00CE56C4">
        <w:rPr>
          <w:rFonts w:eastAsia="黑体" w:cs="Arial" w:hint="eastAsia"/>
          <w:b/>
          <w:color w:val="222A35" w:themeColor="text2" w:themeShade="80"/>
          <w:spacing w:val="10"/>
          <w:sz w:val="24"/>
          <w:szCs w:val="28"/>
        </w:rPr>
        <w:t>机构管理</w:t>
      </w:r>
      <w:bookmarkEnd w:id="121"/>
      <w:bookmarkEnd w:id="122"/>
      <w:bookmarkEnd w:id="1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28"/>
      </w:tblGrid>
      <w:tr w:rsidR="00D31EF7" w:rsidRPr="00CE56C4" w:rsidTr="00470908">
        <w:trPr>
          <w:trHeight w:val="510"/>
          <w:tblHeader/>
        </w:trPr>
        <w:tc>
          <w:tcPr>
            <w:tcW w:w="5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序号</w:t>
            </w:r>
          </w:p>
        </w:tc>
        <w:tc>
          <w:tcPr>
            <w:tcW w:w="11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标准体系表编号</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标准号</w:t>
            </w:r>
          </w:p>
        </w:tc>
        <w:tc>
          <w:tcPr>
            <w:tcW w:w="2991"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标准名称</w:t>
            </w:r>
          </w:p>
        </w:tc>
        <w:tc>
          <w:tcPr>
            <w:tcW w:w="695"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宜定级别</w:t>
            </w:r>
          </w:p>
        </w:tc>
        <w:tc>
          <w:tcPr>
            <w:tcW w:w="1417"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实施日期</w:t>
            </w:r>
          </w:p>
        </w:tc>
        <w:tc>
          <w:tcPr>
            <w:tcW w:w="1843"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国际国外标准号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及采用关系</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被代替标准号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或作废</w:t>
            </w:r>
          </w:p>
        </w:tc>
        <w:tc>
          <w:tcPr>
            <w:tcW w:w="1628"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备注</w:t>
            </w: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7"/>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adjustRightInd w:val="0"/>
              <w:snapToGrid w:val="0"/>
              <w:spacing w:line="560" w:lineRule="exact"/>
              <w:ind w:right="-41"/>
              <w:jc w:val="center"/>
              <w:rPr>
                <w:color w:val="222A35" w:themeColor="text2" w:themeShade="80"/>
                <w:sz w:val="21"/>
                <w:szCs w:val="21"/>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潜水培训机构审核与认定要求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7"/>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adjustRightInd w:val="0"/>
              <w:snapToGrid w:val="0"/>
              <w:spacing w:line="560" w:lineRule="exact"/>
              <w:ind w:right="-41"/>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潜水作业机构审核与认定要求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7"/>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adjustRightInd w:val="0"/>
              <w:snapToGrid w:val="0"/>
              <w:spacing w:line="560" w:lineRule="exact"/>
              <w:ind w:right="-41"/>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打捞培训机构审核与认定要求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7"/>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adjustRightInd w:val="0"/>
              <w:snapToGrid w:val="0"/>
              <w:spacing w:line="560" w:lineRule="exact"/>
              <w:ind w:right="-41"/>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打捞作业机构审核与认定要求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7"/>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adjustRightInd w:val="0"/>
              <w:snapToGrid w:val="0"/>
              <w:spacing w:line="560" w:lineRule="exact"/>
              <w:ind w:right="-41"/>
              <w:jc w:val="center"/>
              <w:rPr>
                <w:color w:val="222A35" w:themeColor="text2" w:themeShade="80"/>
                <w:sz w:val="21"/>
                <w:szCs w:val="21"/>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无人遥控潜水器培训机构审核与认定要求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7"/>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adjustRightInd w:val="0"/>
              <w:snapToGrid w:val="0"/>
              <w:spacing w:line="560" w:lineRule="exact"/>
              <w:ind w:right="-41"/>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无人遥控潜水器作业机构审核与认定要求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bl>
    <w:p w:rsidR="00D31EF7" w:rsidRPr="00CE56C4" w:rsidRDefault="00D31EF7" w:rsidP="00B60E73">
      <w:pPr>
        <w:widowControl/>
        <w:spacing w:line="560" w:lineRule="exact"/>
        <w:jc w:val="left"/>
        <w:rPr>
          <w:rFonts w:eastAsia="黑体" w:cs="Arial"/>
          <w:b/>
          <w:color w:val="222A35" w:themeColor="text2" w:themeShade="80"/>
          <w:spacing w:val="10"/>
          <w:sz w:val="24"/>
          <w:szCs w:val="28"/>
        </w:rPr>
      </w:pPr>
      <w:bookmarkStart w:id="124" w:name="_Toc433193300"/>
      <w:bookmarkStart w:id="125" w:name="_Toc433199271"/>
      <w:bookmarkStart w:id="126" w:name="_Toc433200073"/>
      <w:r w:rsidRPr="00CE56C4">
        <w:rPr>
          <w:rFonts w:eastAsia="黑体" w:cs="Arial"/>
          <w:b/>
          <w:color w:val="222A35" w:themeColor="text2" w:themeShade="80"/>
          <w:spacing w:val="10"/>
          <w:sz w:val="24"/>
          <w:szCs w:val="28"/>
        </w:rPr>
        <w:br w:type="page"/>
      </w:r>
    </w:p>
    <w:p w:rsidR="00D31EF7" w:rsidRPr="00CE56C4" w:rsidRDefault="00D31EF7" w:rsidP="00B60E73">
      <w:pPr>
        <w:adjustRightInd w:val="0"/>
        <w:snapToGrid w:val="0"/>
        <w:spacing w:line="560" w:lineRule="exact"/>
        <w:jc w:val="center"/>
        <w:outlineLvl w:val="2"/>
        <w:rPr>
          <w:rFonts w:eastAsia="黑体" w:cs="Arial"/>
          <w:b/>
          <w:color w:val="222A35" w:themeColor="text2" w:themeShade="80"/>
          <w:spacing w:val="10"/>
          <w:sz w:val="24"/>
          <w:szCs w:val="28"/>
        </w:rPr>
      </w:pPr>
      <w:r w:rsidRPr="00CE56C4">
        <w:rPr>
          <w:rFonts w:eastAsia="黑体" w:cs="Arial"/>
          <w:b/>
          <w:color w:val="222A35" w:themeColor="text2" w:themeShade="80"/>
          <w:spacing w:val="10"/>
          <w:sz w:val="24"/>
          <w:szCs w:val="28"/>
        </w:rPr>
        <w:lastRenderedPageBreak/>
        <w:t>105</w:t>
      </w:r>
      <w:r w:rsidRPr="00CE56C4">
        <w:rPr>
          <w:rFonts w:eastAsia="黑体" w:cs="Arial" w:hint="eastAsia"/>
          <w:b/>
          <w:color w:val="222A35" w:themeColor="text2" w:themeShade="80"/>
          <w:spacing w:val="10"/>
          <w:sz w:val="24"/>
          <w:szCs w:val="28"/>
        </w:rPr>
        <w:t>信息化管理</w:t>
      </w:r>
      <w:bookmarkEnd w:id="124"/>
      <w:bookmarkEnd w:id="125"/>
      <w:bookmarkEnd w:id="1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10"/>
        <w:gridCol w:w="1135"/>
        <w:gridCol w:w="1984"/>
        <w:gridCol w:w="3003"/>
        <w:gridCol w:w="683"/>
        <w:gridCol w:w="1417"/>
        <w:gridCol w:w="1843"/>
        <w:gridCol w:w="1984"/>
        <w:gridCol w:w="1613"/>
      </w:tblGrid>
      <w:tr w:rsidR="00D31EF7" w:rsidRPr="00CE56C4" w:rsidTr="00470908">
        <w:trPr>
          <w:trHeight w:val="510"/>
          <w:tblHeader/>
          <w:jc w:val="center"/>
        </w:trPr>
        <w:tc>
          <w:tcPr>
            <w:tcW w:w="510"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序号</w:t>
            </w:r>
          </w:p>
        </w:tc>
        <w:tc>
          <w:tcPr>
            <w:tcW w:w="1135"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标准体系表编号</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标准号</w:t>
            </w:r>
          </w:p>
        </w:tc>
        <w:tc>
          <w:tcPr>
            <w:tcW w:w="3003"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标准名称</w:t>
            </w:r>
          </w:p>
        </w:tc>
        <w:tc>
          <w:tcPr>
            <w:tcW w:w="683"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宜定级别</w:t>
            </w:r>
          </w:p>
        </w:tc>
        <w:tc>
          <w:tcPr>
            <w:tcW w:w="1417"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实施日期</w:t>
            </w:r>
          </w:p>
        </w:tc>
        <w:tc>
          <w:tcPr>
            <w:tcW w:w="1843"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国际国外标准号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及采用关系</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被代替标准号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或作废</w:t>
            </w:r>
          </w:p>
        </w:tc>
        <w:tc>
          <w:tcPr>
            <w:tcW w:w="1613"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备注</w:t>
            </w:r>
          </w:p>
        </w:tc>
      </w:tr>
      <w:tr w:rsidR="00D31EF7" w:rsidRPr="00CE56C4" w:rsidTr="00470908">
        <w:trPr>
          <w:trHeight w:val="510"/>
          <w:jc w:val="center"/>
        </w:trPr>
        <w:tc>
          <w:tcPr>
            <w:tcW w:w="510"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r w:rsidRPr="00CE56C4">
              <w:rPr>
                <w:color w:val="222A35" w:themeColor="text2" w:themeShade="80"/>
              </w:rPr>
              <w:t>105.1</w:t>
            </w: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3003"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潜水打捞信息化管理</w:t>
            </w:r>
          </w:p>
        </w:tc>
        <w:tc>
          <w:tcPr>
            <w:tcW w:w="683"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13" w:type="dxa"/>
            <w:vAlign w:val="center"/>
          </w:tcPr>
          <w:p w:rsidR="00D31EF7" w:rsidRPr="00CE56C4" w:rsidRDefault="00D31EF7" w:rsidP="00B60E73">
            <w:pPr>
              <w:pStyle w:val="aa"/>
              <w:adjustRightInd w:val="0"/>
              <w:snapToGrid w:val="0"/>
              <w:spacing w:line="560" w:lineRule="exact"/>
              <w:rPr>
                <w:color w:val="222A35" w:themeColor="text2" w:themeShade="80"/>
              </w:rPr>
            </w:pPr>
          </w:p>
        </w:tc>
      </w:tr>
    </w:tbl>
    <w:p w:rsidR="00D31EF7" w:rsidRPr="00CE56C4" w:rsidRDefault="00D31EF7" w:rsidP="00B60E73">
      <w:pPr>
        <w:adjustRightInd w:val="0"/>
        <w:snapToGrid w:val="0"/>
        <w:spacing w:line="560" w:lineRule="exact"/>
        <w:jc w:val="center"/>
        <w:outlineLvl w:val="2"/>
        <w:rPr>
          <w:rFonts w:eastAsia="黑体" w:cs="Arial"/>
          <w:b/>
          <w:color w:val="222A35" w:themeColor="text2" w:themeShade="80"/>
          <w:spacing w:val="10"/>
          <w:sz w:val="24"/>
          <w:szCs w:val="28"/>
        </w:rPr>
      </w:pPr>
    </w:p>
    <w:p w:rsidR="00D31EF7" w:rsidRPr="00CE56C4" w:rsidRDefault="00D31EF7" w:rsidP="00B60E73">
      <w:pPr>
        <w:adjustRightInd w:val="0"/>
        <w:snapToGrid w:val="0"/>
        <w:spacing w:line="560" w:lineRule="exact"/>
        <w:jc w:val="center"/>
        <w:outlineLvl w:val="1"/>
        <w:rPr>
          <w:rFonts w:eastAsia="黑体" w:cs="Arial"/>
          <w:b/>
          <w:color w:val="222A35" w:themeColor="text2" w:themeShade="80"/>
          <w:spacing w:val="10"/>
          <w:sz w:val="24"/>
          <w:szCs w:val="28"/>
        </w:rPr>
      </w:pPr>
      <w:bookmarkStart w:id="127" w:name="_Toc433193301"/>
      <w:bookmarkStart w:id="128" w:name="_Toc433199272"/>
      <w:bookmarkStart w:id="129" w:name="_Toc433200074"/>
      <w:r w:rsidRPr="00CE56C4">
        <w:rPr>
          <w:rFonts w:eastAsia="黑体" w:cs="Arial"/>
          <w:b/>
          <w:color w:val="222A35" w:themeColor="text2" w:themeShade="80"/>
          <w:spacing w:val="10"/>
          <w:sz w:val="24"/>
          <w:szCs w:val="28"/>
        </w:rPr>
        <w:t>200</w:t>
      </w:r>
      <w:r w:rsidRPr="00CE56C4">
        <w:rPr>
          <w:rFonts w:eastAsia="黑体" w:cs="Arial" w:hint="eastAsia"/>
          <w:b/>
          <w:color w:val="222A35" w:themeColor="text2" w:themeShade="80"/>
          <w:spacing w:val="10"/>
          <w:sz w:val="24"/>
          <w:szCs w:val="28"/>
        </w:rPr>
        <w:t>产品标准</w:t>
      </w:r>
      <w:bookmarkEnd w:id="127"/>
      <w:bookmarkEnd w:id="128"/>
      <w:bookmarkEnd w:id="129"/>
    </w:p>
    <w:p w:rsidR="00D31EF7" w:rsidRPr="00CE56C4" w:rsidRDefault="00D31EF7" w:rsidP="00B60E73">
      <w:pPr>
        <w:adjustRightInd w:val="0"/>
        <w:snapToGrid w:val="0"/>
        <w:spacing w:line="560" w:lineRule="exact"/>
        <w:jc w:val="center"/>
        <w:outlineLvl w:val="2"/>
        <w:rPr>
          <w:rFonts w:eastAsia="黑体" w:cs="Arial"/>
          <w:b/>
          <w:color w:val="222A35" w:themeColor="text2" w:themeShade="80"/>
          <w:spacing w:val="10"/>
          <w:sz w:val="24"/>
          <w:szCs w:val="28"/>
        </w:rPr>
      </w:pPr>
      <w:bookmarkStart w:id="130" w:name="_Toc433193302"/>
      <w:bookmarkStart w:id="131" w:name="_Toc433199273"/>
      <w:bookmarkStart w:id="132" w:name="_Toc433200075"/>
      <w:r w:rsidRPr="00CE56C4">
        <w:rPr>
          <w:rFonts w:eastAsia="黑体" w:cs="Arial"/>
          <w:b/>
          <w:color w:val="222A35" w:themeColor="text2" w:themeShade="80"/>
          <w:spacing w:val="10"/>
          <w:sz w:val="24"/>
          <w:szCs w:val="28"/>
        </w:rPr>
        <w:t>201</w:t>
      </w:r>
      <w:r w:rsidRPr="00CE56C4">
        <w:rPr>
          <w:rFonts w:eastAsia="黑体" w:cs="Arial" w:hint="eastAsia"/>
          <w:b/>
          <w:color w:val="222A35" w:themeColor="text2" w:themeShade="80"/>
          <w:spacing w:val="10"/>
          <w:sz w:val="24"/>
          <w:szCs w:val="28"/>
        </w:rPr>
        <w:t>潜水装备</w:t>
      </w:r>
      <w:bookmarkEnd w:id="130"/>
      <w:bookmarkEnd w:id="131"/>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28"/>
      </w:tblGrid>
      <w:tr w:rsidR="00D31EF7" w:rsidRPr="00CE56C4" w:rsidTr="00470908">
        <w:trPr>
          <w:trHeight w:val="510"/>
          <w:tblHeader/>
        </w:trPr>
        <w:tc>
          <w:tcPr>
            <w:tcW w:w="5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序号</w:t>
            </w:r>
          </w:p>
        </w:tc>
        <w:tc>
          <w:tcPr>
            <w:tcW w:w="11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标准体系表编号</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标准号</w:t>
            </w:r>
          </w:p>
        </w:tc>
        <w:tc>
          <w:tcPr>
            <w:tcW w:w="2991"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标准名称</w:t>
            </w:r>
          </w:p>
        </w:tc>
        <w:tc>
          <w:tcPr>
            <w:tcW w:w="695"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宜定级别</w:t>
            </w:r>
          </w:p>
        </w:tc>
        <w:tc>
          <w:tcPr>
            <w:tcW w:w="1417"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实施日期</w:t>
            </w:r>
          </w:p>
        </w:tc>
        <w:tc>
          <w:tcPr>
            <w:tcW w:w="1843"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国际国外标准号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及采用关系</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被代替标准号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或作废</w:t>
            </w:r>
          </w:p>
        </w:tc>
        <w:tc>
          <w:tcPr>
            <w:tcW w:w="1628"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备注</w:t>
            </w: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8"/>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adjustRightInd w:val="0"/>
              <w:snapToGrid w:val="0"/>
              <w:spacing w:line="560" w:lineRule="exact"/>
              <w:ind w:right="-41"/>
              <w:jc w:val="center"/>
              <w:rPr>
                <w:color w:val="222A35" w:themeColor="text2" w:themeShade="80"/>
                <w:sz w:val="21"/>
                <w:szCs w:val="21"/>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自携式潜水装具</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spacing w:line="560" w:lineRule="exact"/>
              <w:jc w:val="center"/>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8"/>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adjustRightInd w:val="0"/>
              <w:snapToGrid w:val="0"/>
              <w:spacing w:line="560" w:lineRule="exact"/>
              <w:ind w:right="-41"/>
              <w:jc w:val="center"/>
              <w:rPr>
                <w:color w:val="222A35" w:themeColor="text2" w:themeShade="80"/>
                <w:sz w:val="21"/>
                <w:szCs w:val="21"/>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水面供气式潜水面罩</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spacing w:line="560" w:lineRule="exact"/>
              <w:jc w:val="center"/>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8"/>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adjustRightInd w:val="0"/>
              <w:snapToGrid w:val="0"/>
              <w:spacing w:line="560" w:lineRule="exact"/>
              <w:ind w:right="-41"/>
              <w:jc w:val="center"/>
              <w:rPr>
                <w:color w:val="222A35" w:themeColor="text2" w:themeShade="80"/>
                <w:sz w:val="21"/>
                <w:szCs w:val="21"/>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水面供气式潜水头盔</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spacing w:line="560" w:lineRule="exact"/>
              <w:jc w:val="center"/>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8"/>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通风式潜水头盔</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spacing w:line="560" w:lineRule="exact"/>
              <w:jc w:val="center"/>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8"/>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潜水员个人携带潜水应急气瓶</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8"/>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潜水服</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8"/>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潜水安全背带</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8"/>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潜水脐带</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8"/>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潜水空气压缩机</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8"/>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甲板加压舱</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8"/>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潜水员吊笼</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8"/>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开式潜水钟</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8"/>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闭式潜水钟</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8"/>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载人绞车</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8"/>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潜水员入出水系统吊放装置</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8"/>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潜水控制面板</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8"/>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潜水热水机</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8"/>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潜水对讲机</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8"/>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饱和潜水系统</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8"/>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高压逃生系统</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bl>
    <w:p w:rsidR="00D31EF7" w:rsidRDefault="00D31EF7" w:rsidP="00B60E73">
      <w:pPr>
        <w:adjustRightInd w:val="0"/>
        <w:snapToGrid w:val="0"/>
        <w:spacing w:line="560" w:lineRule="exact"/>
        <w:jc w:val="center"/>
        <w:outlineLvl w:val="0"/>
        <w:rPr>
          <w:rFonts w:eastAsia="黑体" w:cs="Arial"/>
          <w:b/>
          <w:color w:val="222A35" w:themeColor="text2" w:themeShade="80"/>
          <w:spacing w:val="10"/>
          <w:sz w:val="24"/>
          <w:szCs w:val="28"/>
        </w:rPr>
      </w:pPr>
    </w:p>
    <w:p w:rsidR="00CA23D6" w:rsidRDefault="00CA23D6" w:rsidP="00B60E73">
      <w:pPr>
        <w:adjustRightInd w:val="0"/>
        <w:snapToGrid w:val="0"/>
        <w:spacing w:line="560" w:lineRule="exact"/>
        <w:jc w:val="center"/>
        <w:outlineLvl w:val="0"/>
        <w:rPr>
          <w:rFonts w:eastAsia="黑体" w:cs="Arial"/>
          <w:b/>
          <w:color w:val="222A35" w:themeColor="text2" w:themeShade="80"/>
          <w:spacing w:val="10"/>
          <w:sz w:val="24"/>
          <w:szCs w:val="28"/>
        </w:rPr>
      </w:pPr>
    </w:p>
    <w:p w:rsidR="00CA23D6" w:rsidRDefault="00CA23D6" w:rsidP="00B60E73">
      <w:pPr>
        <w:adjustRightInd w:val="0"/>
        <w:snapToGrid w:val="0"/>
        <w:spacing w:line="560" w:lineRule="exact"/>
        <w:jc w:val="center"/>
        <w:outlineLvl w:val="0"/>
        <w:rPr>
          <w:rFonts w:eastAsia="黑体" w:cs="Arial"/>
          <w:b/>
          <w:color w:val="222A35" w:themeColor="text2" w:themeShade="80"/>
          <w:spacing w:val="10"/>
          <w:sz w:val="24"/>
          <w:szCs w:val="28"/>
        </w:rPr>
      </w:pPr>
    </w:p>
    <w:p w:rsidR="00CA23D6" w:rsidRPr="00CE56C4" w:rsidRDefault="00CA23D6" w:rsidP="00B60E73">
      <w:pPr>
        <w:adjustRightInd w:val="0"/>
        <w:snapToGrid w:val="0"/>
        <w:spacing w:line="560" w:lineRule="exact"/>
        <w:jc w:val="center"/>
        <w:outlineLvl w:val="0"/>
        <w:rPr>
          <w:rFonts w:eastAsia="黑体" w:cs="Arial"/>
          <w:b/>
          <w:color w:val="222A35" w:themeColor="text2" w:themeShade="80"/>
          <w:spacing w:val="10"/>
          <w:sz w:val="24"/>
          <w:szCs w:val="28"/>
        </w:rPr>
      </w:pPr>
    </w:p>
    <w:p w:rsidR="00D31EF7" w:rsidRPr="00CE56C4" w:rsidRDefault="00D31EF7" w:rsidP="00B60E73">
      <w:pPr>
        <w:adjustRightInd w:val="0"/>
        <w:snapToGrid w:val="0"/>
        <w:spacing w:line="560" w:lineRule="exact"/>
        <w:jc w:val="center"/>
        <w:outlineLvl w:val="2"/>
        <w:rPr>
          <w:rFonts w:cs="Arial"/>
          <w:b/>
          <w:color w:val="222A35" w:themeColor="text2" w:themeShade="80"/>
          <w:spacing w:val="10"/>
          <w:sz w:val="28"/>
          <w:szCs w:val="28"/>
        </w:rPr>
      </w:pPr>
      <w:bookmarkStart w:id="133" w:name="_Toc433193303"/>
      <w:bookmarkStart w:id="134" w:name="_Toc433199274"/>
      <w:bookmarkStart w:id="135" w:name="_Toc433200076"/>
      <w:r w:rsidRPr="00CE56C4">
        <w:rPr>
          <w:rFonts w:eastAsia="黑体" w:cs="Arial"/>
          <w:b/>
          <w:color w:val="222A35" w:themeColor="text2" w:themeShade="80"/>
          <w:spacing w:val="10"/>
          <w:sz w:val="24"/>
          <w:szCs w:val="28"/>
        </w:rPr>
        <w:lastRenderedPageBreak/>
        <w:t>202</w:t>
      </w:r>
      <w:r w:rsidRPr="00CE56C4">
        <w:rPr>
          <w:rFonts w:eastAsia="黑体" w:cs="Arial" w:hint="eastAsia"/>
          <w:b/>
          <w:color w:val="222A35" w:themeColor="text2" w:themeShade="80"/>
          <w:spacing w:val="10"/>
          <w:sz w:val="24"/>
          <w:szCs w:val="28"/>
        </w:rPr>
        <w:t>打捞装备</w:t>
      </w:r>
      <w:bookmarkEnd w:id="133"/>
      <w:bookmarkEnd w:id="134"/>
      <w:bookmarkEnd w:id="1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28"/>
      </w:tblGrid>
      <w:tr w:rsidR="00D31EF7" w:rsidRPr="00CE56C4" w:rsidTr="00470908">
        <w:trPr>
          <w:trHeight w:val="510"/>
          <w:tblHeader/>
        </w:trPr>
        <w:tc>
          <w:tcPr>
            <w:tcW w:w="5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序号</w:t>
            </w:r>
          </w:p>
        </w:tc>
        <w:tc>
          <w:tcPr>
            <w:tcW w:w="11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标准体系表编号</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标准号</w:t>
            </w:r>
          </w:p>
        </w:tc>
        <w:tc>
          <w:tcPr>
            <w:tcW w:w="2991"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标准名称</w:t>
            </w:r>
          </w:p>
        </w:tc>
        <w:tc>
          <w:tcPr>
            <w:tcW w:w="695"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宜定级别</w:t>
            </w:r>
          </w:p>
        </w:tc>
        <w:tc>
          <w:tcPr>
            <w:tcW w:w="1417"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实施日期</w:t>
            </w:r>
          </w:p>
        </w:tc>
        <w:tc>
          <w:tcPr>
            <w:tcW w:w="1843"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国际国外标准号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及采用关系</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被代替标准号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或作废</w:t>
            </w:r>
          </w:p>
        </w:tc>
        <w:tc>
          <w:tcPr>
            <w:tcW w:w="1628"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备注</w:t>
            </w: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1"/>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spacing w:line="560" w:lineRule="exact"/>
              <w:jc w:val="center"/>
              <w:rPr>
                <w:color w:val="222A35" w:themeColor="text2" w:themeShade="80"/>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钢制打捞浮筒</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1"/>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spacing w:line="560" w:lineRule="exact"/>
              <w:jc w:val="center"/>
              <w:rPr>
                <w:color w:val="222A35" w:themeColor="text2" w:themeShade="80"/>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软质打捞浮筒</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1"/>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spacing w:line="560" w:lineRule="exact"/>
              <w:jc w:val="center"/>
              <w:rPr>
                <w:color w:val="222A35" w:themeColor="text2" w:themeShade="80"/>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打捞沉箱</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1"/>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spacing w:line="560" w:lineRule="exact"/>
              <w:jc w:val="center"/>
              <w:rPr>
                <w:color w:val="222A35" w:themeColor="text2" w:themeShade="80"/>
              </w:rPr>
            </w:pPr>
          </w:p>
        </w:tc>
        <w:tc>
          <w:tcPr>
            <w:tcW w:w="2991" w:type="dxa"/>
            <w:vAlign w:val="center"/>
          </w:tcPr>
          <w:p w:rsidR="00D31EF7" w:rsidRPr="00CE56C4" w:rsidRDefault="00D31EF7" w:rsidP="00B60E73">
            <w:pPr>
              <w:spacing w:line="560" w:lineRule="exact"/>
              <w:rPr>
                <w:color w:val="222A35" w:themeColor="text2" w:themeShade="80"/>
              </w:rPr>
            </w:pPr>
            <w:r w:rsidRPr="00CE56C4">
              <w:rPr>
                <w:rFonts w:hint="eastAsia"/>
                <w:color w:val="222A35" w:themeColor="text2" w:themeShade="80"/>
              </w:rPr>
              <w:t>救捞用输气输水胶管接头</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1"/>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spacing w:line="560" w:lineRule="exact"/>
              <w:jc w:val="center"/>
              <w:rPr>
                <w:color w:val="222A35" w:themeColor="text2" w:themeShade="80"/>
              </w:rPr>
            </w:pPr>
          </w:p>
        </w:tc>
        <w:tc>
          <w:tcPr>
            <w:tcW w:w="2991" w:type="dxa"/>
            <w:vAlign w:val="center"/>
          </w:tcPr>
          <w:p w:rsidR="00D31EF7" w:rsidRPr="00CE56C4" w:rsidRDefault="00D31EF7" w:rsidP="00B60E73">
            <w:pPr>
              <w:spacing w:line="560" w:lineRule="exact"/>
              <w:rPr>
                <w:color w:val="222A35" w:themeColor="text2" w:themeShade="80"/>
              </w:rPr>
            </w:pPr>
            <w:r w:rsidRPr="00CE56C4">
              <w:rPr>
                <w:rFonts w:hint="eastAsia"/>
                <w:color w:val="222A35" w:themeColor="text2" w:themeShade="80"/>
              </w:rPr>
              <w:t>救捞用软管法兰接头</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bl>
    <w:p w:rsidR="00D31EF7" w:rsidRPr="00CE56C4" w:rsidRDefault="00D31EF7" w:rsidP="00B60E73">
      <w:pPr>
        <w:adjustRightInd w:val="0"/>
        <w:snapToGrid w:val="0"/>
        <w:spacing w:line="560" w:lineRule="exact"/>
        <w:jc w:val="center"/>
        <w:outlineLvl w:val="0"/>
        <w:rPr>
          <w:rFonts w:eastAsia="黑体" w:cs="Arial"/>
          <w:b/>
          <w:color w:val="222A35" w:themeColor="text2" w:themeShade="80"/>
          <w:spacing w:val="10"/>
          <w:sz w:val="24"/>
          <w:szCs w:val="28"/>
        </w:rPr>
      </w:pPr>
    </w:p>
    <w:p w:rsidR="00D31EF7" w:rsidRPr="00CE56C4" w:rsidRDefault="00D31EF7" w:rsidP="00B60E73">
      <w:pPr>
        <w:widowControl/>
        <w:spacing w:line="560" w:lineRule="exact"/>
        <w:jc w:val="left"/>
        <w:rPr>
          <w:rFonts w:eastAsia="黑体" w:cs="Arial"/>
          <w:b/>
          <w:color w:val="222A35" w:themeColor="text2" w:themeShade="80"/>
          <w:spacing w:val="10"/>
          <w:sz w:val="24"/>
          <w:szCs w:val="28"/>
        </w:rPr>
      </w:pPr>
      <w:bookmarkStart w:id="136" w:name="_Toc433193304"/>
      <w:bookmarkStart w:id="137" w:name="_Toc433199275"/>
      <w:bookmarkStart w:id="138" w:name="_Toc433200077"/>
      <w:r w:rsidRPr="00CE56C4">
        <w:rPr>
          <w:rFonts w:eastAsia="黑体" w:cs="Arial"/>
          <w:b/>
          <w:color w:val="222A35" w:themeColor="text2" w:themeShade="80"/>
          <w:spacing w:val="10"/>
          <w:sz w:val="24"/>
          <w:szCs w:val="28"/>
        </w:rPr>
        <w:br w:type="page"/>
      </w:r>
    </w:p>
    <w:p w:rsidR="00D31EF7" w:rsidRPr="00CE56C4" w:rsidRDefault="00D31EF7" w:rsidP="00B60E73">
      <w:pPr>
        <w:adjustRightInd w:val="0"/>
        <w:snapToGrid w:val="0"/>
        <w:spacing w:line="560" w:lineRule="exact"/>
        <w:jc w:val="center"/>
        <w:outlineLvl w:val="2"/>
        <w:rPr>
          <w:rFonts w:cs="Arial"/>
          <w:b/>
          <w:color w:val="222A35" w:themeColor="text2" w:themeShade="80"/>
          <w:spacing w:val="10"/>
          <w:sz w:val="28"/>
          <w:szCs w:val="28"/>
        </w:rPr>
      </w:pPr>
      <w:r w:rsidRPr="00CE56C4">
        <w:rPr>
          <w:rFonts w:eastAsia="黑体" w:cs="Arial"/>
          <w:b/>
          <w:color w:val="222A35" w:themeColor="text2" w:themeShade="80"/>
          <w:spacing w:val="10"/>
          <w:sz w:val="24"/>
          <w:szCs w:val="28"/>
        </w:rPr>
        <w:lastRenderedPageBreak/>
        <w:t>203</w:t>
      </w:r>
      <w:r w:rsidRPr="00CE56C4">
        <w:rPr>
          <w:rFonts w:eastAsia="黑体" w:cs="Arial" w:hint="eastAsia"/>
          <w:b/>
          <w:color w:val="222A35" w:themeColor="text2" w:themeShade="80"/>
          <w:spacing w:val="10"/>
          <w:sz w:val="24"/>
          <w:szCs w:val="28"/>
        </w:rPr>
        <w:t>无人遥控潜水器</w:t>
      </w:r>
      <w:bookmarkEnd w:id="136"/>
      <w:bookmarkEnd w:id="137"/>
      <w:bookmarkEnd w:id="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28"/>
      </w:tblGrid>
      <w:tr w:rsidR="00D31EF7" w:rsidRPr="00CE56C4" w:rsidTr="00470908">
        <w:trPr>
          <w:trHeight w:val="510"/>
          <w:tblHeader/>
        </w:trPr>
        <w:tc>
          <w:tcPr>
            <w:tcW w:w="5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序号</w:t>
            </w:r>
          </w:p>
        </w:tc>
        <w:tc>
          <w:tcPr>
            <w:tcW w:w="11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标准体系表编号</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标准号</w:t>
            </w:r>
          </w:p>
        </w:tc>
        <w:tc>
          <w:tcPr>
            <w:tcW w:w="2991"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标准名称</w:t>
            </w:r>
          </w:p>
        </w:tc>
        <w:tc>
          <w:tcPr>
            <w:tcW w:w="695"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宜定级别</w:t>
            </w:r>
          </w:p>
        </w:tc>
        <w:tc>
          <w:tcPr>
            <w:tcW w:w="1417"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实施日期</w:t>
            </w:r>
          </w:p>
        </w:tc>
        <w:tc>
          <w:tcPr>
            <w:tcW w:w="1843"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国际国外标准号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及采用关系</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被代替标准号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或作废</w:t>
            </w:r>
          </w:p>
        </w:tc>
        <w:tc>
          <w:tcPr>
            <w:tcW w:w="1628"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备注</w:t>
            </w: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3"/>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adjustRightInd w:val="0"/>
              <w:snapToGrid w:val="0"/>
              <w:spacing w:line="560" w:lineRule="exact"/>
              <w:ind w:right="-41"/>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观察级无人遥控潜水器技术要求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3"/>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adjustRightInd w:val="0"/>
              <w:snapToGrid w:val="0"/>
              <w:spacing w:line="560" w:lineRule="exact"/>
              <w:ind w:right="-41"/>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工作级无人遥控潜水器技术要求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bl>
    <w:p w:rsidR="00D31EF7" w:rsidRPr="00CE56C4" w:rsidRDefault="00D31EF7" w:rsidP="00B60E73">
      <w:pPr>
        <w:adjustRightInd w:val="0"/>
        <w:snapToGrid w:val="0"/>
        <w:spacing w:line="560" w:lineRule="exact"/>
        <w:jc w:val="center"/>
        <w:outlineLvl w:val="0"/>
        <w:rPr>
          <w:rFonts w:eastAsia="黑体" w:cs="Arial"/>
          <w:b/>
          <w:color w:val="222A35" w:themeColor="text2" w:themeShade="80"/>
          <w:spacing w:val="10"/>
          <w:sz w:val="24"/>
          <w:szCs w:val="28"/>
        </w:rPr>
      </w:pPr>
    </w:p>
    <w:p w:rsidR="00D31EF7" w:rsidRPr="00CE56C4" w:rsidRDefault="00D31EF7" w:rsidP="00B60E73">
      <w:pPr>
        <w:adjustRightInd w:val="0"/>
        <w:snapToGrid w:val="0"/>
        <w:spacing w:line="560" w:lineRule="exact"/>
        <w:jc w:val="center"/>
        <w:outlineLvl w:val="2"/>
        <w:rPr>
          <w:rFonts w:cs="Arial"/>
          <w:b/>
          <w:color w:val="222A35" w:themeColor="text2" w:themeShade="80"/>
          <w:spacing w:val="10"/>
          <w:sz w:val="28"/>
          <w:szCs w:val="28"/>
        </w:rPr>
      </w:pPr>
      <w:bookmarkStart w:id="139" w:name="_Toc433193305"/>
      <w:bookmarkStart w:id="140" w:name="_Toc433199276"/>
      <w:bookmarkStart w:id="141" w:name="_Toc433200078"/>
      <w:r w:rsidRPr="00CE56C4">
        <w:rPr>
          <w:rFonts w:eastAsia="黑体" w:cs="Arial"/>
          <w:b/>
          <w:color w:val="222A35" w:themeColor="text2" w:themeShade="80"/>
          <w:spacing w:val="10"/>
          <w:sz w:val="24"/>
          <w:szCs w:val="28"/>
        </w:rPr>
        <w:t>204</w:t>
      </w:r>
      <w:r w:rsidRPr="00CE56C4">
        <w:rPr>
          <w:rFonts w:eastAsia="黑体" w:cs="Arial" w:hint="eastAsia"/>
          <w:b/>
          <w:color w:val="222A35" w:themeColor="text2" w:themeShade="80"/>
          <w:spacing w:val="10"/>
          <w:sz w:val="24"/>
          <w:szCs w:val="28"/>
        </w:rPr>
        <w:t>潜水打捞船舶</w:t>
      </w:r>
      <w:bookmarkEnd w:id="139"/>
      <w:bookmarkEnd w:id="140"/>
      <w:bookmarkEnd w:id="1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28"/>
      </w:tblGrid>
      <w:tr w:rsidR="00D31EF7" w:rsidRPr="00CE56C4" w:rsidTr="00470908">
        <w:trPr>
          <w:trHeight w:val="510"/>
          <w:tblHeader/>
        </w:trPr>
        <w:tc>
          <w:tcPr>
            <w:tcW w:w="5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序号</w:t>
            </w:r>
          </w:p>
        </w:tc>
        <w:tc>
          <w:tcPr>
            <w:tcW w:w="11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标准体系表编号</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标准号</w:t>
            </w:r>
          </w:p>
        </w:tc>
        <w:tc>
          <w:tcPr>
            <w:tcW w:w="2991"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标准名称</w:t>
            </w:r>
          </w:p>
        </w:tc>
        <w:tc>
          <w:tcPr>
            <w:tcW w:w="695"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宜定级别</w:t>
            </w:r>
          </w:p>
        </w:tc>
        <w:tc>
          <w:tcPr>
            <w:tcW w:w="1417"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实施日期</w:t>
            </w:r>
          </w:p>
        </w:tc>
        <w:tc>
          <w:tcPr>
            <w:tcW w:w="1843"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国际国外标准号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及采用关系</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被代替标准号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或作废</w:t>
            </w:r>
          </w:p>
        </w:tc>
        <w:tc>
          <w:tcPr>
            <w:tcW w:w="1628"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备注</w:t>
            </w: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4"/>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adjustRightInd w:val="0"/>
              <w:snapToGrid w:val="0"/>
              <w:spacing w:line="560" w:lineRule="exact"/>
              <w:ind w:right="-41"/>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潜水支持船的技术规格</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4"/>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adjustRightInd w:val="0"/>
              <w:snapToGrid w:val="0"/>
              <w:spacing w:line="560" w:lineRule="exact"/>
              <w:ind w:right="-41"/>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打捞施工船的技术规格</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rPr>
                <w:color w:val="222A35" w:themeColor="text2" w:themeShade="80"/>
              </w:rPr>
            </w:pPr>
          </w:p>
        </w:tc>
      </w:tr>
    </w:tbl>
    <w:p w:rsidR="00D31EF7" w:rsidRPr="00CE56C4" w:rsidRDefault="00D31EF7" w:rsidP="00B60E73">
      <w:pPr>
        <w:adjustRightInd w:val="0"/>
        <w:snapToGrid w:val="0"/>
        <w:spacing w:line="560" w:lineRule="exact"/>
        <w:jc w:val="center"/>
        <w:outlineLvl w:val="0"/>
        <w:rPr>
          <w:rFonts w:eastAsia="黑体" w:cs="Arial"/>
          <w:b/>
          <w:color w:val="222A35" w:themeColor="text2" w:themeShade="80"/>
          <w:spacing w:val="10"/>
          <w:sz w:val="24"/>
          <w:szCs w:val="28"/>
        </w:rPr>
      </w:pPr>
    </w:p>
    <w:p w:rsidR="00D31EF7" w:rsidRPr="00CE56C4" w:rsidRDefault="00D31EF7" w:rsidP="00B60E73">
      <w:pPr>
        <w:adjustRightInd w:val="0"/>
        <w:snapToGrid w:val="0"/>
        <w:spacing w:line="560" w:lineRule="exact"/>
        <w:jc w:val="center"/>
        <w:outlineLvl w:val="2"/>
        <w:rPr>
          <w:rFonts w:eastAsia="黑体" w:cs="Arial"/>
          <w:b/>
          <w:color w:val="222A35" w:themeColor="text2" w:themeShade="80"/>
          <w:spacing w:val="10"/>
          <w:sz w:val="24"/>
          <w:szCs w:val="28"/>
        </w:rPr>
      </w:pPr>
      <w:bookmarkStart w:id="142" w:name="_Toc433193306"/>
      <w:bookmarkStart w:id="143" w:name="_Toc433199277"/>
      <w:bookmarkStart w:id="144" w:name="_Toc433200079"/>
      <w:r w:rsidRPr="00CE56C4">
        <w:rPr>
          <w:rFonts w:eastAsia="黑体" w:cs="Arial"/>
          <w:b/>
          <w:color w:val="222A35" w:themeColor="text2" w:themeShade="80"/>
          <w:spacing w:val="10"/>
          <w:sz w:val="24"/>
          <w:szCs w:val="28"/>
        </w:rPr>
        <w:t>205</w:t>
      </w:r>
      <w:r w:rsidRPr="00CE56C4">
        <w:rPr>
          <w:rFonts w:eastAsia="黑体" w:cs="Arial" w:hint="eastAsia"/>
          <w:b/>
          <w:color w:val="222A35" w:themeColor="text2" w:themeShade="80"/>
          <w:spacing w:val="10"/>
          <w:sz w:val="24"/>
          <w:szCs w:val="28"/>
        </w:rPr>
        <w:t>水下作业工具</w:t>
      </w:r>
      <w:bookmarkEnd w:id="142"/>
      <w:bookmarkEnd w:id="143"/>
      <w:bookmarkEnd w:id="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28"/>
      </w:tblGrid>
      <w:tr w:rsidR="00D31EF7" w:rsidRPr="00CE56C4" w:rsidTr="00470908">
        <w:trPr>
          <w:trHeight w:val="510"/>
          <w:tblHeader/>
        </w:trPr>
        <w:tc>
          <w:tcPr>
            <w:tcW w:w="5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序号</w:t>
            </w:r>
          </w:p>
        </w:tc>
        <w:tc>
          <w:tcPr>
            <w:tcW w:w="11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标准体系表编号</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标准号</w:t>
            </w:r>
          </w:p>
        </w:tc>
        <w:tc>
          <w:tcPr>
            <w:tcW w:w="2991"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标准名称</w:t>
            </w:r>
          </w:p>
        </w:tc>
        <w:tc>
          <w:tcPr>
            <w:tcW w:w="695"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宜定级别</w:t>
            </w:r>
          </w:p>
        </w:tc>
        <w:tc>
          <w:tcPr>
            <w:tcW w:w="1417"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实施日期</w:t>
            </w:r>
          </w:p>
        </w:tc>
        <w:tc>
          <w:tcPr>
            <w:tcW w:w="1843"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国际国外标准号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及采用关系</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被代替标准号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或作废</w:t>
            </w:r>
          </w:p>
        </w:tc>
        <w:tc>
          <w:tcPr>
            <w:tcW w:w="1628"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备注</w:t>
            </w: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2"/>
              </w:numPr>
              <w:spacing w:line="560" w:lineRule="exact"/>
              <w:jc w:val="center"/>
              <w:rPr>
                <w:rFonts w:eastAsia="Times New Roman"/>
                <w:color w:val="222A35" w:themeColor="text2" w:themeShade="80"/>
              </w:rPr>
            </w:pPr>
          </w:p>
        </w:tc>
        <w:tc>
          <w:tcPr>
            <w:tcW w:w="1984" w:type="dxa"/>
            <w:vAlign w:val="center"/>
          </w:tcPr>
          <w:p w:rsidR="00D31EF7" w:rsidRPr="00CE56C4" w:rsidRDefault="00D31EF7" w:rsidP="00B60E73">
            <w:pPr>
              <w:pStyle w:val="aa"/>
              <w:spacing w:line="560" w:lineRule="exact"/>
              <w:jc w:val="center"/>
              <w:rPr>
                <w:color w:val="222A35" w:themeColor="text2" w:themeShade="80"/>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气升式吸泥器</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2"/>
              </w:numPr>
              <w:spacing w:line="560" w:lineRule="exact"/>
              <w:jc w:val="center"/>
              <w:rPr>
                <w:rFonts w:eastAsia="Times New Roman"/>
                <w:color w:val="222A35" w:themeColor="text2" w:themeShade="80"/>
              </w:rPr>
            </w:pPr>
          </w:p>
        </w:tc>
        <w:tc>
          <w:tcPr>
            <w:tcW w:w="1984" w:type="dxa"/>
            <w:vAlign w:val="center"/>
          </w:tcPr>
          <w:p w:rsidR="00D31EF7" w:rsidRPr="00CE56C4" w:rsidRDefault="00D31EF7" w:rsidP="00B60E73">
            <w:pPr>
              <w:pStyle w:val="30"/>
              <w:adjustRightInd w:val="0"/>
              <w:snapToGrid w:val="0"/>
              <w:spacing w:line="560" w:lineRule="exact"/>
              <w:ind w:right="-41" w:firstLine="359"/>
              <w:jc w:val="center"/>
              <w:rPr>
                <w:color w:val="222A35" w:themeColor="text2" w:themeShade="80"/>
                <w:sz w:val="21"/>
                <w:szCs w:val="21"/>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水下空气提升袋</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2"/>
              </w:numPr>
              <w:spacing w:line="560" w:lineRule="exact"/>
              <w:jc w:val="center"/>
              <w:rPr>
                <w:rFonts w:eastAsia="Times New Roman"/>
                <w:color w:val="222A35" w:themeColor="text2" w:themeShade="80"/>
              </w:rPr>
            </w:pPr>
          </w:p>
        </w:tc>
        <w:tc>
          <w:tcPr>
            <w:tcW w:w="1984" w:type="dxa"/>
            <w:vAlign w:val="center"/>
          </w:tcPr>
          <w:p w:rsidR="00D31EF7" w:rsidRPr="00CE56C4" w:rsidRDefault="00D31EF7" w:rsidP="00B60E73">
            <w:pPr>
              <w:pStyle w:val="30"/>
              <w:adjustRightInd w:val="0"/>
              <w:snapToGrid w:val="0"/>
              <w:spacing w:line="560" w:lineRule="exact"/>
              <w:ind w:right="-41" w:firstLine="359"/>
              <w:jc w:val="center"/>
              <w:rPr>
                <w:color w:val="222A35" w:themeColor="text2" w:themeShade="80"/>
                <w:sz w:val="21"/>
                <w:szCs w:val="21"/>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水下攻泥器</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bl>
    <w:p w:rsidR="00D31EF7" w:rsidRPr="00CE56C4" w:rsidRDefault="00D31EF7" w:rsidP="00B60E73">
      <w:pPr>
        <w:adjustRightInd w:val="0"/>
        <w:snapToGrid w:val="0"/>
        <w:spacing w:line="560" w:lineRule="exact"/>
        <w:jc w:val="center"/>
        <w:outlineLvl w:val="1"/>
        <w:rPr>
          <w:rFonts w:eastAsia="黑体" w:cs="Arial"/>
          <w:b/>
          <w:color w:val="222A35" w:themeColor="text2" w:themeShade="80"/>
          <w:spacing w:val="10"/>
          <w:sz w:val="24"/>
          <w:szCs w:val="28"/>
        </w:rPr>
      </w:pPr>
      <w:bookmarkStart w:id="145" w:name="_Toc433193307"/>
      <w:bookmarkStart w:id="146" w:name="_Toc433199278"/>
      <w:bookmarkStart w:id="147" w:name="_Toc433200080"/>
      <w:r w:rsidRPr="00CE56C4">
        <w:rPr>
          <w:rFonts w:eastAsia="黑体" w:cs="Arial"/>
          <w:b/>
          <w:color w:val="222A35" w:themeColor="text2" w:themeShade="80"/>
          <w:spacing w:val="10"/>
          <w:sz w:val="24"/>
          <w:szCs w:val="28"/>
        </w:rPr>
        <w:t>300</w:t>
      </w:r>
      <w:r w:rsidRPr="00CE56C4">
        <w:rPr>
          <w:rFonts w:eastAsia="黑体" w:cs="Arial" w:hint="eastAsia"/>
          <w:b/>
          <w:color w:val="222A35" w:themeColor="text2" w:themeShade="80"/>
          <w:spacing w:val="10"/>
          <w:sz w:val="24"/>
          <w:szCs w:val="28"/>
        </w:rPr>
        <w:t>技术标准</w:t>
      </w:r>
      <w:bookmarkEnd w:id="145"/>
      <w:bookmarkEnd w:id="146"/>
      <w:bookmarkEnd w:id="147"/>
    </w:p>
    <w:p w:rsidR="00D31EF7" w:rsidRPr="00CE56C4" w:rsidRDefault="00D31EF7" w:rsidP="00B60E73">
      <w:pPr>
        <w:adjustRightInd w:val="0"/>
        <w:snapToGrid w:val="0"/>
        <w:spacing w:line="560" w:lineRule="exact"/>
        <w:jc w:val="center"/>
        <w:outlineLvl w:val="2"/>
        <w:rPr>
          <w:rFonts w:cs="Arial"/>
          <w:b/>
          <w:color w:val="222A35" w:themeColor="text2" w:themeShade="80"/>
          <w:spacing w:val="10"/>
          <w:sz w:val="28"/>
          <w:szCs w:val="28"/>
        </w:rPr>
      </w:pPr>
      <w:bookmarkStart w:id="148" w:name="_Toc433193308"/>
      <w:bookmarkStart w:id="149" w:name="_Toc433199279"/>
      <w:bookmarkStart w:id="150" w:name="_Toc433200081"/>
      <w:r w:rsidRPr="00CE56C4">
        <w:rPr>
          <w:rFonts w:eastAsia="黑体" w:cs="Arial"/>
          <w:b/>
          <w:color w:val="222A35" w:themeColor="text2" w:themeShade="80"/>
          <w:spacing w:val="10"/>
          <w:sz w:val="24"/>
          <w:szCs w:val="28"/>
        </w:rPr>
        <w:t>301</w:t>
      </w:r>
      <w:r w:rsidRPr="00CE56C4">
        <w:rPr>
          <w:rFonts w:eastAsia="黑体" w:cs="Arial" w:hint="eastAsia"/>
          <w:b/>
          <w:color w:val="222A35" w:themeColor="text2" w:themeShade="80"/>
          <w:spacing w:val="10"/>
          <w:sz w:val="24"/>
          <w:szCs w:val="28"/>
        </w:rPr>
        <w:t>潜水技术</w:t>
      </w:r>
      <w:bookmarkEnd w:id="148"/>
      <w:bookmarkEnd w:id="149"/>
      <w:bookmarkEnd w:id="150"/>
    </w:p>
    <w:tbl>
      <w:tblPr>
        <w:tblW w:w="14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41"/>
      </w:tblGrid>
      <w:tr w:rsidR="00D31EF7" w:rsidRPr="00CE56C4" w:rsidTr="00470908">
        <w:trPr>
          <w:trHeight w:val="510"/>
          <w:tblHeader/>
        </w:trPr>
        <w:tc>
          <w:tcPr>
            <w:tcW w:w="5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序号</w:t>
            </w:r>
          </w:p>
        </w:tc>
        <w:tc>
          <w:tcPr>
            <w:tcW w:w="11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标准体系表编号</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标准号</w:t>
            </w:r>
          </w:p>
        </w:tc>
        <w:tc>
          <w:tcPr>
            <w:tcW w:w="2991"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标准名称</w:t>
            </w:r>
          </w:p>
        </w:tc>
        <w:tc>
          <w:tcPr>
            <w:tcW w:w="695"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宜定级别</w:t>
            </w:r>
          </w:p>
        </w:tc>
        <w:tc>
          <w:tcPr>
            <w:tcW w:w="1417"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实施日期</w:t>
            </w:r>
          </w:p>
        </w:tc>
        <w:tc>
          <w:tcPr>
            <w:tcW w:w="1843"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国际国外标准号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及采用关系</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被代替标准号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或作废</w:t>
            </w:r>
          </w:p>
        </w:tc>
        <w:tc>
          <w:tcPr>
            <w:tcW w:w="1641"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备注</w:t>
            </w: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9"/>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空气潜水作业程序</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41"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9"/>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混合气潜水作业程序</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41"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9"/>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饱和潜水作业程序</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41"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9"/>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spacing w:line="560" w:lineRule="exact"/>
              <w:ind w:right="-41" w:firstLine="359"/>
              <w:jc w:val="center"/>
              <w:rPr>
                <w:color w:val="222A35" w:themeColor="text2" w:themeShade="80"/>
                <w:sz w:val="21"/>
                <w:szCs w:val="21"/>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动力定位船潜水作业要求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41"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9"/>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spacing w:line="560" w:lineRule="exact"/>
              <w:ind w:right="-41" w:firstLine="359"/>
              <w:rPr>
                <w:color w:val="222A35" w:themeColor="text2" w:themeShade="80"/>
                <w:sz w:val="21"/>
                <w:szCs w:val="21"/>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无人遥控潜水器协同的潜水作业要求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41"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9"/>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adjustRightInd w:val="0"/>
              <w:snapToGrid w:val="0"/>
              <w:spacing w:line="560" w:lineRule="exact"/>
              <w:ind w:right="-41"/>
              <w:jc w:val="center"/>
              <w:rPr>
                <w:color w:val="222A35" w:themeColor="text2" w:themeShade="80"/>
                <w:sz w:val="21"/>
                <w:szCs w:val="21"/>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特殊环境潜水作业要求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41" w:type="dxa"/>
            <w:vAlign w:val="center"/>
          </w:tcPr>
          <w:p w:rsidR="00D31EF7" w:rsidRPr="00CE56C4" w:rsidRDefault="00D31EF7" w:rsidP="00B60E73">
            <w:pPr>
              <w:pStyle w:val="aa"/>
              <w:adjustRightInd w:val="0"/>
              <w:snapToGrid w:val="0"/>
              <w:spacing w:line="560" w:lineRule="exact"/>
              <w:jc w:val="left"/>
              <w:rPr>
                <w:color w:val="222A35" w:themeColor="text2" w:themeShade="80"/>
              </w:rPr>
            </w:pPr>
            <w:r w:rsidRPr="00CE56C4">
              <w:rPr>
                <w:rFonts w:hint="eastAsia"/>
                <w:color w:val="222A35" w:themeColor="text2" w:themeShade="80"/>
              </w:rPr>
              <w:t>含各种特殊情况，如高原、浑水、冰下、污染水、核电等</w:t>
            </w: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9"/>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adjustRightInd w:val="0"/>
              <w:snapToGrid w:val="0"/>
              <w:spacing w:line="560" w:lineRule="exact"/>
              <w:ind w:right="-41"/>
              <w:jc w:val="center"/>
              <w:rPr>
                <w:color w:val="222A35" w:themeColor="text2" w:themeShade="80"/>
                <w:sz w:val="21"/>
                <w:szCs w:val="21"/>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自携式潜水装具检程序</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41"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9"/>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adjustRightInd w:val="0"/>
              <w:snapToGrid w:val="0"/>
              <w:spacing w:line="560" w:lineRule="exact"/>
              <w:ind w:right="-41"/>
              <w:jc w:val="center"/>
              <w:rPr>
                <w:color w:val="222A35" w:themeColor="text2" w:themeShade="80"/>
                <w:sz w:val="21"/>
                <w:szCs w:val="21"/>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水面供气式潜水装备和系统检查程序</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41"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9"/>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adjustRightInd w:val="0"/>
              <w:snapToGrid w:val="0"/>
              <w:spacing w:line="560" w:lineRule="exact"/>
              <w:ind w:right="-41"/>
              <w:jc w:val="center"/>
              <w:rPr>
                <w:color w:val="222A35" w:themeColor="text2" w:themeShade="80"/>
                <w:sz w:val="21"/>
                <w:szCs w:val="21"/>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通风式潜水装备和系统检查程序</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41"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9"/>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adjustRightInd w:val="0"/>
              <w:snapToGrid w:val="0"/>
              <w:spacing w:line="560" w:lineRule="exact"/>
              <w:ind w:right="-41"/>
              <w:jc w:val="center"/>
              <w:rPr>
                <w:color w:val="222A35" w:themeColor="text2" w:themeShade="80"/>
                <w:sz w:val="21"/>
                <w:szCs w:val="21"/>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饱和潜水系统检查程序</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41"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bl>
    <w:p w:rsidR="00D31EF7" w:rsidRPr="00CE56C4" w:rsidRDefault="00D31EF7" w:rsidP="00B60E73">
      <w:pPr>
        <w:adjustRightInd w:val="0"/>
        <w:snapToGrid w:val="0"/>
        <w:spacing w:line="560" w:lineRule="exact"/>
        <w:jc w:val="center"/>
        <w:outlineLvl w:val="2"/>
        <w:rPr>
          <w:rFonts w:cs="Arial"/>
          <w:b/>
          <w:color w:val="222A35" w:themeColor="text2" w:themeShade="80"/>
          <w:spacing w:val="10"/>
          <w:sz w:val="28"/>
          <w:szCs w:val="28"/>
        </w:rPr>
      </w:pPr>
      <w:bookmarkStart w:id="151" w:name="_Toc433193309"/>
      <w:bookmarkStart w:id="152" w:name="_Toc433199280"/>
      <w:bookmarkStart w:id="153" w:name="_Toc433200082"/>
      <w:r w:rsidRPr="00CE56C4">
        <w:rPr>
          <w:rFonts w:eastAsia="黑体" w:cs="Arial"/>
          <w:b/>
          <w:color w:val="222A35" w:themeColor="text2" w:themeShade="80"/>
          <w:spacing w:val="10"/>
          <w:sz w:val="24"/>
          <w:szCs w:val="28"/>
        </w:rPr>
        <w:t>302</w:t>
      </w:r>
      <w:r w:rsidRPr="00CE56C4">
        <w:rPr>
          <w:rFonts w:eastAsia="黑体" w:cs="Arial" w:hint="eastAsia"/>
          <w:b/>
          <w:color w:val="222A35" w:themeColor="text2" w:themeShade="80"/>
          <w:spacing w:val="10"/>
          <w:sz w:val="24"/>
          <w:szCs w:val="28"/>
        </w:rPr>
        <w:t>打捞技术</w:t>
      </w:r>
      <w:bookmarkEnd w:id="151"/>
      <w:bookmarkEnd w:id="152"/>
      <w:bookmarkEnd w:id="1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28"/>
      </w:tblGrid>
      <w:tr w:rsidR="00D31EF7" w:rsidRPr="00CE56C4" w:rsidTr="00470908">
        <w:trPr>
          <w:trHeight w:val="510"/>
          <w:tblHeader/>
        </w:trPr>
        <w:tc>
          <w:tcPr>
            <w:tcW w:w="5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序号</w:t>
            </w:r>
          </w:p>
        </w:tc>
        <w:tc>
          <w:tcPr>
            <w:tcW w:w="11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标准体系表编号</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标准号</w:t>
            </w:r>
          </w:p>
        </w:tc>
        <w:tc>
          <w:tcPr>
            <w:tcW w:w="2991"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标准名称</w:t>
            </w:r>
          </w:p>
        </w:tc>
        <w:tc>
          <w:tcPr>
            <w:tcW w:w="695"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宜定级别</w:t>
            </w:r>
          </w:p>
        </w:tc>
        <w:tc>
          <w:tcPr>
            <w:tcW w:w="1417"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实施日期</w:t>
            </w:r>
          </w:p>
        </w:tc>
        <w:tc>
          <w:tcPr>
            <w:tcW w:w="1843"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国际国外标准号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及采用关系</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被代替标准号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或作废</w:t>
            </w:r>
          </w:p>
        </w:tc>
        <w:tc>
          <w:tcPr>
            <w:tcW w:w="1628"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备注</w:t>
            </w: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0"/>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spacing w:line="560" w:lineRule="exact"/>
              <w:ind w:right="-41" w:firstLine="359"/>
              <w:jc w:val="center"/>
              <w:rPr>
                <w:color w:val="222A35" w:themeColor="text2" w:themeShade="80"/>
                <w:sz w:val="21"/>
                <w:szCs w:val="21"/>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沉船底穿引钢缆技术要求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0"/>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spacing w:line="560" w:lineRule="exact"/>
              <w:ind w:right="-41" w:firstLine="359"/>
              <w:jc w:val="center"/>
              <w:rPr>
                <w:color w:val="222A35" w:themeColor="text2" w:themeShade="80"/>
                <w:sz w:val="21"/>
                <w:szCs w:val="21"/>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打捞起重技术要求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0"/>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spacing w:line="560" w:lineRule="exact"/>
              <w:ind w:right="-41" w:firstLine="359"/>
              <w:jc w:val="center"/>
              <w:rPr>
                <w:color w:val="222A35" w:themeColor="text2" w:themeShade="80"/>
                <w:sz w:val="21"/>
                <w:szCs w:val="21"/>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浮筒打捞作业技术要求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0"/>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spacing w:line="560" w:lineRule="exact"/>
              <w:ind w:right="-41" w:firstLine="359"/>
              <w:jc w:val="center"/>
              <w:rPr>
                <w:color w:val="222A35" w:themeColor="text2" w:themeShade="80"/>
                <w:sz w:val="21"/>
                <w:szCs w:val="21"/>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抬翘打捞作业计算与技术要求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0"/>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spacing w:line="560" w:lineRule="exact"/>
              <w:ind w:right="-41" w:firstLine="359"/>
              <w:jc w:val="center"/>
              <w:rPr>
                <w:color w:val="222A35" w:themeColor="text2" w:themeShade="80"/>
                <w:sz w:val="21"/>
                <w:szCs w:val="21"/>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封舱抽水打捞作业技术要求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0"/>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spacing w:line="560" w:lineRule="exact"/>
              <w:ind w:right="-41" w:firstLine="359"/>
              <w:jc w:val="center"/>
              <w:rPr>
                <w:color w:val="222A35" w:themeColor="text2" w:themeShade="80"/>
                <w:sz w:val="21"/>
                <w:szCs w:val="21"/>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绳索具与带缆作业要求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0"/>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spacing w:line="560" w:lineRule="exact"/>
              <w:ind w:right="-41" w:firstLine="359"/>
              <w:jc w:val="center"/>
              <w:rPr>
                <w:color w:val="222A35" w:themeColor="text2" w:themeShade="80"/>
                <w:sz w:val="21"/>
                <w:szCs w:val="21"/>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沉船勘测一般规程</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0"/>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spacing w:line="560" w:lineRule="exact"/>
              <w:ind w:right="-41" w:firstLine="359"/>
              <w:jc w:val="center"/>
              <w:rPr>
                <w:color w:val="222A35" w:themeColor="text2" w:themeShade="80"/>
                <w:sz w:val="21"/>
                <w:szCs w:val="21"/>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打捞重量分析与计算要求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28"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0"/>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spacing w:line="560" w:lineRule="exact"/>
              <w:ind w:right="-41" w:firstLine="359"/>
              <w:jc w:val="center"/>
              <w:rPr>
                <w:color w:val="222A35" w:themeColor="text2" w:themeShade="80"/>
                <w:sz w:val="21"/>
                <w:szCs w:val="21"/>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沉船强度估算方法与要求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spacing w:line="560" w:lineRule="exact"/>
              <w:rPr>
                <w:color w:val="222A35" w:themeColor="text2" w:themeShade="80"/>
              </w:rPr>
            </w:pPr>
          </w:p>
        </w:tc>
        <w:tc>
          <w:tcPr>
            <w:tcW w:w="1984" w:type="dxa"/>
            <w:vAlign w:val="center"/>
          </w:tcPr>
          <w:p w:rsidR="00D31EF7" w:rsidRPr="00CE56C4" w:rsidRDefault="00D31EF7" w:rsidP="00B60E73">
            <w:pPr>
              <w:pStyle w:val="aa"/>
              <w:spacing w:line="560" w:lineRule="exact"/>
              <w:jc w:val="center"/>
              <w:rPr>
                <w:color w:val="222A35" w:themeColor="text2" w:themeShade="80"/>
              </w:rPr>
            </w:pPr>
          </w:p>
        </w:tc>
        <w:tc>
          <w:tcPr>
            <w:tcW w:w="1628" w:type="dxa"/>
            <w:vAlign w:val="center"/>
          </w:tcPr>
          <w:p w:rsidR="00D31EF7" w:rsidRPr="00CE56C4" w:rsidRDefault="00D31EF7" w:rsidP="00B60E73">
            <w:pPr>
              <w:pStyle w:val="aa"/>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0"/>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spacing w:line="560" w:lineRule="exact"/>
              <w:ind w:right="-41" w:firstLine="359"/>
              <w:jc w:val="center"/>
              <w:rPr>
                <w:color w:val="222A35" w:themeColor="text2" w:themeShade="80"/>
                <w:sz w:val="21"/>
                <w:szCs w:val="21"/>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沉船减重一般方法</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spacing w:line="560" w:lineRule="exact"/>
              <w:rPr>
                <w:color w:val="222A35" w:themeColor="text2" w:themeShade="80"/>
              </w:rPr>
            </w:pPr>
          </w:p>
        </w:tc>
        <w:tc>
          <w:tcPr>
            <w:tcW w:w="1984" w:type="dxa"/>
            <w:vAlign w:val="center"/>
          </w:tcPr>
          <w:p w:rsidR="00D31EF7" w:rsidRPr="00CE56C4" w:rsidRDefault="00D31EF7" w:rsidP="00B60E73">
            <w:pPr>
              <w:pStyle w:val="aa"/>
              <w:spacing w:line="560" w:lineRule="exact"/>
              <w:jc w:val="center"/>
              <w:rPr>
                <w:color w:val="222A35" w:themeColor="text2" w:themeShade="80"/>
              </w:rPr>
            </w:pPr>
          </w:p>
        </w:tc>
        <w:tc>
          <w:tcPr>
            <w:tcW w:w="1628" w:type="dxa"/>
            <w:vAlign w:val="center"/>
          </w:tcPr>
          <w:p w:rsidR="00D31EF7" w:rsidRPr="00CE56C4" w:rsidRDefault="00D31EF7" w:rsidP="00B60E73">
            <w:pPr>
              <w:pStyle w:val="aa"/>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0"/>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spacing w:line="560" w:lineRule="exact"/>
              <w:ind w:right="-41" w:firstLine="359"/>
              <w:jc w:val="center"/>
              <w:rPr>
                <w:color w:val="222A35" w:themeColor="text2" w:themeShade="80"/>
                <w:sz w:val="21"/>
                <w:szCs w:val="21"/>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水下危化品处理技术要求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spacing w:line="560" w:lineRule="exact"/>
              <w:rPr>
                <w:color w:val="222A35" w:themeColor="text2" w:themeShade="80"/>
              </w:rPr>
            </w:pPr>
          </w:p>
        </w:tc>
        <w:tc>
          <w:tcPr>
            <w:tcW w:w="1984" w:type="dxa"/>
            <w:vAlign w:val="center"/>
          </w:tcPr>
          <w:p w:rsidR="00D31EF7" w:rsidRPr="00CE56C4" w:rsidRDefault="00D31EF7" w:rsidP="00B60E73">
            <w:pPr>
              <w:pStyle w:val="aa"/>
              <w:spacing w:line="560" w:lineRule="exact"/>
              <w:jc w:val="center"/>
              <w:rPr>
                <w:color w:val="222A35" w:themeColor="text2" w:themeShade="80"/>
              </w:rPr>
            </w:pPr>
          </w:p>
        </w:tc>
        <w:tc>
          <w:tcPr>
            <w:tcW w:w="1628" w:type="dxa"/>
            <w:vAlign w:val="center"/>
          </w:tcPr>
          <w:p w:rsidR="00D31EF7" w:rsidRPr="00CE56C4" w:rsidRDefault="00D31EF7" w:rsidP="00B60E73">
            <w:pPr>
              <w:pStyle w:val="aa"/>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0"/>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spacing w:line="560" w:lineRule="exact"/>
              <w:ind w:right="-41" w:firstLine="359"/>
              <w:jc w:val="center"/>
              <w:rPr>
                <w:color w:val="222A35" w:themeColor="text2" w:themeShade="80"/>
                <w:sz w:val="21"/>
                <w:szCs w:val="21"/>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水下抽油作业技术要求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spacing w:line="560" w:lineRule="exact"/>
              <w:rPr>
                <w:color w:val="222A35" w:themeColor="text2" w:themeShade="80"/>
              </w:rPr>
            </w:pPr>
          </w:p>
        </w:tc>
        <w:tc>
          <w:tcPr>
            <w:tcW w:w="1984" w:type="dxa"/>
            <w:vAlign w:val="center"/>
          </w:tcPr>
          <w:p w:rsidR="00D31EF7" w:rsidRPr="00CE56C4" w:rsidRDefault="00D31EF7" w:rsidP="00B60E73">
            <w:pPr>
              <w:pStyle w:val="aa"/>
              <w:spacing w:line="560" w:lineRule="exact"/>
              <w:jc w:val="center"/>
              <w:rPr>
                <w:color w:val="222A35" w:themeColor="text2" w:themeShade="80"/>
              </w:rPr>
            </w:pPr>
          </w:p>
        </w:tc>
        <w:tc>
          <w:tcPr>
            <w:tcW w:w="1628" w:type="dxa"/>
            <w:vAlign w:val="center"/>
          </w:tcPr>
          <w:p w:rsidR="00D31EF7" w:rsidRPr="00CE56C4" w:rsidRDefault="00D31EF7" w:rsidP="00B60E73">
            <w:pPr>
              <w:pStyle w:val="aa"/>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0"/>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spacing w:line="560" w:lineRule="exact"/>
              <w:ind w:right="-41" w:firstLine="359"/>
              <w:jc w:val="center"/>
              <w:rPr>
                <w:color w:val="222A35" w:themeColor="text2" w:themeShade="80"/>
                <w:sz w:val="21"/>
                <w:szCs w:val="21"/>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打捞作业起重安全操作规程</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spacing w:line="560" w:lineRule="exact"/>
              <w:rPr>
                <w:color w:val="222A35" w:themeColor="text2" w:themeShade="80"/>
              </w:rPr>
            </w:pPr>
          </w:p>
        </w:tc>
        <w:tc>
          <w:tcPr>
            <w:tcW w:w="1984" w:type="dxa"/>
            <w:vAlign w:val="center"/>
          </w:tcPr>
          <w:p w:rsidR="00D31EF7" w:rsidRPr="00CE56C4" w:rsidRDefault="00D31EF7" w:rsidP="00B60E73">
            <w:pPr>
              <w:pStyle w:val="aa"/>
              <w:spacing w:line="560" w:lineRule="exact"/>
              <w:jc w:val="center"/>
              <w:rPr>
                <w:color w:val="222A35" w:themeColor="text2" w:themeShade="80"/>
              </w:rPr>
            </w:pPr>
          </w:p>
        </w:tc>
        <w:tc>
          <w:tcPr>
            <w:tcW w:w="1628" w:type="dxa"/>
            <w:vAlign w:val="center"/>
          </w:tcPr>
          <w:p w:rsidR="00D31EF7" w:rsidRPr="00CE56C4" w:rsidRDefault="00D31EF7" w:rsidP="00B60E73">
            <w:pPr>
              <w:pStyle w:val="aa"/>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0"/>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spacing w:line="560" w:lineRule="exact"/>
              <w:ind w:right="-41" w:firstLine="359"/>
              <w:jc w:val="center"/>
              <w:rPr>
                <w:color w:val="222A35" w:themeColor="text2" w:themeShade="80"/>
                <w:sz w:val="21"/>
                <w:szCs w:val="21"/>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液压锤打桩作业规程</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spacing w:line="560" w:lineRule="exact"/>
              <w:rPr>
                <w:color w:val="222A35" w:themeColor="text2" w:themeShade="80"/>
              </w:rPr>
            </w:pPr>
          </w:p>
        </w:tc>
        <w:tc>
          <w:tcPr>
            <w:tcW w:w="1984" w:type="dxa"/>
            <w:vAlign w:val="center"/>
          </w:tcPr>
          <w:p w:rsidR="00D31EF7" w:rsidRPr="00CE56C4" w:rsidRDefault="00D31EF7" w:rsidP="00B60E73">
            <w:pPr>
              <w:pStyle w:val="aa"/>
              <w:spacing w:line="560" w:lineRule="exact"/>
              <w:jc w:val="center"/>
              <w:rPr>
                <w:color w:val="222A35" w:themeColor="text2" w:themeShade="80"/>
              </w:rPr>
            </w:pPr>
          </w:p>
        </w:tc>
        <w:tc>
          <w:tcPr>
            <w:tcW w:w="1628" w:type="dxa"/>
            <w:vAlign w:val="center"/>
          </w:tcPr>
          <w:p w:rsidR="00D31EF7" w:rsidRPr="00CE56C4" w:rsidRDefault="00D31EF7" w:rsidP="00B60E73">
            <w:pPr>
              <w:pStyle w:val="aa"/>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0"/>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spacing w:line="560" w:lineRule="exact"/>
              <w:ind w:right="-41" w:firstLine="359"/>
              <w:jc w:val="center"/>
              <w:rPr>
                <w:color w:val="222A35" w:themeColor="text2" w:themeShade="80"/>
                <w:sz w:val="21"/>
                <w:szCs w:val="21"/>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液压链式提升器作业规程</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spacing w:line="560" w:lineRule="exact"/>
              <w:rPr>
                <w:color w:val="222A35" w:themeColor="text2" w:themeShade="80"/>
              </w:rPr>
            </w:pPr>
          </w:p>
        </w:tc>
        <w:tc>
          <w:tcPr>
            <w:tcW w:w="1984" w:type="dxa"/>
            <w:vAlign w:val="center"/>
          </w:tcPr>
          <w:p w:rsidR="00D31EF7" w:rsidRPr="00CE56C4" w:rsidRDefault="00D31EF7" w:rsidP="00B60E73">
            <w:pPr>
              <w:pStyle w:val="aa"/>
              <w:spacing w:line="560" w:lineRule="exact"/>
              <w:jc w:val="center"/>
              <w:rPr>
                <w:color w:val="222A35" w:themeColor="text2" w:themeShade="80"/>
              </w:rPr>
            </w:pPr>
          </w:p>
        </w:tc>
        <w:tc>
          <w:tcPr>
            <w:tcW w:w="1628" w:type="dxa"/>
            <w:vAlign w:val="center"/>
          </w:tcPr>
          <w:p w:rsidR="00D31EF7" w:rsidRPr="00CE56C4" w:rsidRDefault="00D31EF7" w:rsidP="00B60E73">
            <w:pPr>
              <w:pStyle w:val="aa"/>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0"/>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spacing w:line="560" w:lineRule="exact"/>
              <w:ind w:right="-41" w:firstLine="359"/>
              <w:jc w:val="center"/>
              <w:rPr>
                <w:color w:val="222A35" w:themeColor="text2" w:themeShade="80"/>
                <w:sz w:val="21"/>
                <w:szCs w:val="21"/>
              </w:rPr>
            </w:pPr>
          </w:p>
        </w:tc>
        <w:tc>
          <w:tcPr>
            <w:tcW w:w="2991" w:type="dxa"/>
            <w:vAlign w:val="center"/>
          </w:tcPr>
          <w:p w:rsidR="00D31EF7" w:rsidRPr="00CE56C4" w:rsidRDefault="00D31EF7" w:rsidP="00B60E73">
            <w:pPr>
              <w:pStyle w:val="aa"/>
              <w:spacing w:line="560" w:lineRule="exact"/>
              <w:rPr>
                <w:color w:val="222A35" w:themeColor="text2" w:themeShade="80"/>
              </w:rPr>
            </w:pPr>
            <w:r w:rsidRPr="00CE56C4">
              <w:rPr>
                <w:rFonts w:hint="eastAsia"/>
                <w:color w:val="222A35" w:themeColor="text2" w:themeShade="80"/>
              </w:rPr>
              <w:t>水下抽油防污要求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spacing w:line="560" w:lineRule="exact"/>
              <w:rPr>
                <w:color w:val="222A35" w:themeColor="text2" w:themeShade="80"/>
              </w:rPr>
            </w:pPr>
          </w:p>
        </w:tc>
        <w:tc>
          <w:tcPr>
            <w:tcW w:w="1984" w:type="dxa"/>
            <w:vAlign w:val="center"/>
          </w:tcPr>
          <w:p w:rsidR="00D31EF7" w:rsidRPr="00CE56C4" w:rsidRDefault="00D31EF7" w:rsidP="00B60E73">
            <w:pPr>
              <w:pStyle w:val="aa"/>
              <w:spacing w:line="560" w:lineRule="exact"/>
              <w:jc w:val="center"/>
              <w:rPr>
                <w:color w:val="222A35" w:themeColor="text2" w:themeShade="80"/>
              </w:rPr>
            </w:pPr>
          </w:p>
        </w:tc>
        <w:tc>
          <w:tcPr>
            <w:tcW w:w="1628" w:type="dxa"/>
            <w:vAlign w:val="center"/>
          </w:tcPr>
          <w:p w:rsidR="00D31EF7" w:rsidRPr="00CE56C4" w:rsidRDefault="00D31EF7" w:rsidP="00B60E73">
            <w:pPr>
              <w:pStyle w:val="aa"/>
              <w:spacing w:line="560" w:lineRule="exact"/>
              <w:jc w:val="left"/>
              <w:rPr>
                <w:color w:val="222A35" w:themeColor="text2" w:themeShade="80"/>
              </w:rPr>
            </w:pPr>
          </w:p>
        </w:tc>
      </w:tr>
    </w:tbl>
    <w:p w:rsidR="00D31EF7" w:rsidRPr="00CE56C4" w:rsidRDefault="00D31EF7" w:rsidP="00B60E73">
      <w:pPr>
        <w:adjustRightInd w:val="0"/>
        <w:snapToGrid w:val="0"/>
        <w:spacing w:line="560" w:lineRule="exact"/>
        <w:jc w:val="center"/>
        <w:outlineLvl w:val="0"/>
        <w:rPr>
          <w:rFonts w:eastAsia="黑体" w:cs="Arial"/>
          <w:b/>
          <w:color w:val="222A35" w:themeColor="text2" w:themeShade="80"/>
          <w:spacing w:val="10"/>
          <w:sz w:val="24"/>
          <w:szCs w:val="28"/>
        </w:rPr>
      </w:pPr>
    </w:p>
    <w:p w:rsidR="00D31EF7" w:rsidRDefault="00D31EF7" w:rsidP="00B60E73">
      <w:pPr>
        <w:adjustRightInd w:val="0"/>
        <w:snapToGrid w:val="0"/>
        <w:spacing w:line="560" w:lineRule="exact"/>
        <w:jc w:val="center"/>
        <w:outlineLvl w:val="2"/>
        <w:rPr>
          <w:rFonts w:eastAsia="黑体" w:cs="Arial"/>
          <w:b/>
          <w:color w:val="222A35" w:themeColor="text2" w:themeShade="80"/>
          <w:spacing w:val="10"/>
          <w:sz w:val="24"/>
          <w:szCs w:val="28"/>
        </w:rPr>
      </w:pPr>
      <w:bookmarkStart w:id="154" w:name="_Toc433193310"/>
      <w:bookmarkStart w:id="155" w:name="_Toc433199281"/>
      <w:bookmarkStart w:id="156" w:name="_Toc433200083"/>
    </w:p>
    <w:p w:rsidR="00D31EF7" w:rsidRDefault="00D31EF7" w:rsidP="00B60E73">
      <w:pPr>
        <w:adjustRightInd w:val="0"/>
        <w:snapToGrid w:val="0"/>
        <w:spacing w:line="560" w:lineRule="exact"/>
        <w:jc w:val="center"/>
        <w:outlineLvl w:val="2"/>
        <w:rPr>
          <w:rFonts w:eastAsia="黑体" w:cs="Arial"/>
          <w:b/>
          <w:color w:val="222A35" w:themeColor="text2" w:themeShade="80"/>
          <w:spacing w:val="10"/>
          <w:sz w:val="24"/>
          <w:szCs w:val="28"/>
        </w:rPr>
      </w:pPr>
    </w:p>
    <w:p w:rsidR="00D31EF7" w:rsidRDefault="00D31EF7" w:rsidP="00B60E73">
      <w:pPr>
        <w:adjustRightInd w:val="0"/>
        <w:snapToGrid w:val="0"/>
        <w:spacing w:line="560" w:lineRule="exact"/>
        <w:jc w:val="center"/>
        <w:outlineLvl w:val="2"/>
        <w:rPr>
          <w:rFonts w:eastAsia="黑体" w:cs="Arial"/>
          <w:b/>
          <w:color w:val="222A35" w:themeColor="text2" w:themeShade="80"/>
          <w:spacing w:val="10"/>
          <w:sz w:val="24"/>
          <w:szCs w:val="28"/>
        </w:rPr>
      </w:pPr>
    </w:p>
    <w:p w:rsidR="00CA23D6" w:rsidRDefault="00CA23D6" w:rsidP="00B60E73">
      <w:pPr>
        <w:adjustRightInd w:val="0"/>
        <w:snapToGrid w:val="0"/>
        <w:spacing w:line="560" w:lineRule="exact"/>
        <w:jc w:val="center"/>
        <w:outlineLvl w:val="2"/>
        <w:rPr>
          <w:rFonts w:eastAsia="黑体" w:cs="Arial"/>
          <w:b/>
          <w:color w:val="222A35" w:themeColor="text2" w:themeShade="80"/>
          <w:spacing w:val="10"/>
          <w:sz w:val="24"/>
          <w:szCs w:val="28"/>
        </w:rPr>
      </w:pPr>
    </w:p>
    <w:p w:rsidR="00D31EF7" w:rsidRPr="00CE56C4" w:rsidRDefault="00D31EF7" w:rsidP="00B60E73">
      <w:pPr>
        <w:adjustRightInd w:val="0"/>
        <w:snapToGrid w:val="0"/>
        <w:spacing w:line="560" w:lineRule="exact"/>
        <w:jc w:val="center"/>
        <w:outlineLvl w:val="2"/>
        <w:rPr>
          <w:rFonts w:cs="Arial"/>
          <w:b/>
          <w:color w:val="222A35" w:themeColor="text2" w:themeShade="80"/>
          <w:spacing w:val="10"/>
          <w:sz w:val="28"/>
          <w:szCs w:val="28"/>
        </w:rPr>
      </w:pPr>
      <w:r w:rsidRPr="00CE56C4">
        <w:rPr>
          <w:rFonts w:eastAsia="黑体" w:cs="Arial"/>
          <w:b/>
          <w:color w:val="222A35" w:themeColor="text2" w:themeShade="80"/>
          <w:spacing w:val="10"/>
          <w:sz w:val="24"/>
          <w:szCs w:val="28"/>
        </w:rPr>
        <w:lastRenderedPageBreak/>
        <w:t>303</w:t>
      </w:r>
      <w:r w:rsidRPr="00CE56C4">
        <w:rPr>
          <w:rFonts w:eastAsia="黑体" w:cs="Arial" w:hint="eastAsia"/>
          <w:b/>
          <w:color w:val="222A35" w:themeColor="text2" w:themeShade="80"/>
          <w:spacing w:val="10"/>
          <w:sz w:val="24"/>
          <w:szCs w:val="28"/>
        </w:rPr>
        <w:t>无人遥控潜水器技术</w:t>
      </w:r>
      <w:bookmarkEnd w:id="154"/>
      <w:bookmarkEnd w:id="155"/>
      <w:bookmarkEnd w:id="156"/>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33"/>
      </w:tblGrid>
      <w:tr w:rsidR="00D31EF7" w:rsidRPr="00CE56C4" w:rsidTr="00470908">
        <w:trPr>
          <w:trHeight w:val="510"/>
          <w:tblHeader/>
        </w:trPr>
        <w:tc>
          <w:tcPr>
            <w:tcW w:w="5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序号</w:t>
            </w:r>
          </w:p>
        </w:tc>
        <w:tc>
          <w:tcPr>
            <w:tcW w:w="11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标准体系表编号</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标准号</w:t>
            </w:r>
          </w:p>
        </w:tc>
        <w:tc>
          <w:tcPr>
            <w:tcW w:w="2991"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标准名称</w:t>
            </w:r>
          </w:p>
        </w:tc>
        <w:tc>
          <w:tcPr>
            <w:tcW w:w="695"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宜定级别</w:t>
            </w:r>
          </w:p>
        </w:tc>
        <w:tc>
          <w:tcPr>
            <w:tcW w:w="1417"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实施日期</w:t>
            </w:r>
          </w:p>
        </w:tc>
        <w:tc>
          <w:tcPr>
            <w:tcW w:w="1843"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国际国外标准号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及采用关系</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被代替标准号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或作废</w:t>
            </w:r>
          </w:p>
        </w:tc>
        <w:tc>
          <w:tcPr>
            <w:tcW w:w="1633"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备注</w:t>
            </w: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1"/>
              </w:numPr>
              <w:tabs>
                <w:tab w:val="left" w:pos="425"/>
              </w:tabs>
              <w:adjustRightInd w:val="0"/>
              <w:snapToGrid w:val="0"/>
              <w:spacing w:line="560" w:lineRule="exact"/>
              <w:jc w:val="center"/>
              <w:rPr>
                <w:rFonts w:eastAsia="Times New Roman"/>
                <w:color w:val="222A35" w:themeColor="text2" w:themeShade="80"/>
              </w:rPr>
            </w:pPr>
          </w:p>
        </w:tc>
        <w:tc>
          <w:tcPr>
            <w:tcW w:w="1984" w:type="dxa"/>
            <w:vAlign w:val="center"/>
          </w:tcPr>
          <w:p w:rsidR="00D31EF7" w:rsidRPr="00CE56C4" w:rsidRDefault="00D31EF7" w:rsidP="00B60E73">
            <w:pPr>
              <w:pStyle w:val="30"/>
              <w:spacing w:line="560" w:lineRule="exact"/>
              <w:ind w:right="-41" w:firstLine="359"/>
              <w:jc w:val="center"/>
              <w:rPr>
                <w:color w:val="222A35" w:themeColor="text2" w:themeShade="80"/>
                <w:sz w:val="21"/>
                <w:szCs w:val="21"/>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无人遥控潜水器检查要求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33"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1"/>
              </w:numPr>
              <w:tabs>
                <w:tab w:val="left" w:pos="425"/>
              </w:tabs>
              <w:adjustRightInd w:val="0"/>
              <w:snapToGrid w:val="0"/>
              <w:spacing w:line="560" w:lineRule="exact"/>
              <w:jc w:val="center"/>
              <w:rPr>
                <w:rFonts w:eastAsia="Times New Roman"/>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无人遥控潜水器操作程序</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33" w:type="dxa"/>
            <w:vAlign w:val="center"/>
          </w:tcPr>
          <w:p w:rsidR="00D31EF7" w:rsidRPr="00CE56C4" w:rsidRDefault="00D31EF7" w:rsidP="00B60E73">
            <w:pPr>
              <w:pStyle w:val="aa"/>
              <w:adjustRightInd w:val="0"/>
              <w:snapToGrid w:val="0"/>
              <w:spacing w:line="560" w:lineRule="exact"/>
              <w:rPr>
                <w:color w:val="222A35" w:themeColor="text2" w:themeShade="80"/>
              </w:rPr>
            </w:pPr>
          </w:p>
        </w:tc>
      </w:tr>
    </w:tbl>
    <w:p w:rsidR="00D31EF7" w:rsidRPr="00CE56C4" w:rsidRDefault="00D31EF7" w:rsidP="00B60E73">
      <w:pPr>
        <w:adjustRightInd w:val="0"/>
        <w:snapToGrid w:val="0"/>
        <w:spacing w:line="560" w:lineRule="exact"/>
        <w:jc w:val="center"/>
        <w:outlineLvl w:val="0"/>
        <w:rPr>
          <w:rFonts w:eastAsia="黑体" w:cs="Arial"/>
          <w:b/>
          <w:color w:val="222A35" w:themeColor="text2" w:themeShade="80"/>
          <w:spacing w:val="10"/>
          <w:sz w:val="24"/>
          <w:szCs w:val="28"/>
        </w:rPr>
      </w:pPr>
    </w:p>
    <w:p w:rsidR="00D31EF7" w:rsidRPr="00CE56C4" w:rsidRDefault="00D31EF7" w:rsidP="00B60E73">
      <w:pPr>
        <w:adjustRightInd w:val="0"/>
        <w:snapToGrid w:val="0"/>
        <w:spacing w:line="560" w:lineRule="exact"/>
        <w:jc w:val="center"/>
        <w:outlineLvl w:val="2"/>
        <w:rPr>
          <w:rFonts w:cs="Arial"/>
          <w:b/>
          <w:color w:val="222A35" w:themeColor="text2" w:themeShade="80"/>
          <w:spacing w:val="10"/>
          <w:sz w:val="28"/>
          <w:szCs w:val="28"/>
        </w:rPr>
      </w:pPr>
      <w:bookmarkStart w:id="157" w:name="_Toc433193311"/>
      <w:bookmarkStart w:id="158" w:name="_Toc433199282"/>
      <w:bookmarkStart w:id="159" w:name="_Toc433200084"/>
      <w:r w:rsidRPr="00CE56C4">
        <w:rPr>
          <w:rFonts w:eastAsia="黑体" w:cs="Arial"/>
          <w:b/>
          <w:color w:val="222A35" w:themeColor="text2" w:themeShade="80"/>
          <w:spacing w:val="10"/>
          <w:sz w:val="24"/>
          <w:szCs w:val="28"/>
        </w:rPr>
        <w:t>304</w:t>
      </w:r>
      <w:r w:rsidRPr="00CE56C4">
        <w:rPr>
          <w:rFonts w:eastAsia="黑体" w:cs="Arial" w:hint="eastAsia"/>
          <w:b/>
          <w:color w:val="222A35" w:themeColor="text2" w:themeShade="80"/>
          <w:spacing w:val="10"/>
          <w:sz w:val="24"/>
          <w:szCs w:val="28"/>
        </w:rPr>
        <w:t>潜水打捞船舶作业技术</w:t>
      </w:r>
      <w:bookmarkEnd w:id="157"/>
      <w:bookmarkEnd w:id="158"/>
      <w:bookmarkEnd w:id="159"/>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33"/>
      </w:tblGrid>
      <w:tr w:rsidR="00D31EF7" w:rsidRPr="00CE56C4" w:rsidTr="00470908">
        <w:trPr>
          <w:trHeight w:val="510"/>
          <w:tblHeader/>
        </w:trPr>
        <w:tc>
          <w:tcPr>
            <w:tcW w:w="5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序号</w:t>
            </w:r>
          </w:p>
        </w:tc>
        <w:tc>
          <w:tcPr>
            <w:tcW w:w="11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标准体系表编号</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标准号</w:t>
            </w:r>
          </w:p>
        </w:tc>
        <w:tc>
          <w:tcPr>
            <w:tcW w:w="2991"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标准名称</w:t>
            </w:r>
          </w:p>
        </w:tc>
        <w:tc>
          <w:tcPr>
            <w:tcW w:w="695"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宜定级别</w:t>
            </w:r>
          </w:p>
        </w:tc>
        <w:tc>
          <w:tcPr>
            <w:tcW w:w="1417"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实施日期</w:t>
            </w:r>
          </w:p>
        </w:tc>
        <w:tc>
          <w:tcPr>
            <w:tcW w:w="1843"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国际国外标准号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及采用关系</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被代替标准号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或作废</w:t>
            </w:r>
          </w:p>
        </w:tc>
        <w:tc>
          <w:tcPr>
            <w:tcW w:w="1633"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备注</w:t>
            </w: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5"/>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潜水支持船作业技术要求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33"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5"/>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spacing w:line="560" w:lineRule="exact"/>
              <w:ind w:right="-41" w:firstLine="359"/>
              <w:jc w:val="center"/>
              <w:rPr>
                <w:color w:val="222A35" w:themeColor="text2" w:themeShade="80"/>
                <w:sz w:val="21"/>
                <w:szCs w:val="21"/>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打捞施工船作业技术要求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33"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bl>
    <w:p w:rsidR="00D31EF7" w:rsidRDefault="00D31EF7" w:rsidP="00B60E73">
      <w:pPr>
        <w:adjustRightInd w:val="0"/>
        <w:snapToGrid w:val="0"/>
        <w:spacing w:line="560" w:lineRule="exact"/>
        <w:jc w:val="center"/>
        <w:outlineLvl w:val="2"/>
        <w:rPr>
          <w:rFonts w:eastAsia="黑体" w:cs="Arial"/>
          <w:b/>
          <w:color w:val="222A35" w:themeColor="text2" w:themeShade="80"/>
          <w:spacing w:val="10"/>
          <w:sz w:val="24"/>
          <w:szCs w:val="28"/>
        </w:rPr>
      </w:pPr>
    </w:p>
    <w:p w:rsidR="00CA23D6" w:rsidRPr="00CE56C4" w:rsidRDefault="00CA23D6" w:rsidP="00B60E73">
      <w:pPr>
        <w:adjustRightInd w:val="0"/>
        <w:snapToGrid w:val="0"/>
        <w:spacing w:line="560" w:lineRule="exact"/>
        <w:jc w:val="center"/>
        <w:outlineLvl w:val="2"/>
        <w:rPr>
          <w:rFonts w:eastAsia="黑体" w:cs="Arial"/>
          <w:b/>
          <w:color w:val="222A35" w:themeColor="text2" w:themeShade="80"/>
          <w:spacing w:val="10"/>
          <w:sz w:val="24"/>
          <w:szCs w:val="28"/>
        </w:rPr>
      </w:pPr>
    </w:p>
    <w:p w:rsidR="00D31EF7" w:rsidRPr="00CE56C4" w:rsidRDefault="00D31EF7" w:rsidP="00B60E73">
      <w:pPr>
        <w:adjustRightInd w:val="0"/>
        <w:snapToGrid w:val="0"/>
        <w:spacing w:line="560" w:lineRule="exact"/>
        <w:jc w:val="center"/>
        <w:outlineLvl w:val="2"/>
        <w:rPr>
          <w:rFonts w:cs="Arial"/>
          <w:b/>
          <w:color w:val="222A35" w:themeColor="text2" w:themeShade="80"/>
          <w:spacing w:val="10"/>
          <w:sz w:val="28"/>
          <w:szCs w:val="28"/>
        </w:rPr>
      </w:pPr>
      <w:bookmarkStart w:id="160" w:name="_Toc433193312"/>
      <w:bookmarkStart w:id="161" w:name="_Toc433199283"/>
      <w:bookmarkStart w:id="162" w:name="_Toc433200085"/>
      <w:r w:rsidRPr="00CE56C4">
        <w:rPr>
          <w:rFonts w:eastAsia="黑体" w:cs="Arial"/>
          <w:b/>
          <w:color w:val="222A35" w:themeColor="text2" w:themeShade="80"/>
          <w:spacing w:val="10"/>
          <w:sz w:val="24"/>
          <w:szCs w:val="28"/>
        </w:rPr>
        <w:lastRenderedPageBreak/>
        <w:t>305</w:t>
      </w:r>
      <w:r w:rsidRPr="00CE56C4">
        <w:rPr>
          <w:rFonts w:eastAsia="黑体" w:cs="Arial" w:hint="eastAsia"/>
          <w:b/>
          <w:color w:val="222A35" w:themeColor="text2" w:themeShade="80"/>
          <w:spacing w:val="10"/>
          <w:sz w:val="24"/>
          <w:szCs w:val="28"/>
        </w:rPr>
        <w:t>水下作业技术</w:t>
      </w:r>
      <w:bookmarkEnd w:id="160"/>
      <w:bookmarkEnd w:id="161"/>
      <w:bookmarkEnd w:id="162"/>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33"/>
      </w:tblGrid>
      <w:tr w:rsidR="00D31EF7" w:rsidRPr="00CE56C4" w:rsidTr="00470908">
        <w:trPr>
          <w:trHeight w:val="510"/>
          <w:tblHeader/>
        </w:trPr>
        <w:tc>
          <w:tcPr>
            <w:tcW w:w="5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序号</w:t>
            </w:r>
          </w:p>
        </w:tc>
        <w:tc>
          <w:tcPr>
            <w:tcW w:w="11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标准体系表编号</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标准号</w:t>
            </w:r>
          </w:p>
        </w:tc>
        <w:tc>
          <w:tcPr>
            <w:tcW w:w="2991"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标准名称</w:t>
            </w:r>
          </w:p>
        </w:tc>
        <w:tc>
          <w:tcPr>
            <w:tcW w:w="695"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宜定级别</w:t>
            </w:r>
          </w:p>
        </w:tc>
        <w:tc>
          <w:tcPr>
            <w:tcW w:w="1417"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实施日期</w:t>
            </w:r>
          </w:p>
        </w:tc>
        <w:tc>
          <w:tcPr>
            <w:tcW w:w="1843"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国际国外标准号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及采用关系</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被代替标准号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或作废</w:t>
            </w:r>
          </w:p>
        </w:tc>
        <w:tc>
          <w:tcPr>
            <w:tcW w:w="1633"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备注</w:t>
            </w: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2"/>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潜水员水下用电安全要求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33" w:type="dxa"/>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2"/>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水下高压水射流装置操作要求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33"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2"/>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水下空气提升袋操作要求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33"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2"/>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水下焊接技术要求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33"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2"/>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spacing w:line="560" w:lineRule="exact"/>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气升式吸泥器操作要求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33"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2"/>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spacing w:line="560" w:lineRule="exact"/>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水下攻泥器操作要求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33"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2"/>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spacing w:line="560" w:lineRule="exact"/>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水下刮船器操作要求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33"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2"/>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spacing w:line="560" w:lineRule="exact"/>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水下液压动力工具操作要求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33"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2"/>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spacing w:line="560" w:lineRule="exact"/>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水下切割施工要求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33"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2"/>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spacing w:line="560" w:lineRule="exact"/>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水下管线安装施工要求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33"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2"/>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spacing w:line="560" w:lineRule="exact"/>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金刚石链锯水下切割施工要求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33"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2"/>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spacing w:line="560" w:lineRule="exact"/>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水下清淤施工要求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33"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2"/>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spacing w:line="560" w:lineRule="exact"/>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水下封堵套箱施工要求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33"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2"/>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spacing w:line="560" w:lineRule="exact"/>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水下液压设备施工要求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33"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2"/>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spacing w:line="560" w:lineRule="exact"/>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水下录像施工要求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33"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2"/>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spacing w:line="560" w:lineRule="exact"/>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盾构机带压作业要求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33"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2"/>
              </w:numPr>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spacing w:line="560" w:lineRule="exact"/>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海洋及水下工程检测基本规范</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633" w:type="dxa"/>
            <w:vAlign w:val="center"/>
          </w:tcPr>
          <w:p w:rsidR="00D31EF7" w:rsidRPr="00CE56C4" w:rsidRDefault="00D31EF7" w:rsidP="00B60E73">
            <w:pPr>
              <w:pStyle w:val="aa"/>
              <w:adjustRightInd w:val="0"/>
              <w:snapToGrid w:val="0"/>
              <w:spacing w:line="560" w:lineRule="exact"/>
              <w:jc w:val="left"/>
              <w:rPr>
                <w:color w:val="222A35" w:themeColor="text2" w:themeShade="80"/>
              </w:rPr>
            </w:pPr>
          </w:p>
        </w:tc>
      </w:tr>
    </w:tbl>
    <w:p w:rsidR="00D31EF7" w:rsidRPr="00CE56C4" w:rsidRDefault="00D31EF7" w:rsidP="00B60E73">
      <w:pPr>
        <w:adjustRightInd w:val="0"/>
        <w:snapToGrid w:val="0"/>
        <w:spacing w:line="560" w:lineRule="exact"/>
        <w:jc w:val="center"/>
        <w:outlineLvl w:val="0"/>
        <w:rPr>
          <w:rFonts w:eastAsia="黑体" w:cs="Arial"/>
          <w:b/>
          <w:color w:val="222A35" w:themeColor="text2" w:themeShade="80"/>
          <w:spacing w:val="10"/>
          <w:sz w:val="24"/>
          <w:szCs w:val="28"/>
        </w:rPr>
      </w:pPr>
    </w:p>
    <w:p w:rsidR="00D31EF7" w:rsidRPr="00CE56C4" w:rsidRDefault="00D31EF7" w:rsidP="00B60E73">
      <w:pPr>
        <w:widowControl/>
        <w:spacing w:line="560" w:lineRule="exact"/>
        <w:jc w:val="left"/>
        <w:rPr>
          <w:rFonts w:eastAsia="黑体" w:cs="Arial"/>
          <w:b/>
          <w:color w:val="222A35" w:themeColor="text2" w:themeShade="80"/>
          <w:spacing w:val="10"/>
          <w:sz w:val="24"/>
          <w:szCs w:val="28"/>
        </w:rPr>
      </w:pPr>
      <w:bookmarkStart w:id="163" w:name="_Toc433193313"/>
      <w:bookmarkStart w:id="164" w:name="_Toc433199284"/>
      <w:bookmarkStart w:id="165" w:name="_Toc433200086"/>
      <w:r w:rsidRPr="00CE56C4">
        <w:rPr>
          <w:rFonts w:eastAsia="黑体" w:cs="Arial"/>
          <w:b/>
          <w:color w:val="222A35" w:themeColor="text2" w:themeShade="80"/>
          <w:spacing w:val="10"/>
          <w:sz w:val="24"/>
          <w:szCs w:val="28"/>
        </w:rPr>
        <w:br w:type="page"/>
      </w:r>
    </w:p>
    <w:p w:rsidR="00D31EF7" w:rsidRPr="00CE56C4" w:rsidRDefault="00D31EF7" w:rsidP="00B60E73">
      <w:pPr>
        <w:adjustRightInd w:val="0"/>
        <w:snapToGrid w:val="0"/>
        <w:spacing w:line="560" w:lineRule="exact"/>
        <w:jc w:val="center"/>
        <w:outlineLvl w:val="1"/>
        <w:rPr>
          <w:rFonts w:eastAsia="黑体" w:cs="Arial"/>
          <w:b/>
          <w:color w:val="222A35" w:themeColor="text2" w:themeShade="80"/>
          <w:spacing w:val="10"/>
          <w:sz w:val="24"/>
          <w:szCs w:val="28"/>
        </w:rPr>
      </w:pPr>
      <w:r w:rsidRPr="00CE56C4">
        <w:rPr>
          <w:rFonts w:eastAsia="黑体" w:cs="Arial"/>
          <w:b/>
          <w:color w:val="222A35" w:themeColor="text2" w:themeShade="80"/>
          <w:spacing w:val="10"/>
          <w:sz w:val="24"/>
          <w:szCs w:val="28"/>
        </w:rPr>
        <w:lastRenderedPageBreak/>
        <w:t>400</w:t>
      </w:r>
      <w:r w:rsidRPr="00CE56C4">
        <w:rPr>
          <w:rFonts w:eastAsia="黑体" w:cs="Arial" w:hint="eastAsia"/>
          <w:b/>
          <w:color w:val="222A35" w:themeColor="text2" w:themeShade="80"/>
          <w:spacing w:val="10"/>
          <w:sz w:val="24"/>
          <w:szCs w:val="28"/>
        </w:rPr>
        <w:t>服务标准</w:t>
      </w:r>
      <w:bookmarkEnd w:id="163"/>
      <w:bookmarkEnd w:id="164"/>
      <w:bookmarkEnd w:id="165"/>
    </w:p>
    <w:p w:rsidR="00D31EF7" w:rsidRPr="00CE56C4" w:rsidRDefault="00D31EF7" w:rsidP="00B60E73">
      <w:pPr>
        <w:adjustRightInd w:val="0"/>
        <w:snapToGrid w:val="0"/>
        <w:spacing w:line="560" w:lineRule="exact"/>
        <w:jc w:val="center"/>
        <w:outlineLvl w:val="2"/>
        <w:rPr>
          <w:rFonts w:cs="Arial"/>
          <w:b/>
          <w:color w:val="222A35" w:themeColor="text2" w:themeShade="80"/>
          <w:spacing w:val="10"/>
          <w:sz w:val="28"/>
          <w:szCs w:val="28"/>
          <w:highlight w:val="yellow"/>
        </w:rPr>
      </w:pPr>
      <w:bookmarkStart w:id="166" w:name="_Toc433193314"/>
      <w:bookmarkStart w:id="167" w:name="_Toc433199285"/>
      <w:bookmarkStart w:id="168" w:name="_Toc433200087"/>
      <w:r w:rsidRPr="00CE56C4">
        <w:rPr>
          <w:rFonts w:eastAsia="黑体" w:cs="Arial"/>
          <w:b/>
          <w:color w:val="222A35" w:themeColor="text2" w:themeShade="80"/>
          <w:spacing w:val="10"/>
          <w:sz w:val="24"/>
          <w:szCs w:val="28"/>
        </w:rPr>
        <w:t>401</w:t>
      </w:r>
      <w:r w:rsidRPr="00CE56C4">
        <w:rPr>
          <w:rFonts w:eastAsia="黑体" w:cs="Arial" w:hint="eastAsia"/>
          <w:b/>
          <w:color w:val="222A35" w:themeColor="text2" w:themeShade="80"/>
          <w:spacing w:val="10"/>
          <w:sz w:val="24"/>
          <w:szCs w:val="28"/>
        </w:rPr>
        <w:t>职业健康</w:t>
      </w:r>
      <w:bookmarkEnd w:id="166"/>
      <w:bookmarkEnd w:id="167"/>
      <w:bookmarkEnd w:id="1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28"/>
        <w:gridCol w:w="8"/>
      </w:tblGrid>
      <w:tr w:rsidR="00D31EF7" w:rsidRPr="00CE56C4" w:rsidTr="00470908">
        <w:trPr>
          <w:gridAfter w:val="1"/>
          <w:wAfter w:w="8" w:type="dxa"/>
          <w:trHeight w:val="510"/>
          <w:tblHeader/>
        </w:trPr>
        <w:tc>
          <w:tcPr>
            <w:tcW w:w="5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序号</w:t>
            </w:r>
          </w:p>
        </w:tc>
        <w:tc>
          <w:tcPr>
            <w:tcW w:w="11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标准体系表编号</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标准号</w:t>
            </w:r>
          </w:p>
        </w:tc>
        <w:tc>
          <w:tcPr>
            <w:tcW w:w="2991"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标准名称</w:t>
            </w:r>
          </w:p>
        </w:tc>
        <w:tc>
          <w:tcPr>
            <w:tcW w:w="695"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宜定级别</w:t>
            </w:r>
          </w:p>
        </w:tc>
        <w:tc>
          <w:tcPr>
            <w:tcW w:w="1417"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实施日期</w:t>
            </w:r>
          </w:p>
        </w:tc>
        <w:tc>
          <w:tcPr>
            <w:tcW w:w="1843"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国际国外标准号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及采用关系</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被代替标准号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或作废</w:t>
            </w:r>
          </w:p>
        </w:tc>
        <w:tc>
          <w:tcPr>
            <w:tcW w:w="1628"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备注</w:t>
            </w:r>
          </w:p>
        </w:tc>
      </w:tr>
      <w:tr w:rsidR="00D31EF7" w:rsidRPr="00CE56C4" w:rsidTr="00470908">
        <w:trPr>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6"/>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highlight w:val="yellow"/>
              </w:rPr>
            </w:pPr>
            <w:r w:rsidRPr="00CE56C4">
              <w:rPr>
                <w:rFonts w:hint="eastAsia"/>
                <w:color w:val="222A35" w:themeColor="text2" w:themeShade="80"/>
              </w:rPr>
              <w:t>职业潜水员体格检查要求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highlight w:val="yellow"/>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highlight w:val="yellow"/>
              </w:rPr>
            </w:pPr>
          </w:p>
        </w:tc>
        <w:tc>
          <w:tcPr>
            <w:tcW w:w="1636" w:type="dxa"/>
            <w:gridSpan w:val="2"/>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6"/>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职业潜水员心理选拔要求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36" w:type="dxa"/>
            <w:gridSpan w:val="2"/>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6"/>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spacing w:line="560" w:lineRule="exact"/>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rFonts w:ascii="Arial" w:hAnsi="Arial"/>
                <w:color w:val="222A35" w:themeColor="text2" w:themeShade="80"/>
              </w:rPr>
            </w:pPr>
            <w:r w:rsidRPr="00CE56C4">
              <w:rPr>
                <w:rFonts w:ascii="Arial" w:hAnsi="Arial" w:hint="eastAsia"/>
                <w:color w:val="222A35" w:themeColor="text2" w:themeShade="80"/>
              </w:rPr>
              <w:t>空气潜水医学保障要求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36" w:type="dxa"/>
            <w:gridSpan w:val="2"/>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6"/>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spacing w:line="560" w:lineRule="exact"/>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rFonts w:ascii="Arial" w:hAnsi="Arial"/>
                <w:color w:val="222A35" w:themeColor="text2" w:themeShade="80"/>
              </w:rPr>
            </w:pPr>
            <w:r w:rsidRPr="00CE56C4">
              <w:rPr>
                <w:rFonts w:ascii="Arial" w:hAnsi="Arial" w:hint="eastAsia"/>
                <w:color w:val="222A35" w:themeColor="text2" w:themeShade="80"/>
              </w:rPr>
              <w:t>混合气潜水医学保障要求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36" w:type="dxa"/>
            <w:gridSpan w:val="2"/>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6"/>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spacing w:line="560" w:lineRule="exact"/>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rFonts w:ascii="Arial" w:hAnsi="Arial"/>
                <w:color w:val="222A35" w:themeColor="text2" w:themeShade="80"/>
              </w:rPr>
            </w:pPr>
            <w:r w:rsidRPr="00CE56C4">
              <w:rPr>
                <w:rFonts w:ascii="Arial" w:hAnsi="Arial" w:hint="eastAsia"/>
                <w:color w:val="222A35" w:themeColor="text2" w:themeShade="80"/>
              </w:rPr>
              <w:t>饱和潜水医学保障要求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36" w:type="dxa"/>
            <w:gridSpan w:val="2"/>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6"/>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潜水减压病治疗技术要求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36" w:type="dxa"/>
            <w:gridSpan w:val="2"/>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6"/>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饱和潜水减压病治疗技术要求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36" w:type="dxa"/>
            <w:gridSpan w:val="2"/>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6"/>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spacing w:line="560" w:lineRule="exact"/>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rFonts w:ascii="Arial" w:hAnsi="Arial"/>
                <w:color w:val="222A35" w:themeColor="text2" w:themeShade="80"/>
              </w:rPr>
            </w:pPr>
            <w:r w:rsidRPr="00CE56C4">
              <w:rPr>
                <w:rFonts w:ascii="Arial" w:hAnsi="Arial" w:hint="eastAsia"/>
                <w:color w:val="222A35" w:themeColor="text2" w:themeShade="80"/>
              </w:rPr>
              <w:t>饱和潜水舱室卫生消毒要求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36" w:type="dxa"/>
            <w:gridSpan w:val="2"/>
            <w:vAlign w:val="center"/>
          </w:tcPr>
          <w:p w:rsidR="00D31EF7" w:rsidRPr="00CE56C4" w:rsidRDefault="00D31EF7" w:rsidP="00B60E73">
            <w:pPr>
              <w:pStyle w:val="aa"/>
              <w:adjustRightInd w:val="0"/>
              <w:snapToGrid w:val="0"/>
              <w:spacing w:line="560" w:lineRule="exact"/>
              <w:rPr>
                <w:color w:val="222A35" w:themeColor="text2" w:themeShade="80"/>
              </w:rPr>
            </w:pPr>
          </w:p>
        </w:tc>
      </w:tr>
      <w:tr w:rsidR="00D31EF7" w:rsidRPr="00CE56C4" w:rsidTr="00470908">
        <w:trPr>
          <w:cantSplit/>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16"/>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30"/>
              <w:spacing w:line="560" w:lineRule="exact"/>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rFonts w:ascii="Arial" w:hAnsi="Arial"/>
                <w:color w:val="222A35" w:themeColor="text2" w:themeShade="80"/>
              </w:rPr>
            </w:pPr>
            <w:r w:rsidRPr="00CE56C4">
              <w:rPr>
                <w:rFonts w:ascii="Arial" w:hAnsi="Arial" w:hint="eastAsia"/>
                <w:color w:val="222A35" w:themeColor="text2" w:themeShade="80"/>
              </w:rPr>
              <w:t>潜水作业医疗器械与药品配备要求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rPr>
                <w:color w:val="222A35" w:themeColor="text2" w:themeShade="80"/>
              </w:rPr>
            </w:pPr>
          </w:p>
        </w:tc>
        <w:tc>
          <w:tcPr>
            <w:tcW w:w="1636" w:type="dxa"/>
            <w:gridSpan w:val="2"/>
            <w:vAlign w:val="center"/>
          </w:tcPr>
          <w:p w:rsidR="00D31EF7" w:rsidRPr="00CE56C4" w:rsidRDefault="00D31EF7" w:rsidP="00B60E73">
            <w:pPr>
              <w:pStyle w:val="aa"/>
              <w:adjustRightInd w:val="0"/>
              <w:snapToGrid w:val="0"/>
              <w:spacing w:line="560" w:lineRule="exact"/>
              <w:rPr>
                <w:color w:val="222A35" w:themeColor="text2" w:themeShade="80"/>
              </w:rPr>
            </w:pPr>
          </w:p>
        </w:tc>
      </w:tr>
    </w:tbl>
    <w:p w:rsidR="00D31EF7" w:rsidRPr="00CE56C4" w:rsidRDefault="00D31EF7" w:rsidP="00B60E73">
      <w:pPr>
        <w:adjustRightInd w:val="0"/>
        <w:snapToGrid w:val="0"/>
        <w:spacing w:line="560" w:lineRule="exact"/>
        <w:jc w:val="center"/>
        <w:outlineLvl w:val="0"/>
        <w:rPr>
          <w:rFonts w:eastAsia="黑体" w:cs="Arial"/>
          <w:b/>
          <w:color w:val="222A35" w:themeColor="text2" w:themeShade="80"/>
          <w:spacing w:val="10"/>
          <w:sz w:val="24"/>
          <w:szCs w:val="28"/>
        </w:rPr>
      </w:pPr>
      <w:bookmarkStart w:id="169" w:name="_Toc357713858"/>
    </w:p>
    <w:p w:rsidR="00D31EF7" w:rsidRPr="00CE56C4" w:rsidRDefault="00D31EF7" w:rsidP="00B60E73">
      <w:pPr>
        <w:widowControl/>
        <w:spacing w:line="560" w:lineRule="exact"/>
        <w:jc w:val="left"/>
        <w:rPr>
          <w:rFonts w:eastAsia="黑体" w:cs="Arial"/>
          <w:b/>
          <w:color w:val="222A35" w:themeColor="text2" w:themeShade="80"/>
          <w:spacing w:val="10"/>
          <w:sz w:val="24"/>
          <w:szCs w:val="28"/>
        </w:rPr>
      </w:pPr>
      <w:bookmarkStart w:id="170" w:name="_Toc433193315"/>
      <w:bookmarkStart w:id="171" w:name="_Toc433199286"/>
      <w:bookmarkStart w:id="172" w:name="_Toc433200088"/>
      <w:r w:rsidRPr="00CE56C4">
        <w:rPr>
          <w:rFonts w:eastAsia="黑体" w:cs="Arial"/>
          <w:b/>
          <w:color w:val="222A35" w:themeColor="text2" w:themeShade="80"/>
          <w:spacing w:val="10"/>
          <w:sz w:val="24"/>
          <w:szCs w:val="28"/>
        </w:rPr>
        <w:br w:type="page"/>
      </w:r>
    </w:p>
    <w:p w:rsidR="00D31EF7" w:rsidRPr="00CE56C4" w:rsidRDefault="00D31EF7" w:rsidP="00B60E73">
      <w:pPr>
        <w:adjustRightInd w:val="0"/>
        <w:snapToGrid w:val="0"/>
        <w:spacing w:line="560" w:lineRule="exact"/>
        <w:jc w:val="center"/>
        <w:outlineLvl w:val="2"/>
        <w:rPr>
          <w:rFonts w:cs="Arial"/>
          <w:b/>
          <w:color w:val="222A35" w:themeColor="text2" w:themeShade="80"/>
          <w:spacing w:val="10"/>
          <w:sz w:val="28"/>
          <w:szCs w:val="28"/>
          <w:highlight w:val="yellow"/>
        </w:rPr>
      </w:pPr>
      <w:r w:rsidRPr="00CE56C4">
        <w:rPr>
          <w:rFonts w:eastAsia="黑体" w:cs="Arial"/>
          <w:b/>
          <w:color w:val="222A35" w:themeColor="text2" w:themeShade="80"/>
          <w:spacing w:val="10"/>
          <w:sz w:val="24"/>
          <w:szCs w:val="28"/>
        </w:rPr>
        <w:lastRenderedPageBreak/>
        <w:t>402</w:t>
      </w:r>
      <w:r w:rsidRPr="00CE56C4">
        <w:rPr>
          <w:rFonts w:eastAsia="黑体" w:cs="Arial" w:hint="eastAsia"/>
          <w:b/>
          <w:color w:val="222A35" w:themeColor="text2" w:themeShade="80"/>
          <w:spacing w:val="10"/>
          <w:sz w:val="24"/>
          <w:szCs w:val="28"/>
        </w:rPr>
        <w:t>安全</w:t>
      </w:r>
      <w:bookmarkEnd w:id="170"/>
      <w:bookmarkEnd w:id="171"/>
      <w:bookmarkEnd w:id="1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28"/>
        <w:gridCol w:w="8"/>
      </w:tblGrid>
      <w:tr w:rsidR="00D31EF7" w:rsidRPr="00CE56C4" w:rsidTr="00470908">
        <w:trPr>
          <w:gridAfter w:val="1"/>
          <w:wAfter w:w="8" w:type="dxa"/>
          <w:trHeight w:val="510"/>
          <w:tblHeader/>
        </w:trPr>
        <w:tc>
          <w:tcPr>
            <w:tcW w:w="5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序号</w:t>
            </w:r>
          </w:p>
        </w:tc>
        <w:tc>
          <w:tcPr>
            <w:tcW w:w="11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标准体系表编号</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标准号</w:t>
            </w:r>
          </w:p>
        </w:tc>
        <w:tc>
          <w:tcPr>
            <w:tcW w:w="2991"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标准名称</w:t>
            </w:r>
          </w:p>
        </w:tc>
        <w:tc>
          <w:tcPr>
            <w:tcW w:w="695"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宜定级别</w:t>
            </w:r>
          </w:p>
        </w:tc>
        <w:tc>
          <w:tcPr>
            <w:tcW w:w="1417"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实施日期</w:t>
            </w:r>
          </w:p>
        </w:tc>
        <w:tc>
          <w:tcPr>
            <w:tcW w:w="1843"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国际国外标准号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及采用关系</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被代替标准号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或作废</w:t>
            </w:r>
          </w:p>
        </w:tc>
        <w:tc>
          <w:tcPr>
            <w:tcW w:w="1628"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备注</w:t>
            </w:r>
          </w:p>
        </w:tc>
      </w:tr>
      <w:tr w:rsidR="00D31EF7" w:rsidRPr="00CE56C4" w:rsidTr="00470908">
        <w:trPr>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6"/>
              </w:numPr>
              <w:tabs>
                <w:tab w:val="left" w:pos="425"/>
              </w:tabs>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空气潜水减压技术要求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highlight w:val="yellow"/>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highlight w:val="yellow"/>
              </w:rPr>
            </w:pPr>
          </w:p>
        </w:tc>
        <w:tc>
          <w:tcPr>
            <w:tcW w:w="1636" w:type="dxa"/>
            <w:gridSpan w:val="2"/>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r>
      <w:tr w:rsidR="00D31EF7" w:rsidRPr="00CE56C4" w:rsidTr="00470908">
        <w:trPr>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6"/>
              </w:numPr>
              <w:tabs>
                <w:tab w:val="left" w:pos="425"/>
              </w:tabs>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混合气潜水减压技术要求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highlight w:val="yellow"/>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highlight w:val="yellow"/>
              </w:rPr>
            </w:pPr>
          </w:p>
        </w:tc>
        <w:tc>
          <w:tcPr>
            <w:tcW w:w="1636" w:type="dxa"/>
            <w:gridSpan w:val="2"/>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r>
      <w:tr w:rsidR="00D31EF7" w:rsidRPr="00CE56C4" w:rsidTr="00470908">
        <w:trPr>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6"/>
              </w:numPr>
              <w:tabs>
                <w:tab w:val="left" w:pos="425"/>
              </w:tabs>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饱和潜水减压技术要求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highlight w:val="yellow"/>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highlight w:val="yellow"/>
              </w:rPr>
            </w:pPr>
          </w:p>
        </w:tc>
        <w:tc>
          <w:tcPr>
            <w:tcW w:w="1636" w:type="dxa"/>
            <w:gridSpan w:val="2"/>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r>
      <w:tr w:rsidR="00D31EF7" w:rsidRPr="00CE56C4" w:rsidTr="00470908">
        <w:trPr>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6"/>
              </w:numPr>
              <w:tabs>
                <w:tab w:val="left" w:pos="425"/>
              </w:tabs>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空气潜水安全要求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highlight w:val="yellow"/>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highlight w:val="yellow"/>
              </w:rPr>
            </w:pPr>
          </w:p>
        </w:tc>
        <w:tc>
          <w:tcPr>
            <w:tcW w:w="1636" w:type="dxa"/>
            <w:gridSpan w:val="2"/>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r>
      <w:tr w:rsidR="00D31EF7" w:rsidRPr="00CE56C4" w:rsidTr="00470908">
        <w:trPr>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6"/>
              </w:numPr>
              <w:tabs>
                <w:tab w:val="left" w:pos="425"/>
              </w:tabs>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混合气潜水安全要求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highlight w:val="yellow"/>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highlight w:val="yellow"/>
              </w:rPr>
            </w:pPr>
          </w:p>
        </w:tc>
        <w:tc>
          <w:tcPr>
            <w:tcW w:w="1636" w:type="dxa"/>
            <w:gridSpan w:val="2"/>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r>
      <w:tr w:rsidR="00D31EF7" w:rsidRPr="00CE56C4" w:rsidTr="00470908">
        <w:trPr>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6"/>
              </w:numPr>
              <w:tabs>
                <w:tab w:val="left" w:pos="425"/>
              </w:tabs>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饱和潜水安全要求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highlight w:val="yellow"/>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highlight w:val="yellow"/>
              </w:rPr>
            </w:pPr>
          </w:p>
        </w:tc>
        <w:tc>
          <w:tcPr>
            <w:tcW w:w="1636" w:type="dxa"/>
            <w:gridSpan w:val="2"/>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r>
      <w:tr w:rsidR="00D31EF7" w:rsidRPr="00CE56C4" w:rsidTr="00470908">
        <w:trPr>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6"/>
              </w:numPr>
              <w:tabs>
                <w:tab w:val="left" w:pos="425"/>
              </w:tabs>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潜水员潜水后飞行要求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highlight w:val="yellow"/>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highlight w:val="yellow"/>
              </w:rPr>
            </w:pPr>
          </w:p>
        </w:tc>
        <w:tc>
          <w:tcPr>
            <w:tcW w:w="1636" w:type="dxa"/>
            <w:gridSpan w:val="2"/>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r>
      <w:tr w:rsidR="00D31EF7" w:rsidRPr="00CE56C4" w:rsidTr="00470908">
        <w:trPr>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6"/>
              </w:numPr>
              <w:tabs>
                <w:tab w:val="left" w:pos="425"/>
              </w:tabs>
              <w:adjustRightInd w:val="0"/>
              <w:snapToGrid w:val="0"/>
              <w:spacing w:line="560" w:lineRule="exact"/>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打捞工程安全要求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highlight w:val="yellow"/>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highlight w:val="yellow"/>
              </w:rPr>
            </w:pPr>
          </w:p>
        </w:tc>
        <w:tc>
          <w:tcPr>
            <w:tcW w:w="1636" w:type="dxa"/>
            <w:gridSpan w:val="2"/>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r>
    </w:tbl>
    <w:p w:rsidR="00D31EF7" w:rsidRPr="00CE56C4" w:rsidRDefault="00D31EF7" w:rsidP="00B60E73">
      <w:pPr>
        <w:adjustRightInd w:val="0"/>
        <w:snapToGrid w:val="0"/>
        <w:spacing w:line="560" w:lineRule="exact"/>
        <w:jc w:val="center"/>
        <w:outlineLvl w:val="0"/>
        <w:rPr>
          <w:rFonts w:eastAsia="黑体" w:cs="Arial"/>
          <w:b/>
          <w:color w:val="222A35" w:themeColor="text2" w:themeShade="80"/>
          <w:spacing w:val="10"/>
          <w:sz w:val="24"/>
          <w:szCs w:val="28"/>
        </w:rPr>
      </w:pPr>
    </w:p>
    <w:p w:rsidR="00D31EF7" w:rsidRPr="00CE56C4" w:rsidRDefault="00D31EF7" w:rsidP="00B60E73">
      <w:pPr>
        <w:widowControl/>
        <w:spacing w:line="560" w:lineRule="exact"/>
        <w:jc w:val="left"/>
        <w:rPr>
          <w:rFonts w:eastAsia="黑体" w:cs="Arial"/>
          <w:b/>
          <w:color w:val="222A35" w:themeColor="text2" w:themeShade="80"/>
          <w:spacing w:val="10"/>
          <w:sz w:val="24"/>
          <w:szCs w:val="28"/>
        </w:rPr>
      </w:pPr>
      <w:bookmarkStart w:id="173" w:name="_Toc433193316"/>
      <w:bookmarkStart w:id="174" w:name="_Toc433199287"/>
      <w:bookmarkStart w:id="175" w:name="_Toc433200089"/>
      <w:bookmarkStart w:id="176" w:name="_Toc357713859"/>
      <w:bookmarkStart w:id="177" w:name="_Toc11836"/>
      <w:bookmarkEnd w:id="169"/>
      <w:r w:rsidRPr="00CE56C4">
        <w:rPr>
          <w:rFonts w:eastAsia="黑体" w:cs="Arial"/>
          <w:b/>
          <w:color w:val="222A35" w:themeColor="text2" w:themeShade="80"/>
          <w:spacing w:val="10"/>
          <w:sz w:val="24"/>
          <w:szCs w:val="28"/>
        </w:rPr>
        <w:br w:type="page"/>
      </w:r>
    </w:p>
    <w:p w:rsidR="00D31EF7" w:rsidRPr="00CE56C4" w:rsidRDefault="00D31EF7" w:rsidP="00B60E73">
      <w:pPr>
        <w:adjustRightInd w:val="0"/>
        <w:snapToGrid w:val="0"/>
        <w:spacing w:line="560" w:lineRule="exact"/>
        <w:jc w:val="center"/>
        <w:outlineLvl w:val="2"/>
        <w:rPr>
          <w:rFonts w:cs="Arial"/>
          <w:b/>
          <w:color w:val="222A35" w:themeColor="text2" w:themeShade="80"/>
          <w:spacing w:val="10"/>
          <w:sz w:val="28"/>
          <w:szCs w:val="28"/>
          <w:highlight w:val="yellow"/>
        </w:rPr>
      </w:pPr>
      <w:r w:rsidRPr="00CE56C4">
        <w:rPr>
          <w:rFonts w:eastAsia="黑体" w:cs="Arial"/>
          <w:b/>
          <w:color w:val="222A35" w:themeColor="text2" w:themeShade="80"/>
          <w:spacing w:val="10"/>
          <w:sz w:val="24"/>
          <w:szCs w:val="28"/>
        </w:rPr>
        <w:lastRenderedPageBreak/>
        <w:t>403</w:t>
      </w:r>
      <w:r w:rsidRPr="00CE56C4">
        <w:rPr>
          <w:rFonts w:eastAsia="黑体" w:cs="Arial" w:hint="eastAsia"/>
          <w:b/>
          <w:color w:val="222A35" w:themeColor="text2" w:themeShade="80"/>
          <w:spacing w:val="10"/>
          <w:sz w:val="24"/>
          <w:szCs w:val="28"/>
        </w:rPr>
        <w:t>环境保护</w:t>
      </w:r>
      <w:bookmarkEnd w:id="173"/>
      <w:bookmarkEnd w:id="174"/>
      <w:bookmarkEnd w:id="1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28"/>
        <w:gridCol w:w="8"/>
      </w:tblGrid>
      <w:tr w:rsidR="00D31EF7" w:rsidRPr="00CE56C4" w:rsidTr="00470908">
        <w:trPr>
          <w:gridAfter w:val="1"/>
          <w:wAfter w:w="8" w:type="dxa"/>
          <w:trHeight w:val="510"/>
          <w:tblHeader/>
        </w:trPr>
        <w:tc>
          <w:tcPr>
            <w:tcW w:w="5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序号</w:t>
            </w:r>
          </w:p>
        </w:tc>
        <w:tc>
          <w:tcPr>
            <w:tcW w:w="11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标准体系表编号</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标准号</w:t>
            </w:r>
          </w:p>
        </w:tc>
        <w:tc>
          <w:tcPr>
            <w:tcW w:w="2991"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标准名称</w:t>
            </w:r>
          </w:p>
        </w:tc>
        <w:tc>
          <w:tcPr>
            <w:tcW w:w="695"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宜定级别</w:t>
            </w:r>
          </w:p>
        </w:tc>
        <w:tc>
          <w:tcPr>
            <w:tcW w:w="1417"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实施日期</w:t>
            </w:r>
          </w:p>
        </w:tc>
        <w:tc>
          <w:tcPr>
            <w:tcW w:w="1843"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国际国外标准号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及采用关系</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被代替标准号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或作废</w:t>
            </w:r>
          </w:p>
        </w:tc>
        <w:tc>
          <w:tcPr>
            <w:tcW w:w="1628"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备注</w:t>
            </w:r>
          </w:p>
        </w:tc>
      </w:tr>
      <w:tr w:rsidR="00D31EF7" w:rsidRPr="00CE56C4" w:rsidTr="00470908">
        <w:trPr>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7"/>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潜水作业环境保护要求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highlight w:val="yellow"/>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highlight w:val="yellow"/>
              </w:rPr>
            </w:pPr>
          </w:p>
        </w:tc>
        <w:tc>
          <w:tcPr>
            <w:tcW w:w="1636" w:type="dxa"/>
            <w:gridSpan w:val="2"/>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r>
      <w:tr w:rsidR="00D31EF7" w:rsidRPr="00CE56C4" w:rsidTr="00470908">
        <w:trPr>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7"/>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打捞工程环境保护要求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highlight w:val="yellow"/>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highlight w:val="yellow"/>
              </w:rPr>
            </w:pPr>
          </w:p>
        </w:tc>
        <w:tc>
          <w:tcPr>
            <w:tcW w:w="1636" w:type="dxa"/>
            <w:gridSpan w:val="2"/>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r>
    </w:tbl>
    <w:p w:rsidR="00D31EF7" w:rsidRPr="00CE56C4" w:rsidRDefault="00D31EF7" w:rsidP="00B60E73">
      <w:pPr>
        <w:adjustRightInd w:val="0"/>
        <w:snapToGrid w:val="0"/>
        <w:spacing w:line="560" w:lineRule="exact"/>
        <w:jc w:val="center"/>
        <w:outlineLvl w:val="0"/>
        <w:rPr>
          <w:rFonts w:eastAsia="黑体" w:cs="Arial"/>
          <w:b/>
          <w:color w:val="222A35" w:themeColor="text2" w:themeShade="80"/>
          <w:spacing w:val="10"/>
          <w:sz w:val="24"/>
          <w:szCs w:val="28"/>
        </w:rPr>
      </w:pPr>
    </w:p>
    <w:p w:rsidR="00D31EF7" w:rsidRPr="00CE56C4" w:rsidRDefault="00D31EF7" w:rsidP="00B60E73">
      <w:pPr>
        <w:adjustRightInd w:val="0"/>
        <w:snapToGrid w:val="0"/>
        <w:spacing w:line="560" w:lineRule="exact"/>
        <w:jc w:val="center"/>
        <w:outlineLvl w:val="2"/>
        <w:rPr>
          <w:rFonts w:cs="Arial"/>
          <w:b/>
          <w:color w:val="222A35" w:themeColor="text2" w:themeShade="80"/>
          <w:spacing w:val="10"/>
          <w:sz w:val="28"/>
          <w:szCs w:val="28"/>
          <w:highlight w:val="yellow"/>
        </w:rPr>
      </w:pPr>
      <w:bookmarkStart w:id="178" w:name="_Toc433193317"/>
      <w:bookmarkStart w:id="179" w:name="_Toc433199288"/>
      <w:bookmarkStart w:id="180" w:name="_Toc433200090"/>
      <w:r w:rsidRPr="00CE56C4">
        <w:rPr>
          <w:rFonts w:eastAsia="黑体" w:cs="Arial"/>
          <w:b/>
          <w:color w:val="222A35" w:themeColor="text2" w:themeShade="80"/>
          <w:spacing w:val="10"/>
          <w:sz w:val="24"/>
          <w:szCs w:val="28"/>
        </w:rPr>
        <w:t>404</w:t>
      </w:r>
      <w:r w:rsidRPr="00CE56C4">
        <w:rPr>
          <w:rFonts w:eastAsia="黑体" w:cs="Arial" w:hint="eastAsia"/>
          <w:b/>
          <w:color w:val="222A35" w:themeColor="text2" w:themeShade="80"/>
          <w:spacing w:val="10"/>
          <w:sz w:val="24"/>
          <w:szCs w:val="28"/>
        </w:rPr>
        <w:t>质量</w:t>
      </w:r>
      <w:bookmarkEnd w:id="178"/>
      <w:bookmarkEnd w:id="179"/>
      <w:bookmarkEnd w:id="1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28"/>
        <w:gridCol w:w="8"/>
      </w:tblGrid>
      <w:tr w:rsidR="00D31EF7" w:rsidRPr="00CE56C4" w:rsidTr="00470908">
        <w:trPr>
          <w:gridAfter w:val="1"/>
          <w:wAfter w:w="8" w:type="dxa"/>
          <w:trHeight w:val="510"/>
          <w:tblHeader/>
        </w:trPr>
        <w:tc>
          <w:tcPr>
            <w:tcW w:w="5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序号</w:t>
            </w:r>
          </w:p>
        </w:tc>
        <w:tc>
          <w:tcPr>
            <w:tcW w:w="11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标准体系表编号</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标准号</w:t>
            </w:r>
          </w:p>
        </w:tc>
        <w:tc>
          <w:tcPr>
            <w:tcW w:w="2991"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标准名称</w:t>
            </w:r>
          </w:p>
        </w:tc>
        <w:tc>
          <w:tcPr>
            <w:tcW w:w="695"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宜定级别</w:t>
            </w:r>
          </w:p>
        </w:tc>
        <w:tc>
          <w:tcPr>
            <w:tcW w:w="1417"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实施日期</w:t>
            </w:r>
          </w:p>
        </w:tc>
        <w:tc>
          <w:tcPr>
            <w:tcW w:w="1843"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国际国外标准号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及采用关系</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被代替标准号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或作废</w:t>
            </w:r>
          </w:p>
        </w:tc>
        <w:tc>
          <w:tcPr>
            <w:tcW w:w="1628"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备注</w:t>
            </w:r>
          </w:p>
        </w:tc>
      </w:tr>
      <w:tr w:rsidR="00D31EF7" w:rsidRPr="00CE56C4" w:rsidTr="00470908">
        <w:trPr>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8"/>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潜水作业质量要求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highlight w:val="yellow"/>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highlight w:val="yellow"/>
              </w:rPr>
            </w:pPr>
          </w:p>
        </w:tc>
        <w:tc>
          <w:tcPr>
            <w:tcW w:w="1636" w:type="dxa"/>
            <w:gridSpan w:val="2"/>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r>
      <w:tr w:rsidR="00D31EF7" w:rsidRPr="00CE56C4" w:rsidTr="00470908">
        <w:trPr>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8"/>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打捞工程质量要求</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highlight w:val="yellow"/>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highlight w:val="yellow"/>
              </w:rPr>
            </w:pPr>
          </w:p>
        </w:tc>
        <w:tc>
          <w:tcPr>
            <w:tcW w:w="1636" w:type="dxa"/>
            <w:gridSpan w:val="2"/>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r>
    </w:tbl>
    <w:p w:rsidR="00D31EF7" w:rsidRDefault="00D31EF7" w:rsidP="00B60E73">
      <w:pPr>
        <w:adjustRightInd w:val="0"/>
        <w:snapToGrid w:val="0"/>
        <w:spacing w:line="560" w:lineRule="exact"/>
        <w:jc w:val="center"/>
        <w:outlineLvl w:val="0"/>
        <w:rPr>
          <w:rFonts w:eastAsia="黑体" w:cs="Arial"/>
          <w:b/>
          <w:color w:val="222A35" w:themeColor="text2" w:themeShade="80"/>
          <w:spacing w:val="10"/>
          <w:sz w:val="24"/>
          <w:szCs w:val="28"/>
        </w:rPr>
      </w:pPr>
    </w:p>
    <w:p w:rsidR="00CA23D6" w:rsidRPr="00CE56C4" w:rsidRDefault="00CA23D6" w:rsidP="00B60E73">
      <w:pPr>
        <w:adjustRightInd w:val="0"/>
        <w:snapToGrid w:val="0"/>
        <w:spacing w:line="560" w:lineRule="exact"/>
        <w:jc w:val="center"/>
        <w:outlineLvl w:val="0"/>
        <w:rPr>
          <w:rFonts w:eastAsia="黑体" w:cs="Arial"/>
          <w:b/>
          <w:color w:val="222A35" w:themeColor="text2" w:themeShade="80"/>
          <w:spacing w:val="10"/>
          <w:sz w:val="24"/>
          <w:szCs w:val="28"/>
        </w:rPr>
      </w:pPr>
    </w:p>
    <w:p w:rsidR="00D31EF7" w:rsidRPr="00CE56C4" w:rsidRDefault="00D31EF7" w:rsidP="00B60E73">
      <w:pPr>
        <w:adjustRightInd w:val="0"/>
        <w:snapToGrid w:val="0"/>
        <w:spacing w:line="560" w:lineRule="exact"/>
        <w:jc w:val="center"/>
        <w:outlineLvl w:val="2"/>
        <w:rPr>
          <w:rFonts w:cs="Arial"/>
          <w:b/>
          <w:color w:val="222A35" w:themeColor="text2" w:themeShade="80"/>
          <w:spacing w:val="10"/>
          <w:sz w:val="28"/>
          <w:szCs w:val="28"/>
          <w:highlight w:val="yellow"/>
        </w:rPr>
      </w:pPr>
      <w:bookmarkStart w:id="181" w:name="_Toc433193318"/>
      <w:bookmarkStart w:id="182" w:name="_Toc433199289"/>
      <w:bookmarkStart w:id="183" w:name="_Toc433200091"/>
      <w:r w:rsidRPr="00CE56C4">
        <w:rPr>
          <w:rFonts w:eastAsia="黑体" w:cs="Arial"/>
          <w:b/>
          <w:color w:val="222A35" w:themeColor="text2" w:themeShade="80"/>
          <w:spacing w:val="10"/>
          <w:sz w:val="24"/>
          <w:szCs w:val="28"/>
        </w:rPr>
        <w:lastRenderedPageBreak/>
        <w:t>405</w:t>
      </w:r>
      <w:r w:rsidRPr="00CE56C4">
        <w:rPr>
          <w:rFonts w:eastAsia="黑体" w:cs="Arial" w:hint="eastAsia"/>
          <w:b/>
          <w:color w:val="222A35" w:themeColor="text2" w:themeShade="80"/>
          <w:spacing w:val="10"/>
          <w:sz w:val="24"/>
          <w:szCs w:val="28"/>
        </w:rPr>
        <w:t>应急程序</w:t>
      </w:r>
      <w:bookmarkEnd w:id="181"/>
      <w:bookmarkEnd w:id="182"/>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28"/>
        <w:gridCol w:w="8"/>
      </w:tblGrid>
      <w:tr w:rsidR="00D31EF7" w:rsidRPr="00CE56C4" w:rsidTr="00470908">
        <w:trPr>
          <w:gridAfter w:val="1"/>
          <w:wAfter w:w="8" w:type="dxa"/>
          <w:trHeight w:val="510"/>
          <w:tblHeader/>
        </w:trPr>
        <w:tc>
          <w:tcPr>
            <w:tcW w:w="5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序号</w:t>
            </w:r>
          </w:p>
        </w:tc>
        <w:tc>
          <w:tcPr>
            <w:tcW w:w="11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标准体系表编号</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标准号</w:t>
            </w:r>
          </w:p>
        </w:tc>
        <w:tc>
          <w:tcPr>
            <w:tcW w:w="2991"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标准名称</w:t>
            </w:r>
          </w:p>
        </w:tc>
        <w:tc>
          <w:tcPr>
            <w:tcW w:w="695"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宜定级别</w:t>
            </w:r>
          </w:p>
        </w:tc>
        <w:tc>
          <w:tcPr>
            <w:tcW w:w="1417"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实施日期</w:t>
            </w:r>
          </w:p>
        </w:tc>
        <w:tc>
          <w:tcPr>
            <w:tcW w:w="1843"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国际国外标准号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及采用关系</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被代替标准号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或作废</w:t>
            </w:r>
          </w:p>
        </w:tc>
        <w:tc>
          <w:tcPr>
            <w:tcW w:w="1628"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备注</w:t>
            </w:r>
          </w:p>
        </w:tc>
      </w:tr>
      <w:tr w:rsidR="00D31EF7" w:rsidRPr="00CE56C4" w:rsidTr="00470908">
        <w:trPr>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9"/>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潜水作业应急程序</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highlight w:val="yellow"/>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highlight w:val="yellow"/>
              </w:rPr>
            </w:pPr>
          </w:p>
        </w:tc>
        <w:tc>
          <w:tcPr>
            <w:tcW w:w="1636" w:type="dxa"/>
            <w:gridSpan w:val="2"/>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r>
      <w:tr w:rsidR="00D31EF7" w:rsidRPr="00CE56C4" w:rsidTr="00470908">
        <w:trPr>
          <w:trHeight w:val="510"/>
        </w:trPr>
        <w:tc>
          <w:tcPr>
            <w:tcW w:w="534" w:type="dxa"/>
            <w:vAlign w:val="center"/>
          </w:tcPr>
          <w:p w:rsidR="00D31EF7" w:rsidRPr="00CE56C4" w:rsidRDefault="00D31EF7" w:rsidP="00B60E73">
            <w:pPr>
              <w:pStyle w:val="aa"/>
              <w:numPr>
                <w:ilvl w:val="0"/>
                <w:numId w:val="10"/>
              </w:numPr>
              <w:tabs>
                <w:tab w:val="left" w:pos="0"/>
              </w:tabs>
              <w:adjustRightInd w:val="0"/>
              <w:snapToGrid w:val="0"/>
              <w:spacing w:line="560" w:lineRule="exact"/>
              <w:jc w:val="center"/>
              <w:rPr>
                <w:color w:val="222A35" w:themeColor="text2" w:themeShade="80"/>
              </w:rPr>
            </w:pPr>
          </w:p>
        </w:tc>
        <w:tc>
          <w:tcPr>
            <w:tcW w:w="1134" w:type="dxa"/>
            <w:vAlign w:val="center"/>
          </w:tcPr>
          <w:p w:rsidR="00D31EF7" w:rsidRPr="00CE56C4" w:rsidRDefault="00D31EF7" w:rsidP="00B60E73">
            <w:pPr>
              <w:pStyle w:val="aa"/>
              <w:numPr>
                <w:ilvl w:val="0"/>
                <w:numId w:val="29"/>
              </w:numPr>
              <w:tabs>
                <w:tab w:val="left" w:pos="425"/>
              </w:tabs>
              <w:adjustRightInd w:val="0"/>
              <w:snapToGrid w:val="0"/>
              <w:spacing w:line="560" w:lineRule="exact"/>
              <w:jc w:val="center"/>
              <w:rPr>
                <w:color w:val="222A35" w:themeColor="text2" w:themeShade="80"/>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rPr>
            </w:pPr>
          </w:p>
        </w:tc>
        <w:tc>
          <w:tcPr>
            <w:tcW w:w="2991" w:type="dxa"/>
            <w:vAlign w:val="center"/>
          </w:tcPr>
          <w:p w:rsidR="00D31EF7" w:rsidRPr="00CE56C4" w:rsidRDefault="00D31EF7" w:rsidP="00B60E73">
            <w:pPr>
              <w:pStyle w:val="aa"/>
              <w:adjustRightInd w:val="0"/>
              <w:snapToGrid w:val="0"/>
              <w:spacing w:line="560" w:lineRule="exact"/>
              <w:rPr>
                <w:color w:val="222A35" w:themeColor="text2" w:themeShade="80"/>
              </w:rPr>
            </w:pPr>
            <w:r w:rsidRPr="00CE56C4">
              <w:rPr>
                <w:rFonts w:hint="eastAsia"/>
                <w:color w:val="222A35" w:themeColor="text2" w:themeShade="80"/>
              </w:rPr>
              <w:t>打捞工程应急程序</w:t>
            </w:r>
          </w:p>
        </w:tc>
        <w:tc>
          <w:tcPr>
            <w:tcW w:w="695" w:type="dxa"/>
            <w:vAlign w:val="center"/>
          </w:tcPr>
          <w:p w:rsidR="00D31EF7" w:rsidRPr="00CE56C4" w:rsidRDefault="00D31EF7" w:rsidP="00B60E73">
            <w:pPr>
              <w:pStyle w:val="aa"/>
              <w:adjustRightInd w:val="0"/>
              <w:snapToGrid w:val="0"/>
              <w:spacing w:line="560" w:lineRule="exact"/>
              <w:jc w:val="center"/>
              <w:rPr>
                <w:color w:val="222A35" w:themeColor="text2" w:themeShade="80"/>
                <w:highlight w:val="yellow"/>
              </w:rPr>
            </w:pPr>
          </w:p>
        </w:tc>
        <w:tc>
          <w:tcPr>
            <w:tcW w:w="1417" w:type="dxa"/>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c>
          <w:tcPr>
            <w:tcW w:w="1843" w:type="dxa"/>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c>
          <w:tcPr>
            <w:tcW w:w="1984" w:type="dxa"/>
            <w:vAlign w:val="center"/>
          </w:tcPr>
          <w:p w:rsidR="00D31EF7" w:rsidRPr="00CE56C4" w:rsidRDefault="00D31EF7" w:rsidP="00B60E73">
            <w:pPr>
              <w:pStyle w:val="aa"/>
              <w:adjustRightInd w:val="0"/>
              <w:snapToGrid w:val="0"/>
              <w:spacing w:line="560" w:lineRule="exact"/>
              <w:jc w:val="center"/>
              <w:rPr>
                <w:color w:val="222A35" w:themeColor="text2" w:themeShade="80"/>
                <w:highlight w:val="yellow"/>
              </w:rPr>
            </w:pPr>
          </w:p>
        </w:tc>
        <w:tc>
          <w:tcPr>
            <w:tcW w:w="1636" w:type="dxa"/>
            <w:gridSpan w:val="2"/>
            <w:vAlign w:val="center"/>
          </w:tcPr>
          <w:p w:rsidR="00D31EF7" w:rsidRPr="00CE56C4" w:rsidRDefault="00D31EF7" w:rsidP="00B60E73">
            <w:pPr>
              <w:pStyle w:val="aa"/>
              <w:adjustRightInd w:val="0"/>
              <w:snapToGrid w:val="0"/>
              <w:spacing w:line="560" w:lineRule="exact"/>
              <w:rPr>
                <w:color w:val="222A35" w:themeColor="text2" w:themeShade="80"/>
                <w:highlight w:val="yellow"/>
              </w:rPr>
            </w:pPr>
          </w:p>
        </w:tc>
      </w:tr>
    </w:tbl>
    <w:p w:rsidR="00D31EF7" w:rsidRPr="00CE56C4" w:rsidRDefault="00D31EF7" w:rsidP="00B60E73">
      <w:pPr>
        <w:adjustRightInd w:val="0"/>
        <w:snapToGrid w:val="0"/>
        <w:spacing w:line="560" w:lineRule="exact"/>
        <w:jc w:val="center"/>
        <w:outlineLvl w:val="0"/>
        <w:rPr>
          <w:rFonts w:eastAsia="黑体" w:cs="Arial"/>
          <w:b/>
          <w:color w:val="222A35" w:themeColor="text2" w:themeShade="80"/>
          <w:spacing w:val="10"/>
          <w:sz w:val="24"/>
          <w:szCs w:val="28"/>
        </w:rPr>
      </w:pPr>
    </w:p>
    <w:p w:rsidR="00D31EF7" w:rsidRPr="00CE56C4" w:rsidRDefault="00D31EF7" w:rsidP="00B60E73">
      <w:pPr>
        <w:spacing w:line="560" w:lineRule="exact"/>
        <w:ind w:firstLineChars="200" w:firstLine="562"/>
        <w:rPr>
          <w:b/>
          <w:color w:val="222A35" w:themeColor="text2" w:themeShade="80"/>
          <w:sz w:val="28"/>
          <w:szCs w:val="28"/>
        </w:rPr>
      </w:pPr>
      <w:bookmarkStart w:id="184" w:name="_Toc349220977"/>
      <w:bookmarkStart w:id="185" w:name="_Toc433193319"/>
      <w:bookmarkStart w:id="186" w:name="_Toc433199290"/>
      <w:bookmarkStart w:id="187" w:name="_Toc433200092"/>
      <w:bookmarkEnd w:id="176"/>
      <w:bookmarkEnd w:id="177"/>
      <w:r w:rsidRPr="00CE56C4">
        <w:rPr>
          <w:rFonts w:hint="eastAsia"/>
          <w:b/>
          <w:color w:val="222A35" w:themeColor="text2" w:themeShade="80"/>
          <w:sz w:val="28"/>
          <w:szCs w:val="28"/>
        </w:rPr>
        <w:t>三、相关标准明细表</w:t>
      </w:r>
      <w:bookmarkEnd w:id="184"/>
      <w:bookmarkEnd w:id="185"/>
      <w:bookmarkEnd w:id="186"/>
      <w:bookmarkEnd w:id="187"/>
    </w:p>
    <w:p w:rsidR="00D31EF7" w:rsidRPr="00CE56C4" w:rsidRDefault="00D31EF7" w:rsidP="00B60E73">
      <w:pPr>
        <w:adjustRightInd w:val="0"/>
        <w:snapToGrid w:val="0"/>
        <w:spacing w:line="560" w:lineRule="exact"/>
        <w:jc w:val="center"/>
        <w:outlineLvl w:val="1"/>
        <w:rPr>
          <w:rFonts w:eastAsia="黑体" w:cs="Arial"/>
          <w:b/>
          <w:color w:val="222A35" w:themeColor="text2" w:themeShade="80"/>
          <w:spacing w:val="10"/>
          <w:sz w:val="24"/>
          <w:szCs w:val="28"/>
        </w:rPr>
      </w:pPr>
      <w:bookmarkStart w:id="188" w:name="_Toc349220978"/>
      <w:bookmarkStart w:id="189" w:name="_Toc433193320"/>
      <w:bookmarkStart w:id="190" w:name="_Toc433199291"/>
      <w:bookmarkStart w:id="191" w:name="_Toc433200093"/>
      <w:r w:rsidRPr="00CE56C4">
        <w:rPr>
          <w:rFonts w:eastAsia="黑体" w:cs="Arial"/>
          <w:b/>
          <w:color w:val="222A35" w:themeColor="text2" w:themeShade="80"/>
          <w:spacing w:val="10"/>
          <w:sz w:val="24"/>
          <w:szCs w:val="28"/>
        </w:rPr>
        <w:t>900</w:t>
      </w:r>
      <w:r w:rsidRPr="00CE56C4">
        <w:rPr>
          <w:rFonts w:eastAsia="黑体" w:cs="Arial" w:hint="eastAsia"/>
          <w:b/>
          <w:color w:val="222A35" w:themeColor="text2" w:themeShade="80"/>
          <w:spacing w:val="10"/>
          <w:sz w:val="24"/>
          <w:szCs w:val="28"/>
        </w:rPr>
        <w:t>相关标准</w:t>
      </w:r>
      <w:bookmarkEnd w:id="188"/>
      <w:bookmarkEnd w:id="189"/>
      <w:bookmarkEnd w:id="190"/>
      <w:bookmarkEnd w:id="1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77"/>
        <w:gridCol w:w="709"/>
        <w:gridCol w:w="1417"/>
        <w:gridCol w:w="1843"/>
        <w:gridCol w:w="1984"/>
        <w:gridCol w:w="1636"/>
      </w:tblGrid>
      <w:tr w:rsidR="00D31EF7" w:rsidRPr="00CE56C4" w:rsidTr="00470908">
        <w:trPr>
          <w:trHeight w:val="567"/>
          <w:tblHeader/>
        </w:trPr>
        <w:tc>
          <w:tcPr>
            <w:tcW w:w="5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序号</w:t>
            </w:r>
          </w:p>
        </w:tc>
        <w:tc>
          <w:tcPr>
            <w:tcW w:w="113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标准体系表编号</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标准号</w:t>
            </w:r>
          </w:p>
        </w:tc>
        <w:tc>
          <w:tcPr>
            <w:tcW w:w="2977"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标准名称</w:t>
            </w:r>
          </w:p>
        </w:tc>
        <w:tc>
          <w:tcPr>
            <w:tcW w:w="709"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宜定级别</w:t>
            </w:r>
          </w:p>
        </w:tc>
        <w:tc>
          <w:tcPr>
            <w:tcW w:w="1417"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实施日期</w:t>
            </w:r>
          </w:p>
        </w:tc>
        <w:tc>
          <w:tcPr>
            <w:tcW w:w="1843"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国际国外标准号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及采用关系</w:t>
            </w:r>
          </w:p>
        </w:tc>
        <w:tc>
          <w:tcPr>
            <w:tcW w:w="1984"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被代替标准号</w:t>
            </w:r>
          </w:p>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或作废</w:t>
            </w:r>
          </w:p>
        </w:tc>
        <w:tc>
          <w:tcPr>
            <w:tcW w:w="1636" w:type="dxa"/>
            <w:vAlign w:val="center"/>
          </w:tcPr>
          <w:p w:rsidR="00D31EF7" w:rsidRPr="00CE56C4" w:rsidRDefault="00D31EF7" w:rsidP="00B60E73">
            <w:pPr>
              <w:pStyle w:val="aa"/>
              <w:adjustRightInd w:val="0"/>
              <w:snapToGrid w:val="0"/>
              <w:spacing w:line="560" w:lineRule="exact"/>
              <w:jc w:val="center"/>
              <w:rPr>
                <w:rFonts w:ascii="华文中宋" w:eastAsia="华文中宋" w:hAnsi="华文中宋"/>
                <w:b/>
                <w:bCs/>
                <w:color w:val="222A35" w:themeColor="text2" w:themeShade="80"/>
              </w:rPr>
            </w:pPr>
            <w:r w:rsidRPr="00CE56C4">
              <w:rPr>
                <w:rFonts w:ascii="华文中宋" w:eastAsia="华文中宋" w:hAnsi="华文中宋" w:hint="eastAsia"/>
                <w:b/>
                <w:bCs/>
                <w:color w:val="222A35" w:themeColor="text2" w:themeShade="80"/>
              </w:rPr>
              <w:t>备注</w:t>
            </w:r>
          </w:p>
        </w:tc>
      </w:tr>
      <w:tr w:rsidR="00D31EF7" w:rsidRPr="00CE56C4" w:rsidTr="00470908">
        <w:trPr>
          <w:trHeight w:val="567"/>
        </w:trPr>
        <w:tc>
          <w:tcPr>
            <w:tcW w:w="534" w:type="dxa"/>
            <w:vAlign w:val="center"/>
          </w:tcPr>
          <w:p w:rsidR="00D31EF7" w:rsidRPr="00CE56C4" w:rsidRDefault="00D31EF7" w:rsidP="00B60E73">
            <w:pPr>
              <w:pStyle w:val="aa"/>
              <w:numPr>
                <w:ilvl w:val="0"/>
                <w:numId w:val="13"/>
              </w:numPr>
              <w:tabs>
                <w:tab w:val="clear" w:pos="420"/>
              </w:tabs>
              <w:spacing w:line="560" w:lineRule="exact"/>
              <w:ind w:left="0" w:firstLine="420"/>
              <w:jc w:val="center"/>
              <w:rPr>
                <w:color w:val="222A35" w:themeColor="text2" w:themeShade="80"/>
              </w:rPr>
            </w:pPr>
          </w:p>
        </w:tc>
        <w:tc>
          <w:tcPr>
            <w:tcW w:w="1134" w:type="dxa"/>
            <w:vAlign w:val="center"/>
          </w:tcPr>
          <w:p w:rsidR="00D31EF7" w:rsidRPr="00CE56C4" w:rsidRDefault="00D31EF7" w:rsidP="00B60E73">
            <w:pPr>
              <w:pStyle w:val="aa"/>
              <w:numPr>
                <w:ilvl w:val="0"/>
                <w:numId w:val="14"/>
              </w:numPr>
              <w:tabs>
                <w:tab w:val="left" w:pos="425"/>
              </w:tabs>
              <w:spacing w:line="560" w:lineRule="exact"/>
              <w:jc w:val="center"/>
              <w:rPr>
                <w:rFonts w:eastAsia="Times New Roman"/>
                <w:color w:val="222A35" w:themeColor="text2" w:themeShade="80"/>
              </w:rPr>
            </w:pPr>
          </w:p>
        </w:tc>
        <w:tc>
          <w:tcPr>
            <w:tcW w:w="1984" w:type="dxa"/>
            <w:vAlign w:val="center"/>
          </w:tcPr>
          <w:p w:rsidR="00D31EF7" w:rsidRPr="00CE56C4" w:rsidRDefault="00D31EF7" w:rsidP="00B60E73">
            <w:pPr>
              <w:pStyle w:val="aa"/>
              <w:spacing w:line="560" w:lineRule="exact"/>
              <w:jc w:val="center"/>
              <w:rPr>
                <w:color w:val="222A35" w:themeColor="text2" w:themeShade="80"/>
              </w:rPr>
            </w:pPr>
          </w:p>
        </w:tc>
        <w:tc>
          <w:tcPr>
            <w:tcW w:w="2977" w:type="dxa"/>
            <w:vAlign w:val="center"/>
          </w:tcPr>
          <w:p w:rsidR="00D31EF7" w:rsidRPr="00CE56C4" w:rsidRDefault="00D31EF7" w:rsidP="00B60E73">
            <w:pPr>
              <w:pStyle w:val="aa"/>
              <w:spacing w:line="560" w:lineRule="exact"/>
              <w:rPr>
                <w:color w:val="222A35" w:themeColor="text2" w:themeShade="80"/>
              </w:rPr>
            </w:pPr>
          </w:p>
        </w:tc>
        <w:tc>
          <w:tcPr>
            <w:tcW w:w="709" w:type="dxa"/>
            <w:vAlign w:val="center"/>
          </w:tcPr>
          <w:p w:rsidR="00D31EF7" w:rsidRPr="00CE56C4" w:rsidRDefault="00D31EF7" w:rsidP="00B60E73">
            <w:pPr>
              <w:pStyle w:val="aa"/>
              <w:spacing w:line="560" w:lineRule="exact"/>
              <w:jc w:val="center"/>
              <w:rPr>
                <w:color w:val="222A35" w:themeColor="text2" w:themeShade="80"/>
              </w:rPr>
            </w:pPr>
          </w:p>
        </w:tc>
        <w:tc>
          <w:tcPr>
            <w:tcW w:w="1417" w:type="dxa"/>
            <w:vAlign w:val="center"/>
          </w:tcPr>
          <w:p w:rsidR="00D31EF7" w:rsidRPr="00CE56C4" w:rsidRDefault="00D31EF7" w:rsidP="00B60E73">
            <w:pPr>
              <w:pStyle w:val="aa"/>
              <w:spacing w:line="560" w:lineRule="exact"/>
              <w:rPr>
                <w:color w:val="222A35" w:themeColor="text2" w:themeShade="80"/>
              </w:rPr>
            </w:pPr>
          </w:p>
        </w:tc>
        <w:tc>
          <w:tcPr>
            <w:tcW w:w="1843" w:type="dxa"/>
            <w:vAlign w:val="center"/>
          </w:tcPr>
          <w:p w:rsidR="00D31EF7" w:rsidRPr="00CE56C4" w:rsidRDefault="00D31EF7" w:rsidP="00B60E73">
            <w:pPr>
              <w:pStyle w:val="aa"/>
              <w:spacing w:line="560" w:lineRule="exact"/>
              <w:rPr>
                <w:color w:val="222A35" w:themeColor="text2" w:themeShade="80"/>
              </w:rPr>
            </w:pPr>
          </w:p>
        </w:tc>
        <w:tc>
          <w:tcPr>
            <w:tcW w:w="1984" w:type="dxa"/>
            <w:vAlign w:val="center"/>
          </w:tcPr>
          <w:p w:rsidR="00D31EF7" w:rsidRPr="00CE56C4" w:rsidRDefault="00D31EF7" w:rsidP="00B60E73">
            <w:pPr>
              <w:pStyle w:val="aa"/>
              <w:spacing w:line="560" w:lineRule="exact"/>
              <w:rPr>
                <w:color w:val="222A35" w:themeColor="text2" w:themeShade="80"/>
              </w:rPr>
            </w:pPr>
          </w:p>
        </w:tc>
        <w:tc>
          <w:tcPr>
            <w:tcW w:w="1636" w:type="dxa"/>
            <w:vAlign w:val="center"/>
          </w:tcPr>
          <w:p w:rsidR="00D31EF7" w:rsidRPr="00CE56C4" w:rsidRDefault="00D31EF7" w:rsidP="00B60E73">
            <w:pPr>
              <w:pStyle w:val="aa"/>
              <w:spacing w:line="560" w:lineRule="exact"/>
              <w:rPr>
                <w:color w:val="222A35" w:themeColor="text2" w:themeShade="80"/>
              </w:rPr>
            </w:pPr>
          </w:p>
        </w:tc>
      </w:tr>
    </w:tbl>
    <w:p w:rsidR="00D31EF7" w:rsidRPr="00CE56C4" w:rsidRDefault="00D31EF7" w:rsidP="00B60E73">
      <w:pPr>
        <w:spacing w:line="560" w:lineRule="exact"/>
        <w:rPr>
          <w:color w:val="222A35" w:themeColor="text2" w:themeShade="80"/>
        </w:rPr>
      </w:pPr>
    </w:p>
    <w:p w:rsidR="00D31EF7" w:rsidRPr="00CE56C4" w:rsidRDefault="00D31EF7" w:rsidP="00B60E73">
      <w:pPr>
        <w:spacing w:line="560" w:lineRule="exact"/>
        <w:rPr>
          <w:color w:val="222A35" w:themeColor="text2" w:themeShade="80"/>
        </w:rPr>
        <w:sectPr w:rsidR="00D31EF7" w:rsidRPr="00CE56C4" w:rsidSect="00470908">
          <w:headerReference w:type="default" r:id="rId12"/>
          <w:footerReference w:type="default" r:id="rId13"/>
          <w:type w:val="nextColumn"/>
          <w:pgSz w:w="16838" w:h="11906" w:orient="landscape"/>
          <w:pgMar w:top="1985" w:right="1588" w:bottom="1418" w:left="1758" w:header="851" w:footer="851" w:gutter="0"/>
          <w:cols w:space="720"/>
          <w:docGrid w:linePitch="312"/>
        </w:sectPr>
      </w:pPr>
    </w:p>
    <w:p w:rsidR="00D31EF7" w:rsidRPr="00CE56C4" w:rsidRDefault="00D31EF7" w:rsidP="00CA23D6">
      <w:pPr>
        <w:spacing w:line="420" w:lineRule="exact"/>
        <w:ind w:firstLineChars="200" w:firstLine="562"/>
        <w:rPr>
          <w:b/>
          <w:color w:val="222A35" w:themeColor="text2" w:themeShade="80"/>
          <w:sz w:val="28"/>
          <w:szCs w:val="28"/>
        </w:rPr>
      </w:pPr>
      <w:bookmarkStart w:id="192" w:name="_Toc357713871"/>
      <w:bookmarkStart w:id="193" w:name="_Toc433193321"/>
      <w:bookmarkStart w:id="194" w:name="_Toc433199292"/>
      <w:bookmarkStart w:id="195" w:name="_Toc433200094"/>
      <w:r w:rsidRPr="00CE56C4">
        <w:rPr>
          <w:rFonts w:hint="eastAsia"/>
          <w:b/>
          <w:color w:val="222A35" w:themeColor="text2" w:themeShade="80"/>
          <w:sz w:val="28"/>
          <w:szCs w:val="28"/>
        </w:rPr>
        <w:lastRenderedPageBreak/>
        <w:t>四、团体标准规划细目表</w:t>
      </w:r>
      <w:bookmarkEnd w:id="192"/>
      <w:bookmarkEnd w:id="193"/>
      <w:bookmarkEnd w:id="194"/>
      <w:bookmarkEnd w:id="195"/>
    </w:p>
    <w:tbl>
      <w:tblPr>
        <w:tblW w:w="4993" w:type="pct"/>
        <w:tblCellMar>
          <w:top w:w="15" w:type="dxa"/>
          <w:left w:w="15" w:type="dxa"/>
          <w:bottom w:w="15" w:type="dxa"/>
          <w:right w:w="15" w:type="dxa"/>
        </w:tblCellMar>
        <w:tblLook w:val="0000" w:firstRow="0" w:lastRow="0" w:firstColumn="0" w:lastColumn="0" w:noHBand="0" w:noVBand="0"/>
      </w:tblPr>
      <w:tblGrid>
        <w:gridCol w:w="623"/>
        <w:gridCol w:w="5519"/>
        <w:gridCol w:w="2396"/>
      </w:tblGrid>
      <w:tr w:rsidR="00D31EF7" w:rsidRPr="00CE56C4" w:rsidTr="00470908">
        <w:trPr>
          <w:trHeight w:val="510"/>
        </w:trPr>
        <w:tc>
          <w:tcPr>
            <w:tcW w:w="365" w:type="pct"/>
            <w:tcBorders>
              <w:top w:val="single" w:sz="4" w:space="0" w:color="000000"/>
              <w:left w:val="single" w:sz="4" w:space="0" w:color="000000"/>
              <w:bottom w:val="single" w:sz="4" w:space="0" w:color="000000"/>
              <w:right w:val="single" w:sz="4" w:space="0" w:color="000000"/>
            </w:tcBorders>
            <w:vAlign w:val="center"/>
          </w:tcPr>
          <w:p w:rsidR="00D31EF7" w:rsidRPr="00CE56C4" w:rsidRDefault="00D31EF7" w:rsidP="00CA23D6">
            <w:pPr>
              <w:widowControl/>
              <w:spacing w:line="420" w:lineRule="exact"/>
              <w:jc w:val="center"/>
              <w:textAlignment w:val="center"/>
              <w:rPr>
                <w:b/>
                <w:color w:val="222A35" w:themeColor="text2" w:themeShade="80"/>
              </w:rPr>
            </w:pPr>
            <w:r w:rsidRPr="00CE56C4">
              <w:rPr>
                <w:rFonts w:hint="eastAsia"/>
                <w:b/>
                <w:color w:val="222A35" w:themeColor="text2" w:themeShade="80"/>
                <w:kern w:val="0"/>
              </w:rPr>
              <w:t>代码</w:t>
            </w:r>
          </w:p>
        </w:tc>
        <w:tc>
          <w:tcPr>
            <w:tcW w:w="3232" w:type="pct"/>
            <w:tcBorders>
              <w:top w:val="single" w:sz="4" w:space="0" w:color="000000"/>
              <w:bottom w:val="single" w:sz="4" w:space="0" w:color="000000"/>
              <w:right w:val="single" w:sz="4" w:space="0" w:color="000000"/>
            </w:tcBorders>
            <w:vAlign w:val="center"/>
          </w:tcPr>
          <w:p w:rsidR="00D31EF7" w:rsidRPr="00CE56C4" w:rsidRDefault="00D31EF7" w:rsidP="00CA23D6">
            <w:pPr>
              <w:widowControl/>
              <w:spacing w:line="420" w:lineRule="exact"/>
              <w:jc w:val="center"/>
              <w:textAlignment w:val="center"/>
              <w:rPr>
                <w:b/>
                <w:color w:val="222A35" w:themeColor="text2" w:themeShade="80"/>
              </w:rPr>
            </w:pPr>
            <w:r w:rsidRPr="00CE56C4">
              <w:rPr>
                <w:rFonts w:hint="eastAsia"/>
                <w:b/>
                <w:color w:val="222A35" w:themeColor="text2" w:themeShade="80"/>
                <w:kern w:val="0"/>
              </w:rPr>
              <w:t>分类</w:t>
            </w:r>
          </w:p>
        </w:tc>
        <w:tc>
          <w:tcPr>
            <w:tcW w:w="1403" w:type="pct"/>
            <w:tcBorders>
              <w:top w:val="single" w:sz="4" w:space="0" w:color="auto"/>
              <w:left w:val="single" w:sz="4" w:space="0" w:color="auto"/>
              <w:bottom w:val="single" w:sz="4" w:space="0" w:color="auto"/>
              <w:right w:val="single" w:sz="4" w:space="0" w:color="auto"/>
            </w:tcBorders>
            <w:vAlign w:val="center"/>
          </w:tcPr>
          <w:p w:rsidR="00D31EF7" w:rsidRPr="00CE56C4" w:rsidRDefault="00D31EF7" w:rsidP="00CA23D6">
            <w:pPr>
              <w:widowControl/>
              <w:spacing w:line="420" w:lineRule="exact"/>
              <w:jc w:val="center"/>
              <w:textAlignment w:val="center"/>
              <w:rPr>
                <w:b/>
                <w:color w:val="222A35" w:themeColor="text2" w:themeShade="80"/>
              </w:rPr>
            </w:pPr>
            <w:r w:rsidRPr="00CE56C4">
              <w:rPr>
                <w:rFonts w:hint="eastAsia"/>
                <w:b/>
                <w:color w:val="222A35" w:themeColor="text2" w:themeShade="80"/>
                <w:kern w:val="0"/>
              </w:rPr>
              <w:t>数量</w:t>
            </w:r>
          </w:p>
        </w:tc>
      </w:tr>
      <w:tr w:rsidR="00D31EF7" w:rsidRPr="00CE56C4" w:rsidTr="00470908">
        <w:trPr>
          <w:trHeight w:val="510"/>
        </w:trPr>
        <w:tc>
          <w:tcPr>
            <w:tcW w:w="365" w:type="pct"/>
            <w:tcBorders>
              <w:left w:val="single" w:sz="4" w:space="0" w:color="000000"/>
              <w:bottom w:val="single" w:sz="4" w:space="0" w:color="000000"/>
              <w:right w:val="single" w:sz="4" w:space="0" w:color="000000"/>
            </w:tcBorders>
            <w:vAlign w:val="center"/>
          </w:tcPr>
          <w:p w:rsidR="00D31EF7" w:rsidRPr="00CE56C4" w:rsidRDefault="00D31EF7" w:rsidP="00CA23D6">
            <w:pPr>
              <w:widowControl/>
              <w:spacing w:line="420" w:lineRule="exact"/>
              <w:jc w:val="center"/>
              <w:textAlignment w:val="center"/>
              <w:rPr>
                <w:color w:val="222A35" w:themeColor="text2" w:themeShade="80"/>
              </w:rPr>
            </w:pPr>
            <w:r w:rsidRPr="00CE56C4">
              <w:rPr>
                <w:color w:val="222A35" w:themeColor="text2" w:themeShade="80"/>
              </w:rPr>
              <w:t>101</w:t>
            </w:r>
          </w:p>
        </w:tc>
        <w:tc>
          <w:tcPr>
            <w:tcW w:w="3232" w:type="pct"/>
            <w:tcBorders>
              <w:bottom w:val="single" w:sz="4" w:space="0" w:color="000000"/>
              <w:right w:val="single" w:sz="4" w:space="0" w:color="000000"/>
            </w:tcBorders>
            <w:vAlign w:val="center"/>
          </w:tcPr>
          <w:p w:rsidR="00D31EF7" w:rsidRPr="00CE56C4" w:rsidRDefault="00D31EF7" w:rsidP="00CA23D6">
            <w:pPr>
              <w:widowControl/>
              <w:spacing w:line="420" w:lineRule="exact"/>
              <w:textAlignment w:val="center"/>
              <w:rPr>
                <w:color w:val="222A35" w:themeColor="text2" w:themeShade="80"/>
              </w:rPr>
            </w:pPr>
            <w:r w:rsidRPr="00CE56C4">
              <w:rPr>
                <w:rFonts w:hint="eastAsia"/>
                <w:color w:val="222A35" w:themeColor="text2" w:themeShade="80"/>
              </w:rPr>
              <w:t>团体标准管理与一般规定</w:t>
            </w:r>
          </w:p>
        </w:tc>
        <w:tc>
          <w:tcPr>
            <w:tcW w:w="1403" w:type="pct"/>
            <w:tcBorders>
              <w:top w:val="single" w:sz="4" w:space="0" w:color="auto"/>
              <w:left w:val="single" w:sz="4" w:space="0" w:color="auto"/>
              <w:bottom w:val="single" w:sz="4" w:space="0" w:color="auto"/>
              <w:right w:val="single" w:sz="4" w:space="0" w:color="auto"/>
            </w:tcBorders>
            <w:vAlign w:val="center"/>
          </w:tcPr>
          <w:p w:rsidR="00D31EF7" w:rsidRPr="00CE56C4" w:rsidRDefault="00D31EF7" w:rsidP="00CA23D6">
            <w:pPr>
              <w:spacing w:line="420" w:lineRule="exact"/>
              <w:jc w:val="center"/>
              <w:textAlignment w:val="center"/>
              <w:rPr>
                <w:color w:val="222A35" w:themeColor="text2" w:themeShade="80"/>
              </w:rPr>
            </w:pPr>
            <w:r w:rsidRPr="00CE56C4">
              <w:rPr>
                <w:color w:val="222A35" w:themeColor="text2" w:themeShade="80"/>
              </w:rPr>
              <w:t>2</w:t>
            </w:r>
          </w:p>
        </w:tc>
      </w:tr>
      <w:tr w:rsidR="00D31EF7" w:rsidRPr="00CE56C4" w:rsidTr="00470908">
        <w:trPr>
          <w:trHeight w:val="510"/>
        </w:trPr>
        <w:tc>
          <w:tcPr>
            <w:tcW w:w="365" w:type="pct"/>
            <w:tcBorders>
              <w:left w:val="single" w:sz="4" w:space="0" w:color="000000"/>
              <w:bottom w:val="single" w:sz="4" w:space="0" w:color="000000"/>
              <w:right w:val="single" w:sz="4" w:space="0" w:color="000000"/>
            </w:tcBorders>
            <w:vAlign w:val="center"/>
          </w:tcPr>
          <w:p w:rsidR="00D31EF7" w:rsidRPr="00CE56C4" w:rsidRDefault="00D31EF7" w:rsidP="00CA23D6">
            <w:pPr>
              <w:widowControl/>
              <w:spacing w:line="420" w:lineRule="exact"/>
              <w:jc w:val="center"/>
              <w:textAlignment w:val="center"/>
              <w:rPr>
                <w:color w:val="222A35" w:themeColor="text2" w:themeShade="80"/>
              </w:rPr>
            </w:pPr>
            <w:r w:rsidRPr="00CE56C4">
              <w:rPr>
                <w:color w:val="222A35" w:themeColor="text2" w:themeShade="80"/>
              </w:rPr>
              <w:t>102</w:t>
            </w:r>
          </w:p>
        </w:tc>
        <w:tc>
          <w:tcPr>
            <w:tcW w:w="3232" w:type="pct"/>
            <w:tcBorders>
              <w:bottom w:val="single" w:sz="4" w:space="0" w:color="000000"/>
              <w:right w:val="single" w:sz="4" w:space="0" w:color="000000"/>
            </w:tcBorders>
            <w:vAlign w:val="center"/>
          </w:tcPr>
          <w:p w:rsidR="00D31EF7" w:rsidRPr="00CE56C4" w:rsidRDefault="00D31EF7" w:rsidP="00CA23D6">
            <w:pPr>
              <w:widowControl/>
              <w:spacing w:line="420" w:lineRule="exact"/>
              <w:textAlignment w:val="center"/>
              <w:rPr>
                <w:color w:val="222A35" w:themeColor="text2" w:themeShade="80"/>
              </w:rPr>
            </w:pPr>
            <w:r w:rsidRPr="00CE56C4">
              <w:rPr>
                <w:rFonts w:hint="eastAsia"/>
                <w:color w:val="222A35" w:themeColor="text2" w:themeShade="80"/>
              </w:rPr>
              <w:t>术语（词汇）</w:t>
            </w:r>
          </w:p>
        </w:tc>
        <w:tc>
          <w:tcPr>
            <w:tcW w:w="1403" w:type="pct"/>
            <w:tcBorders>
              <w:top w:val="single" w:sz="4" w:space="0" w:color="auto"/>
              <w:left w:val="single" w:sz="4" w:space="0" w:color="auto"/>
              <w:bottom w:val="single" w:sz="4" w:space="0" w:color="auto"/>
              <w:right w:val="single" w:sz="4" w:space="0" w:color="auto"/>
            </w:tcBorders>
            <w:vAlign w:val="center"/>
          </w:tcPr>
          <w:p w:rsidR="00D31EF7" w:rsidRPr="00CE56C4" w:rsidRDefault="00D31EF7" w:rsidP="00CA23D6">
            <w:pPr>
              <w:spacing w:line="420" w:lineRule="exact"/>
              <w:jc w:val="center"/>
              <w:textAlignment w:val="center"/>
              <w:rPr>
                <w:color w:val="222A35" w:themeColor="text2" w:themeShade="80"/>
              </w:rPr>
            </w:pPr>
            <w:r w:rsidRPr="00CE56C4">
              <w:rPr>
                <w:color w:val="222A35" w:themeColor="text2" w:themeShade="80"/>
              </w:rPr>
              <w:t>2</w:t>
            </w:r>
          </w:p>
        </w:tc>
      </w:tr>
      <w:tr w:rsidR="00D31EF7" w:rsidRPr="00CE56C4" w:rsidTr="00470908">
        <w:trPr>
          <w:trHeight w:val="510"/>
        </w:trPr>
        <w:tc>
          <w:tcPr>
            <w:tcW w:w="365" w:type="pct"/>
            <w:tcBorders>
              <w:left w:val="single" w:sz="4" w:space="0" w:color="000000"/>
              <w:bottom w:val="single" w:sz="4" w:space="0" w:color="000000"/>
              <w:right w:val="single" w:sz="4" w:space="0" w:color="000000"/>
            </w:tcBorders>
            <w:vAlign w:val="center"/>
          </w:tcPr>
          <w:p w:rsidR="00D31EF7" w:rsidRPr="00CE56C4" w:rsidRDefault="00D31EF7" w:rsidP="00CA23D6">
            <w:pPr>
              <w:widowControl/>
              <w:spacing w:line="420" w:lineRule="exact"/>
              <w:jc w:val="center"/>
              <w:textAlignment w:val="center"/>
              <w:rPr>
                <w:color w:val="222A35" w:themeColor="text2" w:themeShade="80"/>
              </w:rPr>
            </w:pPr>
            <w:r w:rsidRPr="00CE56C4">
              <w:rPr>
                <w:color w:val="222A35" w:themeColor="text2" w:themeShade="80"/>
              </w:rPr>
              <w:t>103</w:t>
            </w:r>
          </w:p>
        </w:tc>
        <w:tc>
          <w:tcPr>
            <w:tcW w:w="3232" w:type="pct"/>
            <w:tcBorders>
              <w:bottom w:val="single" w:sz="4" w:space="0" w:color="000000"/>
              <w:right w:val="single" w:sz="4" w:space="0" w:color="000000"/>
            </w:tcBorders>
            <w:vAlign w:val="center"/>
          </w:tcPr>
          <w:p w:rsidR="00D31EF7" w:rsidRPr="00CE56C4" w:rsidRDefault="00D31EF7" w:rsidP="00CA23D6">
            <w:pPr>
              <w:widowControl/>
              <w:spacing w:line="420" w:lineRule="exact"/>
              <w:textAlignment w:val="center"/>
              <w:rPr>
                <w:color w:val="222A35" w:themeColor="text2" w:themeShade="80"/>
              </w:rPr>
            </w:pPr>
            <w:r w:rsidRPr="00CE56C4">
              <w:rPr>
                <w:rFonts w:hint="eastAsia"/>
                <w:color w:val="222A35" w:themeColor="text2" w:themeShade="80"/>
              </w:rPr>
              <w:t>人员管理</w:t>
            </w:r>
          </w:p>
        </w:tc>
        <w:tc>
          <w:tcPr>
            <w:tcW w:w="1403" w:type="pct"/>
            <w:tcBorders>
              <w:top w:val="single" w:sz="4" w:space="0" w:color="auto"/>
              <w:left w:val="single" w:sz="4" w:space="0" w:color="auto"/>
              <w:bottom w:val="single" w:sz="4" w:space="0" w:color="auto"/>
              <w:right w:val="single" w:sz="4" w:space="0" w:color="auto"/>
            </w:tcBorders>
            <w:vAlign w:val="center"/>
          </w:tcPr>
          <w:p w:rsidR="00D31EF7" w:rsidRPr="00CE56C4" w:rsidRDefault="00D31EF7" w:rsidP="00CA23D6">
            <w:pPr>
              <w:spacing w:line="420" w:lineRule="exact"/>
              <w:jc w:val="center"/>
              <w:textAlignment w:val="center"/>
              <w:rPr>
                <w:color w:val="222A35" w:themeColor="text2" w:themeShade="80"/>
              </w:rPr>
            </w:pPr>
            <w:r w:rsidRPr="00CE56C4">
              <w:rPr>
                <w:color w:val="222A35" w:themeColor="text2" w:themeShade="80"/>
              </w:rPr>
              <w:t>14</w:t>
            </w:r>
          </w:p>
        </w:tc>
      </w:tr>
      <w:tr w:rsidR="00D31EF7" w:rsidRPr="00CE56C4" w:rsidTr="00470908">
        <w:trPr>
          <w:trHeight w:val="510"/>
        </w:trPr>
        <w:tc>
          <w:tcPr>
            <w:tcW w:w="365" w:type="pct"/>
            <w:tcBorders>
              <w:left w:val="single" w:sz="4" w:space="0" w:color="000000"/>
              <w:bottom w:val="single" w:sz="4" w:space="0" w:color="000000"/>
              <w:right w:val="single" w:sz="4" w:space="0" w:color="000000"/>
            </w:tcBorders>
            <w:vAlign w:val="center"/>
          </w:tcPr>
          <w:p w:rsidR="00D31EF7" w:rsidRPr="00CE56C4" w:rsidRDefault="00D31EF7" w:rsidP="00CA23D6">
            <w:pPr>
              <w:widowControl/>
              <w:spacing w:line="420" w:lineRule="exact"/>
              <w:jc w:val="center"/>
              <w:textAlignment w:val="center"/>
              <w:rPr>
                <w:color w:val="222A35" w:themeColor="text2" w:themeShade="80"/>
              </w:rPr>
            </w:pPr>
            <w:r w:rsidRPr="00CE56C4">
              <w:rPr>
                <w:color w:val="222A35" w:themeColor="text2" w:themeShade="80"/>
              </w:rPr>
              <w:t>104</w:t>
            </w:r>
          </w:p>
        </w:tc>
        <w:tc>
          <w:tcPr>
            <w:tcW w:w="3232" w:type="pct"/>
            <w:tcBorders>
              <w:bottom w:val="single" w:sz="4" w:space="0" w:color="000000"/>
              <w:right w:val="single" w:sz="4" w:space="0" w:color="000000"/>
            </w:tcBorders>
            <w:vAlign w:val="center"/>
          </w:tcPr>
          <w:p w:rsidR="00D31EF7" w:rsidRPr="00CE56C4" w:rsidRDefault="00D31EF7" w:rsidP="00CA23D6">
            <w:pPr>
              <w:widowControl/>
              <w:spacing w:line="420" w:lineRule="exact"/>
              <w:textAlignment w:val="center"/>
              <w:rPr>
                <w:color w:val="222A35" w:themeColor="text2" w:themeShade="80"/>
              </w:rPr>
            </w:pPr>
            <w:r w:rsidRPr="00CE56C4">
              <w:rPr>
                <w:rFonts w:hint="eastAsia"/>
                <w:color w:val="222A35" w:themeColor="text2" w:themeShade="80"/>
              </w:rPr>
              <w:t>机构管理</w:t>
            </w:r>
          </w:p>
        </w:tc>
        <w:tc>
          <w:tcPr>
            <w:tcW w:w="1403" w:type="pct"/>
            <w:tcBorders>
              <w:top w:val="single" w:sz="4" w:space="0" w:color="auto"/>
              <w:left w:val="single" w:sz="4" w:space="0" w:color="auto"/>
              <w:bottom w:val="single" w:sz="4" w:space="0" w:color="auto"/>
              <w:right w:val="single" w:sz="4" w:space="0" w:color="auto"/>
            </w:tcBorders>
            <w:vAlign w:val="center"/>
          </w:tcPr>
          <w:p w:rsidR="00D31EF7" w:rsidRPr="00CE56C4" w:rsidRDefault="00D31EF7" w:rsidP="00CA23D6">
            <w:pPr>
              <w:spacing w:line="420" w:lineRule="exact"/>
              <w:jc w:val="center"/>
              <w:textAlignment w:val="center"/>
              <w:rPr>
                <w:color w:val="222A35" w:themeColor="text2" w:themeShade="80"/>
              </w:rPr>
            </w:pPr>
            <w:r w:rsidRPr="00CE56C4">
              <w:rPr>
                <w:color w:val="222A35" w:themeColor="text2" w:themeShade="80"/>
              </w:rPr>
              <w:t>6</w:t>
            </w:r>
          </w:p>
        </w:tc>
      </w:tr>
      <w:tr w:rsidR="00D31EF7" w:rsidRPr="00CE56C4" w:rsidTr="00470908">
        <w:trPr>
          <w:trHeight w:val="510"/>
        </w:trPr>
        <w:tc>
          <w:tcPr>
            <w:tcW w:w="365" w:type="pct"/>
            <w:tcBorders>
              <w:left w:val="single" w:sz="4" w:space="0" w:color="000000"/>
              <w:bottom w:val="single" w:sz="4" w:space="0" w:color="000000"/>
              <w:right w:val="single" w:sz="4" w:space="0" w:color="000000"/>
            </w:tcBorders>
            <w:vAlign w:val="center"/>
          </w:tcPr>
          <w:p w:rsidR="00D31EF7" w:rsidRPr="00CE56C4" w:rsidRDefault="00D31EF7" w:rsidP="00CA23D6">
            <w:pPr>
              <w:widowControl/>
              <w:spacing w:line="420" w:lineRule="exact"/>
              <w:jc w:val="center"/>
              <w:textAlignment w:val="center"/>
              <w:rPr>
                <w:color w:val="222A35" w:themeColor="text2" w:themeShade="80"/>
              </w:rPr>
            </w:pPr>
            <w:r w:rsidRPr="00CE56C4">
              <w:rPr>
                <w:color w:val="222A35" w:themeColor="text2" w:themeShade="80"/>
                <w:kern w:val="0"/>
              </w:rPr>
              <w:t>105</w:t>
            </w:r>
          </w:p>
        </w:tc>
        <w:tc>
          <w:tcPr>
            <w:tcW w:w="3232" w:type="pct"/>
            <w:tcBorders>
              <w:bottom w:val="single" w:sz="4" w:space="0" w:color="000000"/>
              <w:right w:val="single" w:sz="4" w:space="0" w:color="000000"/>
            </w:tcBorders>
            <w:vAlign w:val="center"/>
          </w:tcPr>
          <w:p w:rsidR="00D31EF7" w:rsidRPr="00CE56C4" w:rsidRDefault="00D31EF7" w:rsidP="00CA23D6">
            <w:pPr>
              <w:widowControl/>
              <w:spacing w:line="420" w:lineRule="exact"/>
              <w:textAlignment w:val="center"/>
              <w:rPr>
                <w:rFonts w:ascii="宋体" w:cs="宋体"/>
                <w:color w:val="222A35" w:themeColor="text2" w:themeShade="80"/>
              </w:rPr>
            </w:pPr>
            <w:r w:rsidRPr="00CE56C4">
              <w:rPr>
                <w:rFonts w:ascii="宋体" w:hAnsi="宋体" w:cs="宋体" w:hint="eastAsia"/>
                <w:color w:val="222A35" w:themeColor="text2" w:themeShade="80"/>
                <w:kern w:val="0"/>
              </w:rPr>
              <w:t>信息化管理</w:t>
            </w:r>
          </w:p>
        </w:tc>
        <w:tc>
          <w:tcPr>
            <w:tcW w:w="1403" w:type="pct"/>
            <w:tcBorders>
              <w:top w:val="single" w:sz="4" w:space="0" w:color="auto"/>
              <w:left w:val="single" w:sz="4" w:space="0" w:color="auto"/>
              <w:bottom w:val="single" w:sz="4" w:space="0" w:color="auto"/>
              <w:right w:val="single" w:sz="4" w:space="0" w:color="auto"/>
            </w:tcBorders>
            <w:vAlign w:val="center"/>
          </w:tcPr>
          <w:p w:rsidR="00D31EF7" w:rsidRPr="00CE56C4" w:rsidRDefault="00D31EF7" w:rsidP="00CA23D6">
            <w:pPr>
              <w:spacing w:line="420" w:lineRule="exact"/>
              <w:jc w:val="center"/>
              <w:textAlignment w:val="center"/>
              <w:rPr>
                <w:color w:val="222A35" w:themeColor="text2" w:themeShade="80"/>
              </w:rPr>
            </w:pPr>
            <w:r w:rsidRPr="00CE56C4">
              <w:rPr>
                <w:color w:val="222A35" w:themeColor="text2" w:themeShade="80"/>
              </w:rPr>
              <w:t>1</w:t>
            </w:r>
          </w:p>
        </w:tc>
      </w:tr>
      <w:tr w:rsidR="00D31EF7" w:rsidRPr="00CE56C4" w:rsidTr="00470908">
        <w:trPr>
          <w:trHeight w:val="510"/>
        </w:trPr>
        <w:tc>
          <w:tcPr>
            <w:tcW w:w="365" w:type="pct"/>
            <w:tcBorders>
              <w:left w:val="single" w:sz="4" w:space="0" w:color="000000"/>
              <w:bottom w:val="single" w:sz="4" w:space="0" w:color="000000"/>
              <w:right w:val="single" w:sz="4" w:space="0" w:color="000000"/>
            </w:tcBorders>
            <w:vAlign w:val="center"/>
          </w:tcPr>
          <w:p w:rsidR="00D31EF7" w:rsidRPr="00CE56C4" w:rsidRDefault="00D31EF7" w:rsidP="00CA23D6">
            <w:pPr>
              <w:widowControl/>
              <w:spacing w:line="420" w:lineRule="exact"/>
              <w:jc w:val="center"/>
              <w:textAlignment w:val="center"/>
              <w:rPr>
                <w:color w:val="222A35" w:themeColor="text2" w:themeShade="80"/>
              </w:rPr>
            </w:pPr>
            <w:r w:rsidRPr="00CE56C4">
              <w:rPr>
                <w:color w:val="222A35" w:themeColor="text2" w:themeShade="80"/>
                <w:kern w:val="0"/>
              </w:rPr>
              <w:t>201</w:t>
            </w:r>
          </w:p>
        </w:tc>
        <w:tc>
          <w:tcPr>
            <w:tcW w:w="3232" w:type="pct"/>
            <w:tcBorders>
              <w:bottom w:val="single" w:sz="4" w:space="0" w:color="000000"/>
              <w:right w:val="single" w:sz="4" w:space="0" w:color="000000"/>
            </w:tcBorders>
            <w:vAlign w:val="center"/>
          </w:tcPr>
          <w:p w:rsidR="00D31EF7" w:rsidRPr="00CE56C4" w:rsidRDefault="00D31EF7" w:rsidP="00CA23D6">
            <w:pPr>
              <w:widowControl/>
              <w:spacing w:line="420" w:lineRule="exact"/>
              <w:textAlignment w:val="center"/>
              <w:rPr>
                <w:rFonts w:ascii="宋体" w:cs="宋体"/>
                <w:color w:val="222A35" w:themeColor="text2" w:themeShade="80"/>
              </w:rPr>
            </w:pPr>
            <w:r w:rsidRPr="00CE56C4">
              <w:rPr>
                <w:rFonts w:ascii="宋体" w:hAnsi="宋体" w:cs="宋体" w:hint="eastAsia"/>
                <w:color w:val="222A35" w:themeColor="text2" w:themeShade="80"/>
                <w:kern w:val="0"/>
              </w:rPr>
              <w:t>潜水装备</w:t>
            </w:r>
          </w:p>
        </w:tc>
        <w:tc>
          <w:tcPr>
            <w:tcW w:w="1403" w:type="pct"/>
            <w:tcBorders>
              <w:top w:val="single" w:sz="4" w:space="0" w:color="auto"/>
              <w:left w:val="single" w:sz="4" w:space="0" w:color="auto"/>
              <w:bottom w:val="single" w:sz="4" w:space="0" w:color="auto"/>
              <w:right w:val="single" w:sz="4" w:space="0" w:color="auto"/>
            </w:tcBorders>
            <w:vAlign w:val="center"/>
          </w:tcPr>
          <w:p w:rsidR="00D31EF7" w:rsidRPr="00CE56C4" w:rsidRDefault="00D31EF7" w:rsidP="00CA23D6">
            <w:pPr>
              <w:spacing w:line="420" w:lineRule="exact"/>
              <w:jc w:val="center"/>
              <w:textAlignment w:val="center"/>
              <w:rPr>
                <w:color w:val="222A35" w:themeColor="text2" w:themeShade="80"/>
              </w:rPr>
            </w:pPr>
            <w:r w:rsidRPr="00CE56C4">
              <w:rPr>
                <w:color w:val="222A35" w:themeColor="text2" w:themeShade="80"/>
              </w:rPr>
              <w:t>20</w:t>
            </w:r>
          </w:p>
        </w:tc>
      </w:tr>
      <w:tr w:rsidR="00D31EF7" w:rsidRPr="00CE56C4" w:rsidTr="00470908">
        <w:trPr>
          <w:trHeight w:val="510"/>
        </w:trPr>
        <w:tc>
          <w:tcPr>
            <w:tcW w:w="365" w:type="pct"/>
            <w:tcBorders>
              <w:left w:val="single" w:sz="4" w:space="0" w:color="000000"/>
              <w:bottom w:val="single" w:sz="4" w:space="0" w:color="000000"/>
              <w:right w:val="single" w:sz="4" w:space="0" w:color="000000"/>
            </w:tcBorders>
            <w:vAlign w:val="center"/>
          </w:tcPr>
          <w:p w:rsidR="00D31EF7" w:rsidRPr="00CE56C4" w:rsidRDefault="00D31EF7" w:rsidP="00CA23D6">
            <w:pPr>
              <w:widowControl/>
              <w:spacing w:line="420" w:lineRule="exact"/>
              <w:jc w:val="center"/>
              <w:textAlignment w:val="center"/>
              <w:rPr>
                <w:color w:val="222A35" w:themeColor="text2" w:themeShade="80"/>
              </w:rPr>
            </w:pPr>
            <w:r w:rsidRPr="00CE56C4">
              <w:rPr>
                <w:color w:val="222A35" w:themeColor="text2" w:themeShade="80"/>
                <w:kern w:val="0"/>
              </w:rPr>
              <w:t>202</w:t>
            </w:r>
          </w:p>
        </w:tc>
        <w:tc>
          <w:tcPr>
            <w:tcW w:w="3232" w:type="pct"/>
            <w:tcBorders>
              <w:bottom w:val="single" w:sz="4" w:space="0" w:color="000000"/>
              <w:right w:val="single" w:sz="4" w:space="0" w:color="000000"/>
            </w:tcBorders>
            <w:vAlign w:val="center"/>
          </w:tcPr>
          <w:p w:rsidR="00D31EF7" w:rsidRPr="00CE56C4" w:rsidRDefault="00D31EF7" w:rsidP="00CA23D6">
            <w:pPr>
              <w:widowControl/>
              <w:spacing w:line="420" w:lineRule="exact"/>
              <w:textAlignment w:val="center"/>
              <w:rPr>
                <w:rFonts w:ascii="宋体" w:cs="宋体"/>
                <w:color w:val="222A35" w:themeColor="text2" w:themeShade="80"/>
              </w:rPr>
            </w:pPr>
            <w:r w:rsidRPr="00CE56C4">
              <w:rPr>
                <w:rFonts w:ascii="宋体" w:hAnsi="宋体" w:cs="宋体" w:hint="eastAsia"/>
                <w:color w:val="222A35" w:themeColor="text2" w:themeShade="80"/>
                <w:kern w:val="0"/>
              </w:rPr>
              <w:t>打捞装备</w:t>
            </w:r>
          </w:p>
        </w:tc>
        <w:tc>
          <w:tcPr>
            <w:tcW w:w="1403" w:type="pct"/>
            <w:tcBorders>
              <w:top w:val="single" w:sz="4" w:space="0" w:color="auto"/>
              <w:left w:val="single" w:sz="4" w:space="0" w:color="auto"/>
              <w:bottom w:val="single" w:sz="4" w:space="0" w:color="auto"/>
              <w:right w:val="single" w:sz="4" w:space="0" w:color="auto"/>
            </w:tcBorders>
            <w:vAlign w:val="center"/>
          </w:tcPr>
          <w:p w:rsidR="00D31EF7" w:rsidRPr="00CE56C4" w:rsidRDefault="00D31EF7" w:rsidP="00CA23D6">
            <w:pPr>
              <w:spacing w:line="420" w:lineRule="exact"/>
              <w:jc w:val="center"/>
              <w:textAlignment w:val="center"/>
              <w:rPr>
                <w:color w:val="222A35" w:themeColor="text2" w:themeShade="80"/>
              </w:rPr>
            </w:pPr>
            <w:r w:rsidRPr="00CE56C4">
              <w:rPr>
                <w:color w:val="222A35" w:themeColor="text2" w:themeShade="80"/>
              </w:rPr>
              <w:t>5</w:t>
            </w:r>
          </w:p>
        </w:tc>
      </w:tr>
      <w:tr w:rsidR="00D31EF7" w:rsidRPr="00CE56C4" w:rsidTr="00470908">
        <w:trPr>
          <w:trHeight w:val="510"/>
        </w:trPr>
        <w:tc>
          <w:tcPr>
            <w:tcW w:w="365" w:type="pct"/>
            <w:tcBorders>
              <w:left w:val="single" w:sz="4" w:space="0" w:color="000000"/>
              <w:bottom w:val="single" w:sz="4" w:space="0" w:color="000000"/>
              <w:right w:val="single" w:sz="4" w:space="0" w:color="000000"/>
            </w:tcBorders>
            <w:vAlign w:val="center"/>
          </w:tcPr>
          <w:p w:rsidR="00D31EF7" w:rsidRPr="00CE56C4" w:rsidRDefault="00D31EF7" w:rsidP="00CA23D6">
            <w:pPr>
              <w:widowControl/>
              <w:spacing w:line="420" w:lineRule="exact"/>
              <w:jc w:val="center"/>
              <w:textAlignment w:val="center"/>
              <w:rPr>
                <w:color w:val="222A35" w:themeColor="text2" w:themeShade="80"/>
                <w:kern w:val="0"/>
              </w:rPr>
            </w:pPr>
            <w:r w:rsidRPr="00CE56C4">
              <w:rPr>
                <w:color w:val="222A35" w:themeColor="text2" w:themeShade="80"/>
                <w:kern w:val="0"/>
              </w:rPr>
              <w:t>203</w:t>
            </w:r>
          </w:p>
        </w:tc>
        <w:tc>
          <w:tcPr>
            <w:tcW w:w="3232" w:type="pct"/>
            <w:tcBorders>
              <w:bottom w:val="single" w:sz="4" w:space="0" w:color="000000"/>
              <w:right w:val="single" w:sz="4" w:space="0" w:color="000000"/>
            </w:tcBorders>
            <w:vAlign w:val="center"/>
          </w:tcPr>
          <w:p w:rsidR="00D31EF7" w:rsidRPr="00CE56C4" w:rsidRDefault="00D31EF7" w:rsidP="00CA23D6">
            <w:pPr>
              <w:widowControl/>
              <w:spacing w:line="420" w:lineRule="exact"/>
              <w:textAlignment w:val="center"/>
              <w:rPr>
                <w:rFonts w:ascii="宋体" w:cs="宋体"/>
                <w:color w:val="222A35" w:themeColor="text2" w:themeShade="80"/>
              </w:rPr>
            </w:pPr>
            <w:r w:rsidRPr="00CE56C4">
              <w:rPr>
                <w:rFonts w:ascii="宋体" w:hAnsi="宋体" w:cs="宋体" w:hint="eastAsia"/>
                <w:color w:val="222A35" w:themeColor="text2" w:themeShade="80"/>
              </w:rPr>
              <w:t>无人遥控潜水器</w:t>
            </w:r>
          </w:p>
        </w:tc>
        <w:tc>
          <w:tcPr>
            <w:tcW w:w="1403" w:type="pct"/>
            <w:tcBorders>
              <w:top w:val="single" w:sz="4" w:space="0" w:color="auto"/>
              <w:left w:val="single" w:sz="4" w:space="0" w:color="auto"/>
              <w:bottom w:val="single" w:sz="4" w:space="0" w:color="auto"/>
              <w:right w:val="single" w:sz="4" w:space="0" w:color="auto"/>
            </w:tcBorders>
            <w:vAlign w:val="center"/>
          </w:tcPr>
          <w:p w:rsidR="00D31EF7" w:rsidRPr="00CE56C4" w:rsidRDefault="00D31EF7" w:rsidP="00CA23D6">
            <w:pPr>
              <w:spacing w:line="420" w:lineRule="exact"/>
              <w:jc w:val="center"/>
              <w:textAlignment w:val="center"/>
              <w:rPr>
                <w:color w:val="222A35" w:themeColor="text2" w:themeShade="80"/>
              </w:rPr>
            </w:pPr>
            <w:r w:rsidRPr="00CE56C4">
              <w:rPr>
                <w:color w:val="222A35" w:themeColor="text2" w:themeShade="80"/>
              </w:rPr>
              <w:t>2</w:t>
            </w:r>
          </w:p>
        </w:tc>
      </w:tr>
      <w:tr w:rsidR="00D31EF7" w:rsidRPr="00CE56C4" w:rsidTr="00470908">
        <w:trPr>
          <w:trHeight w:val="510"/>
        </w:trPr>
        <w:tc>
          <w:tcPr>
            <w:tcW w:w="365" w:type="pct"/>
            <w:tcBorders>
              <w:left w:val="single" w:sz="4" w:space="0" w:color="000000"/>
              <w:bottom w:val="single" w:sz="4" w:space="0" w:color="000000"/>
              <w:right w:val="single" w:sz="4" w:space="0" w:color="000000"/>
            </w:tcBorders>
            <w:vAlign w:val="center"/>
          </w:tcPr>
          <w:p w:rsidR="00D31EF7" w:rsidRPr="00CE56C4" w:rsidRDefault="00D31EF7" w:rsidP="00CA23D6">
            <w:pPr>
              <w:widowControl/>
              <w:spacing w:line="420" w:lineRule="exact"/>
              <w:jc w:val="center"/>
              <w:textAlignment w:val="center"/>
              <w:rPr>
                <w:color w:val="222A35" w:themeColor="text2" w:themeShade="80"/>
                <w:kern w:val="0"/>
              </w:rPr>
            </w:pPr>
            <w:r w:rsidRPr="00CE56C4">
              <w:rPr>
                <w:color w:val="222A35" w:themeColor="text2" w:themeShade="80"/>
                <w:kern w:val="0"/>
              </w:rPr>
              <w:t>204</w:t>
            </w:r>
          </w:p>
        </w:tc>
        <w:tc>
          <w:tcPr>
            <w:tcW w:w="3232" w:type="pct"/>
            <w:tcBorders>
              <w:bottom w:val="single" w:sz="4" w:space="0" w:color="000000"/>
              <w:right w:val="single" w:sz="4" w:space="0" w:color="000000"/>
            </w:tcBorders>
            <w:vAlign w:val="center"/>
          </w:tcPr>
          <w:p w:rsidR="00D31EF7" w:rsidRPr="00CE56C4" w:rsidRDefault="00D31EF7" w:rsidP="00CA23D6">
            <w:pPr>
              <w:widowControl/>
              <w:spacing w:line="420" w:lineRule="exact"/>
              <w:textAlignment w:val="center"/>
              <w:rPr>
                <w:rFonts w:ascii="宋体" w:cs="宋体"/>
                <w:color w:val="222A35" w:themeColor="text2" w:themeShade="80"/>
              </w:rPr>
            </w:pPr>
            <w:r w:rsidRPr="00CE56C4">
              <w:rPr>
                <w:rFonts w:ascii="宋体" w:hAnsi="宋体" w:cs="宋体" w:hint="eastAsia"/>
                <w:color w:val="222A35" w:themeColor="text2" w:themeShade="80"/>
              </w:rPr>
              <w:t>潜水打捞船舶</w:t>
            </w:r>
          </w:p>
        </w:tc>
        <w:tc>
          <w:tcPr>
            <w:tcW w:w="1403" w:type="pct"/>
            <w:tcBorders>
              <w:top w:val="single" w:sz="4" w:space="0" w:color="auto"/>
              <w:left w:val="single" w:sz="4" w:space="0" w:color="auto"/>
              <w:bottom w:val="single" w:sz="4" w:space="0" w:color="auto"/>
              <w:right w:val="single" w:sz="4" w:space="0" w:color="auto"/>
            </w:tcBorders>
            <w:vAlign w:val="center"/>
          </w:tcPr>
          <w:p w:rsidR="00D31EF7" w:rsidRPr="00CE56C4" w:rsidRDefault="00D31EF7" w:rsidP="00CA23D6">
            <w:pPr>
              <w:spacing w:line="420" w:lineRule="exact"/>
              <w:jc w:val="center"/>
              <w:textAlignment w:val="center"/>
              <w:rPr>
                <w:color w:val="222A35" w:themeColor="text2" w:themeShade="80"/>
              </w:rPr>
            </w:pPr>
            <w:r w:rsidRPr="00CE56C4">
              <w:rPr>
                <w:color w:val="222A35" w:themeColor="text2" w:themeShade="80"/>
              </w:rPr>
              <w:t>2</w:t>
            </w:r>
          </w:p>
        </w:tc>
      </w:tr>
      <w:tr w:rsidR="00D31EF7" w:rsidRPr="00CE56C4" w:rsidTr="00470908">
        <w:trPr>
          <w:trHeight w:val="510"/>
        </w:trPr>
        <w:tc>
          <w:tcPr>
            <w:tcW w:w="365" w:type="pct"/>
            <w:tcBorders>
              <w:left w:val="single" w:sz="4" w:space="0" w:color="000000"/>
              <w:bottom w:val="single" w:sz="4" w:space="0" w:color="000000"/>
              <w:right w:val="single" w:sz="4" w:space="0" w:color="000000"/>
            </w:tcBorders>
            <w:vAlign w:val="center"/>
          </w:tcPr>
          <w:p w:rsidR="00D31EF7" w:rsidRPr="00CE56C4" w:rsidRDefault="00D31EF7" w:rsidP="00CA23D6">
            <w:pPr>
              <w:widowControl/>
              <w:spacing w:line="420" w:lineRule="exact"/>
              <w:jc w:val="center"/>
              <w:textAlignment w:val="center"/>
              <w:rPr>
                <w:color w:val="222A35" w:themeColor="text2" w:themeShade="80"/>
                <w:kern w:val="0"/>
              </w:rPr>
            </w:pPr>
            <w:r w:rsidRPr="00CE56C4">
              <w:rPr>
                <w:color w:val="222A35" w:themeColor="text2" w:themeShade="80"/>
                <w:kern w:val="0"/>
              </w:rPr>
              <w:t>205</w:t>
            </w:r>
          </w:p>
        </w:tc>
        <w:tc>
          <w:tcPr>
            <w:tcW w:w="3232" w:type="pct"/>
            <w:tcBorders>
              <w:bottom w:val="single" w:sz="4" w:space="0" w:color="000000"/>
              <w:right w:val="single" w:sz="4" w:space="0" w:color="000000"/>
            </w:tcBorders>
            <w:vAlign w:val="center"/>
          </w:tcPr>
          <w:p w:rsidR="00D31EF7" w:rsidRPr="00CE56C4" w:rsidRDefault="00D31EF7" w:rsidP="00CA23D6">
            <w:pPr>
              <w:widowControl/>
              <w:spacing w:line="420" w:lineRule="exact"/>
              <w:textAlignment w:val="center"/>
              <w:rPr>
                <w:rFonts w:ascii="宋体" w:cs="宋体"/>
                <w:color w:val="222A35" w:themeColor="text2" w:themeShade="80"/>
              </w:rPr>
            </w:pPr>
            <w:r w:rsidRPr="00CE56C4">
              <w:rPr>
                <w:rFonts w:ascii="宋体" w:hAnsi="宋体" w:cs="宋体" w:hint="eastAsia"/>
                <w:color w:val="222A35" w:themeColor="text2" w:themeShade="80"/>
              </w:rPr>
              <w:t>水下作业工具</w:t>
            </w:r>
          </w:p>
        </w:tc>
        <w:tc>
          <w:tcPr>
            <w:tcW w:w="1403" w:type="pct"/>
            <w:tcBorders>
              <w:top w:val="single" w:sz="4" w:space="0" w:color="auto"/>
              <w:left w:val="single" w:sz="4" w:space="0" w:color="auto"/>
              <w:bottom w:val="single" w:sz="4" w:space="0" w:color="auto"/>
              <w:right w:val="single" w:sz="4" w:space="0" w:color="auto"/>
            </w:tcBorders>
            <w:vAlign w:val="center"/>
          </w:tcPr>
          <w:p w:rsidR="00D31EF7" w:rsidRPr="00CE56C4" w:rsidRDefault="00D31EF7" w:rsidP="00CA23D6">
            <w:pPr>
              <w:spacing w:line="420" w:lineRule="exact"/>
              <w:jc w:val="center"/>
              <w:textAlignment w:val="center"/>
              <w:rPr>
                <w:color w:val="222A35" w:themeColor="text2" w:themeShade="80"/>
              </w:rPr>
            </w:pPr>
            <w:r w:rsidRPr="00CE56C4">
              <w:rPr>
                <w:color w:val="222A35" w:themeColor="text2" w:themeShade="80"/>
              </w:rPr>
              <w:t>3</w:t>
            </w:r>
          </w:p>
        </w:tc>
      </w:tr>
      <w:tr w:rsidR="00D31EF7" w:rsidRPr="00CE56C4" w:rsidTr="00470908">
        <w:trPr>
          <w:trHeight w:val="510"/>
        </w:trPr>
        <w:tc>
          <w:tcPr>
            <w:tcW w:w="365" w:type="pct"/>
            <w:tcBorders>
              <w:left w:val="single" w:sz="4" w:space="0" w:color="000000"/>
              <w:bottom w:val="single" w:sz="4" w:space="0" w:color="000000"/>
              <w:right w:val="single" w:sz="4" w:space="0" w:color="000000"/>
            </w:tcBorders>
            <w:vAlign w:val="center"/>
          </w:tcPr>
          <w:p w:rsidR="00D31EF7" w:rsidRPr="00CE56C4" w:rsidRDefault="00D31EF7" w:rsidP="00CA23D6">
            <w:pPr>
              <w:widowControl/>
              <w:spacing w:line="420" w:lineRule="exact"/>
              <w:jc w:val="center"/>
              <w:textAlignment w:val="center"/>
              <w:rPr>
                <w:color w:val="222A35" w:themeColor="text2" w:themeShade="80"/>
                <w:kern w:val="0"/>
              </w:rPr>
            </w:pPr>
            <w:r w:rsidRPr="00CE56C4">
              <w:rPr>
                <w:color w:val="222A35" w:themeColor="text2" w:themeShade="80"/>
                <w:kern w:val="0"/>
              </w:rPr>
              <w:t>301</w:t>
            </w:r>
          </w:p>
        </w:tc>
        <w:tc>
          <w:tcPr>
            <w:tcW w:w="3232" w:type="pct"/>
            <w:tcBorders>
              <w:bottom w:val="single" w:sz="4" w:space="0" w:color="000000"/>
              <w:right w:val="single" w:sz="4" w:space="0" w:color="000000"/>
            </w:tcBorders>
            <w:vAlign w:val="center"/>
          </w:tcPr>
          <w:p w:rsidR="00D31EF7" w:rsidRPr="00CE56C4" w:rsidRDefault="00D31EF7" w:rsidP="00CA23D6">
            <w:pPr>
              <w:widowControl/>
              <w:spacing w:line="420" w:lineRule="exact"/>
              <w:textAlignment w:val="center"/>
              <w:rPr>
                <w:rFonts w:ascii="宋体" w:cs="宋体"/>
                <w:color w:val="222A35" w:themeColor="text2" w:themeShade="80"/>
              </w:rPr>
            </w:pPr>
            <w:r w:rsidRPr="00CE56C4">
              <w:rPr>
                <w:rFonts w:ascii="宋体" w:hAnsi="宋体" w:cs="宋体" w:hint="eastAsia"/>
                <w:color w:val="222A35" w:themeColor="text2" w:themeShade="80"/>
              </w:rPr>
              <w:t>潜水技术</w:t>
            </w:r>
          </w:p>
        </w:tc>
        <w:tc>
          <w:tcPr>
            <w:tcW w:w="1403" w:type="pct"/>
            <w:tcBorders>
              <w:top w:val="single" w:sz="4" w:space="0" w:color="auto"/>
              <w:left w:val="single" w:sz="4" w:space="0" w:color="auto"/>
              <w:bottom w:val="single" w:sz="4" w:space="0" w:color="auto"/>
              <w:right w:val="single" w:sz="4" w:space="0" w:color="auto"/>
            </w:tcBorders>
            <w:vAlign w:val="center"/>
          </w:tcPr>
          <w:p w:rsidR="00D31EF7" w:rsidRPr="00CE56C4" w:rsidRDefault="00D31EF7" w:rsidP="00CA23D6">
            <w:pPr>
              <w:spacing w:line="420" w:lineRule="exact"/>
              <w:jc w:val="center"/>
              <w:textAlignment w:val="center"/>
              <w:rPr>
                <w:color w:val="222A35" w:themeColor="text2" w:themeShade="80"/>
              </w:rPr>
            </w:pPr>
            <w:r w:rsidRPr="00CE56C4">
              <w:rPr>
                <w:color w:val="222A35" w:themeColor="text2" w:themeShade="80"/>
              </w:rPr>
              <w:t>10</w:t>
            </w:r>
          </w:p>
        </w:tc>
      </w:tr>
      <w:tr w:rsidR="00D31EF7" w:rsidRPr="00CE56C4" w:rsidTr="00470908">
        <w:trPr>
          <w:trHeight w:val="510"/>
        </w:trPr>
        <w:tc>
          <w:tcPr>
            <w:tcW w:w="365" w:type="pct"/>
            <w:tcBorders>
              <w:left w:val="single" w:sz="4" w:space="0" w:color="000000"/>
              <w:bottom w:val="single" w:sz="4" w:space="0" w:color="000000"/>
              <w:right w:val="single" w:sz="4" w:space="0" w:color="000000"/>
            </w:tcBorders>
            <w:vAlign w:val="center"/>
          </w:tcPr>
          <w:p w:rsidR="00D31EF7" w:rsidRPr="00CE56C4" w:rsidRDefault="00D31EF7" w:rsidP="00CA23D6">
            <w:pPr>
              <w:widowControl/>
              <w:spacing w:line="420" w:lineRule="exact"/>
              <w:jc w:val="center"/>
              <w:textAlignment w:val="center"/>
              <w:rPr>
                <w:color w:val="222A35" w:themeColor="text2" w:themeShade="80"/>
                <w:kern w:val="0"/>
              </w:rPr>
            </w:pPr>
            <w:r w:rsidRPr="00CE56C4">
              <w:rPr>
                <w:color w:val="222A35" w:themeColor="text2" w:themeShade="80"/>
                <w:kern w:val="0"/>
              </w:rPr>
              <w:t>302</w:t>
            </w:r>
          </w:p>
        </w:tc>
        <w:tc>
          <w:tcPr>
            <w:tcW w:w="3232" w:type="pct"/>
            <w:tcBorders>
              <w:bottom w:val="single" w:sz="4" w:space="0" w:color="000000"/>
              <w:right w:val="single" w:sz="4" w:space="0" w:color="000000"/>
            </w:tcBorders>
            <w:vAlign w:val="center"/>
          </w:tcPr>
          <w:p w:rsidR="00D31EF7" w:rsidRPr="00CE56C4" w:rsidRDefault="00D31EF7" w:rsidP="00CA23D6">
            <w:pPr>
              <w:widowControl/>
              <w:spacing w:line="420" w:lineRule="exact"/>
              <w:textAlignment w:val="center"/>
              <w:rPr>
                <w:rFonts w:ascii="宋体" w:cs="宋体"/>
                <w:color w:val="222A35" w:themeColor="text2" w:themeShade="80"/>
              </w:rPr>
            </w:pPr>
            <w:r w:rsidRPr="00CE56C4">
              <w:rPr>
                <w:rFonts w:ascii="宋体" w:hAnsi="宋体" w:cs="宋体" w:hint="eastAsia"/>
                <w:color w:val="222A35" w:themeColor="text2" w:themeShade="80"/>
                <w:kern w:val="0"/>
              </w:rPr>
              <w:t>打捞技术</w:t>
            </w:r>
          </w:p>
        </w:tc>
        <w:tc>
          <w:tcPr>
            <w:tcW w:w="1403" w:type="pct"/>
            <w:tcBorders>
              <w:top w:val="single" w:sz="4" w:space="0" w:color="auto"/>
              <w:left w:val="single" w:sz="4" w:space="0" w:color="auto"/>
              <w:bottom w:val="single" w:sz="4" w:space="0" w:color="auto"/>
              <w:right w:val="single" w:sz="4" w:space="0" w:color="auto"/>
            </w:tcBorders>
            <w:vAlign w:val="center"/>
          </w:tcPr>
          <w:p w:rsidR="00D31EF7" w:rsidRPr="00CE56C4" w:rsidRDefault="00D31EF7" w:rsidP="00CA23D6">
            <w:pPr>
              <w:spacing w:line="420" w:lineRule="exact"/>
              <w:jc w:val="center"/>
              <w:textAlignment w:val="center"/>
              <w:rPr>
                <w:color w:val="222A35" w:themeColor="text2" w:themeShade="80"/>
              </w:rPr>
            </w:pPr>
            <w:r w:rsidRPr="00CE56C4">
              <w:rPr>
                <w:color w:val="222A35" w:themeColor="text2" w:themeShade="80"/>
              </w:rPr>
              <w:t>16</w:t>
            </w:r>
          </w:p>
        </w:tc>
      </w:tr>
      <w:tr w:rsidR="00D31EF7" w:rsidRPr="00CE56C4" w:rsidTr="00470908">
        <w:trPr>
          <w:trHeight w:val="510"/>
        </w:trPr>
        <w:tc>
          <w:tcPr>
            <w:tcW w:w="365" w:type="pct"/>
            <w:tcBorders>
              <w:left w:val="single" w:sz="4" w:space="0" w:color="000000"/>
              <w:bottom w:val="single" w:sz="4" w:space="0" w:color="000000"/>
              <w:right w:val="single" w:sz="4" w:space="0" w:color="000000"/>
            </w:tcBorders>
            <w:vAlign w:val="center"/>
          </w:tcPr>
          <w:p w:rsidR="00D31EF7" w:rsidRPr="00CE56C4" w:rsidRDefault="00D31EF7" w:rsidP="00CA23D6">
            <w:pPr>
              <w:widowControl/>
              <w:spacing w:line="420" w:lineRule="exact"/>
              <w:jc w:val="center"/>
              <w:textAlignment w:val="center"/>
              <w:rPr>
                <w:color w:val="222A35" w:themeColor="text2" w:themeShade="80"/>
                <w:kern w:val="0"/>
              </w:rPr>
            </w:pPr>
            <w:r w:rsidRPr="00CE56C4">
              <w:rPr>
                <w:color w:val="222A35" w:themeColor="text2" w:themeShade="80"/>
                <w:kern w:val="0"/>
              </w:rPr>
              <w:t>303</w:t>
            </w:r>
          </w:p>
        </w:tc>
        <w:tc>
          <w:tcPr>
            <w:tcW w:w="3232" w:type="pct"/>
            <w:tcBorders>
              <w:bottom w:val="single" w:sz="4" w:space="0" w:color="000000"/>
              <w:right w:val="single" w:sz="4" w:space="0" w:color="000000"/>
            </w:tcBorders>
            <w:vAlign w:val="center"/>
          </w:tcPr>
          <w:p w:rsidR="00D31EF7" w:rsidRPr="00CE56C4" w:rsidRDefault="00D31EF7" w:rsidP="00CA23D6">
            <w:pPr>
              <w:widowControl/>
              <w:spacing w:line="420" w:lineRule="exact"/>
              <w:textAlignment w:val="center"/>
              <w:rPr>
                <w:rFonts w:ascii="宋体" w:cs="宋体"/>
                <w:color w:val="222A35" w:themeColor="text2" w:themeShade="80"/>
              </w:rPr>
            </w:pPr>
            <w:r w:rsidRPr="00CE56C4">
              <w:rPr>
                <w:rFonts w:ascii="宋体" w:hAnsi="宋体" w:cs="宋体" w:hint="eastAsia"/>
                <w:color w:val="222A35" w:themeColor="text2" w:themeShade="80"/>
              </w:rPr>
              <w:t>无人遥控潜水器</w:t>
            </w:r>
            <w:r w:rsidRPr="00CE56C4">
              <w:rPr>
                <w:rFonts w:ascii="宋体" w:hAnsi="宋体" w:cs="宋体" w:hint="eastAsia"/>
                <w:color w:val="222A35" w:themeColor="text2" w:themeShade="80"/>
                <w:kern w:val="0"/>
              </w:rPr>
              <w:t>技术</w:t>
            </w:r>
          </w:p>
        </w:tc>
        <w:tc>
          <w:tcPr>
            <w:tcW w:w="1403" w:type="pct"/>
            <w:tcBorders>
              <w:top w:val="single" w:sz="4" w:space="0" w:color="auto"/>
              <w:left w:val="single" w:sz="4" w:space="0" w:color="auto"/>
              <w:bottom w:val="single" w:sz="4" w:space="0" w:color="auto"/>
              <w:right w:val="single" w:sz="4" w:space="0" w:color="auto"/>
            </w:tcBorders>
            <w:vAlign w:val="center"/>
          </w:tcPr>
          <w:p w:rsidR="00D31EF7" w:rsidRPr="00CE56C4" w:rsidRDefault="00D31EF7" w:rsidP="00CA23D6">
            <w:pPr>
              <w:spacing w:line="420" w:lineRule="exact"/>
              <w:jc w:val="center"/>
              <w:textAlignment w:val="center"/>
              <w:rPr>
                <w:color w:val="222A35" w:themeColor="text2" w:themeShade="80"/>
              </w:rPr>
            </w:pPr>
            <w:r w:rsidRPr="00CE56C4">
              <w:rPr>
                <w:color w:val="222A35" w:themeColor="text2" w:themeShade="80"/>
              </w:rPr>
              <w:t>2</w:t>
            </w:r>
          </w:p>
        </w:tc>
      </w:tr>
      <w:tr w:rsidR="00D31EF7" w:rsidRPr="00CE56C4" w:rsidTr="00470908">
        <w:trPr>
          <w:trHeight w:val="510"/>
        </w:trPr>
        <w:tc>
          <w:tcPr>
            <w:tcW w:w="365" w:type="pct"/>
            <w:tcBorders>
              <w:left w:val="single" w:sz="4" w:space="0" w:color="000000"/>
              <w:bottom w:val="single" w:sz="4" w:space="0" w:color="000000"/>
              <w:right w:val="single" w:sz="4" w:space="0" w:color="000000"/>
            </w:tcBorders>
            <w:vAlign w:val="center"/>
          </w:tcPr>
          <w:p w:rsidR="00D31EF7" w:rsidRPr="00CE56C4" w:rsidRDefault="00D31EF7" w:rsidP="00CA23D6">
            <w:pPr>
              <w:widowControl/>
              <w:spacing w:line="420" w:lineRule="exact"/>
              <w:jc w:val="center"/>
              <w:textAlignment w:val="center"/>
              <w:rPr>
                <w:color w:val="222A35" w:themeColor="text2" w:themeShade="80"/>
                <w:kern w:val="0"/>
              </w:rPr>
            </w:pPr>
            <w:r w:rsidRPr="00CE56C4">
              <w:rPr>
                <w:color w:val="222A35" w:themeColor="text2" w:themeShade="80"/>
                <w:kern w:val="0"/>
              </w:rPr>
              <w:t>304</w:t>
            </w:r>
          </w:p>
        </w:tc>
        <w:tc>
          <w:tcPr>
            <w:tcW w:w="3232" w:type="pct"/>
            <w:tcBorders>
              <w:bottom w:val="single" w:sz="4" w:space="0" w:color="000000"/>
              <w:right w:val="single" w:sz="4" w:space="0" w:color="000000"/>
            </w:tcBorders>
            <w:vAlign w:val="center"/>
          </w:tcPr>
          <w:p w:rsidR="00D31EF7" w:rsidRPr="00CE56C4" w:rsidRDefault="00D31EF7" w:rsidP="00CA23D6">
            <w:pPr>
              <w:widowControl/>
              <w:spacing w:line="420" w:lineRule="exact"/>
              <w:textAlignment w:val="center"/>
              <w:rPr>
                <w:rFonts w:ascii="宋体" w:cs="宋体"/>
                <w:color w:val="222A35" w:themeColor="text2" w:themeShade="80"/>
              </w:rPr>
            </w:pPr>
            <w:r w:rsidRPr="00CE56C4">
              <w:rPr>
                <w:rFonts w:ascii="宋体" w:hAnsi="宋体" w:cs="宋体" w:hint="eastAsia"/>
                <w:color w:val="222A35" w:themeColor="text2" w:themeShade="80"/>
              </w:rPr>
              <w:t>潜水打捞船舶作业</w:t>
            </w:r>
            <w:r w:rsidRPr="00CE56C4">
              <w:rPr>
                <w:rFonts w:ascii="宋体" w:hAnsi="宋体" w:cs="宋体" w:hint="eastAsia"/>
                <w:color w:val="222A35" w:themeColor="text2" w:themeShade="80"/>
                <w:kern w:val="0"/>
              </w:rPr>
              <w:t>技术</w:t>
            </w:r>
          </w:p>
        </w:tc>
        <w:tc>
          <w:tcPr>
            <w:tcW w:w="1403" w:type="pct"/>
            <w:tcBorders>
              <w:top w:val="single" w:sz="4" w:space="0" w:color="auto"/>
              <w:left w:val="single" w:sz="4" w:space="0" w:color="auto"/>
              <w:bottom w:val="single" w:sz="4" w:space="0" w:color="auto"/>
              <w:right w:val="single" w:sz="4" w:space="0" w:color="auto"/>
            </w:tcBorders>
            <w:vAlign w:val="center"/>
          </w:tcPr>
          <w:p w:rsidR="00D31EF7" w:rsidRPr="00CE56C4" w:rsidRDefault="00D31EF7" w:rsidP="00CA23D6">
            <w:pPr>
              <w:spacing w:line="420" w:lineRule="exact"/>
              <w:jc w:val="center"/>
              <w:textAlignment w:val="center"/>
              <w:rPr>
                <w:color w:val="222A35" w:themeColor="text2" w:themeShade="80"/>
              </w:rPr>
            </w:pPr>
            <w:r w:rsidRPr="00CE56C4">
              <w:rPr>
                <w:color w:val="222A35" w:themeColor="text2" w:themeShade="80"/>
              </w:rPr>
              <w:t>2</w:t>
            </w:r>
          </w:p>
        </w:tc>
      </w:tr>
      <w:tr w:rsidR="00D31EF7" w:rsidRPr="00CE56C4" w:rsidTr="00470908">
        <w:trPr>
          <w:trHeight w:val="510"/>
        </w:trPr>
        <w:tc>
          <w:tcPr>
            <w:tcW w:w="365" w:type="pct"/>
            <w:tcBorders>
              <w:left w:val="single" w:sz="4" w:space="0" w:color="000000"/>
              <w:bottom w:val="single" w:sz="4" w:space="0" w:color="000000"/>
              <w:right w:val="single" w:sz="4" w:space="0" w:color="000000"/>
            </w:tcBorders>
            <w:vAlign w:val="center"/>
          </w:tcPr>
          <w:p w:rsidR="00D31EF7" w:rsidRPr="00CE56C4" w:rsidRDefault="00D31EF7" w:rsidP="00CA23D6">
            <w:pPr>
              <w:widowControl/>
              <w:spacing w:line="420" w:lineRule="exact"/>
              <w:jc w:val="center"/>
              <w:textAlignment w:val="center"/>
              <w:rPr>
                <w:color w:val="222A35" w:themeColor="text2" w:themeShade="80"/>
                <w:kern w:val="0"/>
              </w:rPr>
            </w:pPr>
            <w:r w:rsidRPr="00CE56C4">
              <w:rPr>
                <w:color w:val="222A35" w:themeColor="text2" w:themeShade="80"/>
                <w:kern w:val="0"/>
              </w:rPr>
              <w:t>305</w:t>
            </w:r>
          </w:p>
        </w:tc>
        <w:tc>
          <w:tcPr>
            <w:tcW w:w="3232" w:type="pct"/>
            <w:tcBorders>
              <w:bottom w:val="single" w:sz="4" w:space="0" w:color="000000"/>
              <w:right w:val="single" w:sz="4" w:space="0" w:color="000000"/>
            </w:tcBorders>
            <w:vAlign w:val="center"/>
          </w:tcPr>
          <w:p w:rsidR="00D31EF7" w:rsidRPr="00CE56C4" w:rsidRDefault="00D31EF7" w:rsidP="00CA23D6">
            <w:pPr>
              <w:widowControl/>
              <w:spacing w:line="420" w:lineRule="exact"/>
              <w:textAlignment w:val="center"/>
              <w:rPr>
                <w:rFonts w:ascii="宋体" w:cs="宋体"/>
                <w:color w:val="222A35" w:themeColor="text2" w:themeShade="80"/>
              </w:rPr>
            </w:pPr>
            <w:r w:rsidRPr="00CE56C4">
              <w:rPr>
                <w:rFonts w:ascii="宋体" w:hAnsi="宋体" w:cs="宋体" w:hint="eastAsia"/>
                <w:color w:val="222A35" w:themeColor="text2" w:themeShade="80"/>
              </w:rPr>
              <w:t>水下作业</w:t>
            </w:r>
            <w:r w:rsidRPr="00CE56C4">
              <w:rPr>
                <w:rFonts w:ascii="宋体" w:hAnsi="宋体" w:cs="宋体" w:hint="eastAsia"/>
                <w:color w:val="222A35" w:themeColor="text2" w:themeShade="80"/>
                <w:kern w:val="0"/>
              </w:rPr>
              <w:t>技术</w:t>
            </w:r>
          </w:p>
        </w:tc>
        <w:tc>
          <w:tcPr>
            <w:tcW w:w="1403" w:type="pct"/>
            <w:tcBorders>
              <w:top w:val="single" w:sz="4" w:space="0" w:color="auto"/>
              <w:left w:val="single" w:sz="4" w:space="0" w:color="auto"/>
              <w:bottom w:val="single" w:sz="4" w:space="0" w:color="auto"/>
              <w:right w:val="single" w:sz="4" w:space="0" w:color="auto"/>
            </w:tcBorders>
            <w:vAlign w:val="center"/>
          </w:tcPr>
          <w:p w:rsidR="00D31EF7" w:rsidRPr="00CE56C4" w:rsidRDefault="00D31EF7" w:rsidP="00CA23D6">
            <w:pPr>
              <w:spacing w:line="420" w:lineRule="exact"/>
              <w:jc w:val="center"/>
              <w:textAlignment w:val="center"/>
              <w:rPr>
                <w:color w:val="222A35" w:themeColor="text2" w:themeShade="80"/>
              </w:rPr>
            </w:pPr>
            <w:r w:rsidRPr="00CE56C4">
              <w:rPr>
                <w:color w:val="222A35" w:themeColor="text2" w:themeShade="80"/>
              </w:rPr>
              <w:t>17</w:t>
            </w:r>
          </w:p>
        </w:tc>
      </w:tr>
      <w:tr w:rsidR="00D31EF7" w:rsidRPr="00CE56C4" w:rsidTr="00470908">
        <w:trPr>
          <w:trHeight w:val="510"/>
        </w:trPr>
        <w:tc>
          <w:tcPr>
            <w:tcW w:w="365" w:type="pct"/>
            <w:tcBorders>
              <w:left w:val="single" w:sz="4" w:space="0" w:color="000000"/>
              <w:bottom w:val="single" w:sz="4" w:space="0" w:color="000000"/>
              <w:right w:val="single" w:sz="4" w:space="0" w:color="000000"/>
            </w:tcBorders>
            <w:vAlign w:val="center"/>
          </w:tcPr>
          <w:p w:rsidR="00D31EF7" w:rsidRPr="00CE56C4" w:rsidRDefault="00D31EF7" w:rsidP="00CA23D6">
            <w:pPr>
              <w:widowControl/>
              <w:spacing w:line="420" w:lineRule="exact"/>
              <w:jc w:val="center"/>
              <w:textAlignment w:val="center"/>
              <w:rPr>
                <w:color w:val="222A35" w:themeColor="text2" w:themeShade="80"/>
                <w:kern w:val="0"/>
              </w:rPr>
            </w:pPr>
            <w:r w:rsidRPr="00CE56C4">
              <w:rPr>
                <w:color w:val="222A35" w:themeColor="text2" w:themeShade="80"/>
                <w:kern w:val="0"/>
              </w:rPr>
              <w:t>401</w:t>
            </w:r>
          </w:p>
        </w:tc>
        <w:tc>
          <w:tcPr>
            <w:tcW w:w="3232" w:type="pct"/>
            <w:tcBorders>
              <w:bottom w:val="single" w:sz="4" w:space="0" w:color="000000"/>
              <w:right w:val="single" w:sz="4" w:space="0" w:color="000000"/>
            </w:tcBorders>
            <w:vAlign w:val="center"/>
          </w:tcPr>
          <w:p w:rsidR="00D31EF7" w:rsidRPr="00CE56C4" w:rsidRDefault="00D31EF7" w:rsidP="00CA23D6">
            <w:pPr>
              <w:widowControl/>
              <w:spacing w:line="420" w:lineRule="exact"/>
              <w:textAlignment w:val="center"/>
              <w:rPr>
                <w:rFonts w:ascii="宋体" w:cs="宋体"/>
                <w:color w:val="222A35" w:themeColor="text2" w:themeShade="80"/>
              </w:rPr>
            </w:pPr>
            <w:r w:rsidRPr="00CE56C4">
              <w:rPr>
                <w:rFonts w:ascii="宋体" w:hAnsi="宋体" w:cs="宋体" w:hint="eastAsia"/>
                <w:color w:val="222A35" w:themeColor="text2" w:themeShade="80"/>
              </w:rPr>
              <w:t>职业健康</w:t>
            </w:r>
          </w:p>
        </w:tc>
        <w:tc>
          <w:tcPr>
            <w:tcW w:w="1403" w:type="pct"/>
            <w:tcBorders>
              <w:top w:val="single" w:sz="4" w:space="0" w:color="auto"/>
              <w:left w:val="single" w:sz="4" w:space="0" w:color="auto"/>
              <w:bottom w:val="single" w:sz="4" w:space="0" w:color="auto"/>
              <w:right w:val="single" w:sz="4" w:space="0" w:color="auto"/>
            </w:tcBorders>
            <w:vAlign w:val="center"/>
          </w:tcPr>
          <w:p w:rsidR="00D31EF7" w:rsidRPr="00CE56C4" w:rsidRDefault="00D31EF7" w:rsidP="00CA23D6">
            <w:pPr>
              <w:spacing w:line="420" w:lineRule="exact"/>
              <w:jc w:val="center"/>
              <w:textAlignment w:val="center"/>
              <w:rPr>
                <w:color w:val="222A35" w:themeColor="text2" w:themeShade="80"/>
              </w:rPr>
            </w:pPr>
            <w:r w:rsidRPr="00CE56C4">
              <w:rPr>
                <w:color w:val="222A35" w:themeColor="text2" w:themeShade="80"/>
              </w:rPr>
              <w:t>9</w:t>
            </w:r>
          </w:p>
        </w:tc>
      </w:tr>
      <w:tr w:rsidR="00D31EF7" w:rsidRPr="00CE56C4" w:rsidTr="00470908">
        <w:trPr>
          <w:trHeight w:val="510"/>
        </w:trPr>
        <w:tc>
          <w:tcPr>
            <w:tcW w:w="365" w:type="pct"/>
            <w:tcBorders>
              <w:left w:val="single" w:sz="4" w:space="0" w:color="000000"/>
              <w:bottom w:val="single" w:sz="4" w:space="0" w:color="000000"/>
              <w:right w:val="single" w:sz="4" w:space="0" w:color="000000"/>
            </w:tcBorders>
            <w:vAlign w:val="center"/>
          </w:tcPr>
          <w:p w:rsidR="00D31EF7" w:rsidRPr="00CE56C4" w:rsidRDefault="00D31EF7" w:rsidP="00CA23D6">
            <w:pPr>
              <w:widowControl/>
              <w:spacing w:line="420" w:lineRule="exact"/>
              <w:jc w:val="center"/>
              <w:textAlignment w:val="center"/>
              <w:rPr>
                <w:color w:val="222A35" w:themeColor="text2" w:themeShade="80"/>
                <w:kern w:val="0"/>
              </w:rPr>
            </w:pPr>
            <w:r w:rsidRPr="00CE56C4">
              <w:rPr>
                <w:color w:val="222A35" w:themeColor="text2" w:themeShade="80"/>
                <w:kern w:val="0"/>
              </w:rPr>
              <w:t>402</w:t>
            </w:r>
          </w:p>
        </w:tc>
        <w:tc>
          <w:tcPr>
            <w:tcW w:w="3232" w:type="pct"/>
            <w:tcBorders>
              <w:bottom w:val="single" w:sz="4" w:space="0" w:color="000000"/>
              <w:right w:val="single" w:sz="4" w:space="0" w:color="000000"/>
            </w:tcBorders>
            <w:vAlign w:val="center"/>
          </w:tcPr>
          <w:p w:rsidR="00D31EF7" w:rsidRPr="00CE56C4" w:rsidRDefault="00D31EF7" w:rsidP="00CA23D6">
            <w:pPr>
              <w:widowControl/>
              <w:spacing w:line="420" w:lineRule="exact"/>
              <w:textAlignment w:val="center"/>
              <w:rPr>
                <w:rFonts w:ascii="宋体" w:cs="宋体"/>
                <w:color w:val="222A35" w:themeColor="text2" w:themeShade="80"/>
              </w:rPr>
            </w:pPr>
            <w:r w:rsidRPr="00CE56C4">
              <w:rPr>
                <w:rFonts w:ascii="宋体" w:hAnsi="宋体" w:cs="宋体" w:hint="eastAsia"/>
                <w:color w:val="222A35" w:themeColor="text2" w:themeShade="80"/>
                <w:kern w:val="0"/>
              </w:rPr>
              <w:t>安全</w:t>
            </w:r>
          </w:p>
        </w:tc>
        <w:tc>
          <w:tcPr>
            <w:tcW w:w="1403" w:type="pct"/>
            <w:tcBorders>
              <w:top w:val="single" w:sz="4" w:space="0" w:color="auto"/>
              <w:left w:val="single" w:sz="4" w:space="0" w:color="auto"/>
              <w:bottom w:val="single" w:sz="4" w:space="0" w:color="auto"/>
              <w:right w:val="single" w:sz="4" w:space="0" w:color="auto"/>
            </w:tcBorders>
            <w:vAlign w:val="center"/>
          </w:tcPr>
          <w:p w:rsidR="00D31EF7" w:rsidRPr="00CE56C4" w:rsidRDefault="00D31EF7" w:rsidP="00CA23D6">
            <w:pPr>
              <w:spacing w:line="420" w:lineRule="exact"/>
              <w:jc w:val="center"/>
              <w:textAlignment w:val="center"/>
              <w:rPr>
                <w:color w:val="222A35" w:themeColor="text2" w:themeShade="80"/>
              </w:rPr>
            </w:pPr>
            <w:r w:rsidRPr="00CE56C4">
              <w:rPr>
                <w:color w:val="222A35" w:themeColor="text2" w:themeShade="80"/>
              </w:rPr>
              <w:t>8</w:t>
            </w:r>
          </w:p>
        </w:tc>
      </w:tr>
      <w:tr w:rsidR="00D31EF7" w:rsidRPr="00CE56C4" w:rsidTr="00470908">
        <w:trPr>
          <w:trHeight w:val="510"/>
        </w:trPr>
        <w:tc>
          <w:tcPr>
            <w:tcW w:w="365" w:type="pct"/>
            <w:tcBorders>
              <w:left w:val="single" w:sz="4" w:space="0" w:color="000000"/>
              <w:bottom w:val="single" w:sz="4" w:space="0" w:color="000000"/>
              <w:right w:val="single" w:sz="4" w:space="0" w:color="000000"/>
            </w:tcBorders>
            <w:vAlign w:val="center"/>
          </w:tcPr>
          <w:p w:rsidR="00D31EF7" w:rsidRPr="00CE56C4" w:rsidRDefault="00D31EF7" w:rsidP="00CA23D6">
            <w:pPr>
              <w:widowControl/>
              <w:spacing w:line="420" w:lineRule="exact"/>
              <w:jc w:val="center"/>
              <w:textAlignment w:val="center"/>
              <w:rPr>
                <w:color w:val="222A35" w:themeColor="text2" w:themeShade="80"/>
                <w:kern w:val="0"/>
              </w:rPr>
            </w:pPr>
            <w:r w:rsidRPr="00CE56C4">
              <w:rPr>
                <w:color w:val="222A35" w:themeColor="text2" w:themeShade="80"/>
                <w:kern w:val="0"/>
              </w:rPr>
              <w:t>403</w:t>
            </w:r>
          </w:p>
        </w:tc>
        <w:tc>
          <w:tcPr>
            <w:tcW w:w="3232" w:type="pct"/>
            <w:tcBorders>
              <w:bottom w:val="single" w:sz="4" w:space="0" w:color="000000"/>
              <w:right w:val="single" w:sz="4" w:space="0" w:color="000000"/>
            </w:tcBorders>
            <w:vAlign w:val="center"/>
          </w:tcPr>
          <w:p w:rsidR="00D31EF7" w:rsidRPr="00CE56C4" w:rsidRDefault="00D31EF7" w:rsidP="00CA23D6">
            <w:pPr>
              <w:widowControl/>
              <w:spacing w:line="420" w:lineRule="exact"/>
              <w:textAlignment w:val="center"/>
              <w:rPr>
                <w:rFonts w:ascii="宋体" w:cs="宋体"/>
                <w:color w:val="222A35" w:themeColor="text2" w:themeShade="80"/>
              </w:rPr>
            </w:pPr>
            <w:r w:rsidRPr="00CE56C4">
              <w:rPr>
                <w:rFonts w:ascii="宋体" w:hAnsi="宋体" w:cs="宋体" w:hint="eastAsia"/>
                <w:color w:val="222A35" w:themeColor="text2" w:themeShade="80"/>
                <w:kern w:val="0"/>
              </w:rPr>
              <w:t>环境保护</w:t>
            </w:r>
          </w:p>
        </w:tc>
        <w:tc>
          <w:tcPr>
            <w:tcW w:w="1403" w:type="pct"/>
            <w:tcBorders>
              <w:top w:val="single" w:sz="4" w:space="0" w:color="auto"/>
              <w:left w:val="single" w:sz="4" w:space="0" w:color="auto"/>
              <w:bottom w:val="single" w:sz="4" w:space="0" w:color="auto"/>
              <w:right w:val="single" w:sz="4" w:space="0" w:color="auto"/>
            </w:tcBorders>
            <w:vAlign w:val="center"/>
          </w:tcPr>
          <w:p w:rsidR="00D31EF7" w:rsidRPr="00CE56C4" w:rsidRDefault="00D31EF7" w:rsidP="00CA23D6">
            <w:pPr>
              <w:spacing w:line="420" w:lineRule="exact"/>
              <w:jc w:val="center"/>
              <w:textAlignment w:val="center"/>
              <w:rPr>
                <w:color w:val="222A35" w:themeColor="text2" w:themeShade="80"/>
              </w:rPr>
            </w:pPr>
            <w:r w:rsidRPr="00CE56C4">
              <w:rPr>
                <w:color w:val="222A35" w:themeColor="text2" w:themeShade="80"/>
              </w:rPr>
              <w:t>2</w:t>
            </w:r>
          </w:p>
        </w:tc>
      </w:tr>
      <w:tr w:rsidR="00D31EF7" w:rsidRPr="00CE56C4" w:rsidTr="00470908">
        <w:trPr>
          <w:trHeight w:val="510"/>
        </w:trPr>
        <w:tc>
          <w:tcPr>
            <w:tcW w:w="365" w:type="pct"/>
            <w:tcBorders>
              <w:left w:val="single" w:sz="4" w:space="0" w:color="000000"/>
              <w:bottom w:val="single" w:sz="4" w:space="0" w:color="000000"/>
              <w:right w:val="single" w:sz="4" w:space="0" w:color="000000"/>
            </w:tcBorders>
            <w:vAlign w:val="center"/>
          </w:tcPr>
          <w:p w:rsidR="00D31EF7" w:rsidRPr="00CE56C4" w:rsidRDefault="00D31EF7" w:rsidP="00CA23D6">
            <w:pPr>
              <w:widowControl/>
              <w:spacing w:line="420" w:lineRule="exact"/>
              <w:jc w:val="center"/>
              <w:textAlignment w:val="center"/>
              <w:rPr>
                <w:color w:val="222A35" w:themeColor="text2" w:themeShade="80"/>
                <w:kern w:val="0"/>
              </w:rPr>
            </w:pPr>
            <w:r w:rsidRPr="00CE56C4">
              <w:rPr>
                <w:color w:val="222A35" w:themeColor="text2" w:themeShade="80"/>
                <w:kern w:val="0"/>
              </w:rPr>
              <w:t>404</w:t>
            </w:r>
          </w:p>
        </w:tc>
        <w:tc>
          <w:tcPr>
            <w:tcW w:w="3232" w:type="pct"/>
            <w:tcBorders>
              <w:bottom w:val="single" w:sz="4" w:space="0" w:color="000000"/>
              <w:right w:val="single" w:sz="4" w:space="0" w:color="000000"/>
            </w:tcBorders>
            <w:vAlign w:val="center"/>
          </w:tcPr>
          <w:p w:rsidR="00D31EF7" w:rsidRPr="00CE56C4" w:rsidRDefault="00D31EF7" w:rsidP="00CA23D6">
            <w:pPr>
              <w:widowControl/>
              <w:spacing w:line="420" w:lineRule="exact"/>
              <w:textAlignment w:val="center"/>
              <w:rPr>
                <w:rFonts w:ascii="宋体" w:cs="宋体"/>
                <w:color w:val="222A35" w:themeColor="text2" w:themeShade="80"/>
              </w:rPr>
            </w:pPr>
            <w:r w:rsidRPr="00CE56C4">
              <w:rPr>
                <w:rFonts w:ascii="宋体" w:hAnsi="宋体" w:cs="宋体" w:hint="eastAsia"/>
                <w:color w:val="222A35" w:themeColor="text2" w:themeShade="80"/>
                <w:kern w:val="0"/>
              </w:rPr>
              <w:t>质量</w:t>
            </w:r>
          </w:p>
        </w:tc>
        <w:tc>
          <w:tcPr>
            <w:tcW w:w="1403" w:type="pct"/>
            <w:tcBorders>
              <w:top w:val="single" w:sz="4" w:space="0" w:color="auto"/>
              <w:left w:val="single" w:sz="4" w:space="0" w:color="auto"/>
              <w:bottom w:val="single" w:sz="4" w:space="0" w:color="auto"/>
              <w:right w:val="single" w:sz="4" w:space="0" w:color="auto"/>
            </w:tcBorders>
            <w:vAlign w:val="center"/>
          </w:tcPr>
          <w:p w:rsidR="00D31EF7" w:rsidRPr="00CE56C4" w:rsidRDefault="00D31EF7" w:rsidP="00CA23D6">
            <w:pPr>
              <w:spacing w:line="420" w:lineRule="exact"/>
              <w:jc w:val="center"/>
              <w:textAlignment w:val="center"/>
              <w:rPr>
                <w:color w:val="222A35" w:themeColor="text2" w:themeShade="80"/>
              </w:rPr>
            </w:pPr>
            <w:r w:rsidRPr="00CE56C4">
              <w:rPr>
                <w:color w:val="222A35" w:themeColor="text2" w:themeShade="80"/>
              </w:rPr>
              <w:t>2</w:t>
            </w:r>
          </w:p>
        </w:tc>
      </w:tr>
      <w:tr w:rsidR="00D31EF7" w:rsidRPr="00CE56C4" w:rsidTr="00470908">
        <w:trPr>
          <w:trHeight w:val="510"/>
        </w:trPr>
        <w:tc>
          <w:tcPr>
            <w:tcW w:w="365" w:type="pct"/>
            <w:tcBorders>
              <w:left w:val="single" w:sz="4" w:space="0" w:color="000000"/>
              <w:bottom w:val="single" w:sz="4" w:space="0" w:color="000000"/>
              <w:right w:val="single" w:sz="4" w:space="0" w:color="000000"/>
            </w:tcBorders>
            <w:vAlign w:val="center"/>
          </w:tcPr>
          <w:p w:rsidR="00D31EF7" w:rsidRPr="00CE56C4" w:rsidRDefault="00D31EF7" w:rsidP="00CA23D6">
            <w:pPr>
              <w:widowControl/>
              <w:spacing w:line="420" w:lineRule="exact"/>
              <w:jc w:val="center"/>
              <w:textAlignment w:val="center"/>
              <w:rPr>
                <w:color w:val="222A35" w:themeColor="text2" w:themeShade="80"/>
                <w:kern w:val="0"/>
              </w:rPr>
            </w:pPr>
            <w:r w:rsidRPr="00CE56C4">
              <w:rPr>
                <w:color w:val="222A35" w:themeColor="text2" w:themeShade="80"/>
                <w:kern w:val="0"/>
              </w:rPr>
              <w:t>405</w:t>
            </w:r>
          </w:p>
        </w:tc>
        <w:tc>
          <w:tcPr>
            <w:tcW w:w="3232" w:type="pct"/>
            <w:tcBorders>
              <w:bottom w:val="single" w:sz="4" w:space="0" w:color="000000"/>
              <w:right w:val="single" w:sz="4" w:space="0" w:color="000000"/>
            </w:tcBorders>
            <w:vAlign w:val="center"/>
          </w:tcPr>
          <w:p w:rsidR="00D31EF7" w:rsidRPr="00CE56C4" w:rsidRDefault="00D31EF7" w:rsidP="00CA23D6">
            <w:pPr>
              <w:widowControl/>
              <w:spacing w:line="420" w:lineRule="exact"/>
              <w:textAlignment w:val="center"/>
              <w:rPr>
                <w:rFonts w:ascii="宋体" w:cs="宋体"/>
                <w:color w:val="222A35" w:themeColor="text2" w:themeShade="80"/>
                <w:kern w:val="0"/>
              </w:rPr>
            </w:pPr>
            <w:r w:rsidRPr="00CE56C4">
              <w:rPr>
                <w:rFonts w:ascii="宋体" w:hAnsi="宋体" w:cs="宋体" w:hint="eastAsia"/>
                <w:color w:val="222A35" w:themeColor="text2" w:themeShade="80"/>
                <w:kern w:val="0"/>
              </w:rPr>
              <w:t>应急</w:t>
            </w:r>
          </w:p>
        </w:tc>
        <w:tc>
          <w:tcPr>
            <w:tcW w:w="1403" w:type="pct"/>
            <w:tcBorders>
              <w:top w:val="single" w:sz="4" w:space="0" w:color="auto"/>
              <w:left w:val="single" w:sz="4" w:space="0" w:color="auto"/>
              <w:bottom w:val="single" w:sz="4" w:space="0" w:color="auto"/>
              <w:right w:val="single" w:sz="4" w:space="0" w:color="auto"/>
            </w:tcBorders>
            <w:vAlign w:val="center"/>
          </w:tcPr>
          <w:p w:rsidR="00D31EF7" w:rsidRPr="00CE56C4" w:rsidRDefault="00D31EF7" w:rsidP="00CA23D6">
            <w:pPr>
              <w:spacing w:line="420" w:lineRule="exact"/>
              <w:jc w:val="center"/>
              <w:textAlignment w:val="center"/>
              <w:rPr>
                <w:color w:val="222A35" w:themeColor="text2" w:themeShade="80"/>
              </w:rPr>
            </w:pPr>
            <w:r w:rsidRPr="00CE56C4">
              <w:rPr>
                <w:color w:val="222A35" w:themeColor="text2" w:themeShade="80"/>
              </w:rPr>
              <w:t>2</w:t>
            </w:r>
          </w:p>
        </w:tc>
      </w:tr>
      <w:tr w:rsidR="00D31EF7" w:rsidRPr="00CE56C4" w:rsidTr="00470908">
        <w:trPr>
          <w:trHeight w:val="510"/>
        </w:trPr>
        <w:tc>
          <w:tcPr>
            <w:tcW w:w="365" w:type="pct"/>
            <w:tcBorders>
              <w:left w:val="single" w:sz="4" w:space="0" w:color="000000"/>
              <w:bottom w:val="single" w:sz="4" w:space="0" w:color="000000"/>
              <w:right w:val="single" w:sz="4" w:space="0" w:color="000000"/>
            </w:tcBorders>
            <w:vAlign w:val="center"/>
          </w:tcPr>
          <w:p w:rsidR="00D31EF7" w:rsidRPr="00CE56C4" w:rsidRDefault="00D31EF7" w:rsidP="00CA23D6">
            <w:pPr>
              <w:widowControl/>
              <w:spacing w:line="420" w:lineRule="exact"/>
              <w:jc w:val="center"/>
              <w:textAlignment w:val="center"/>
              <w:rPr>
                <w:color w:val="222A35" w:themeColor="text2" w:themeShade="80"/>
                <w:kern w:val="0"/>
              </w:rPr>
            </w:pPr>
            <w:r w:rsidRPr="00CE56C4">
              <w:rPr>
                <w:color w:val="222A35" w:themeColor="text2" w:themeShade="80"/>
                <w:kern w:val="0"/>
              </w:rPr>
              <w:t>900</w:t>
            </w:r>
          </w:p>
        </w:tc>
        <w:tc>
          <w:tcPr>
            <w:tcW w:w="3232" w:type="pct"/>
            <w:tcBorders>
              <w:bottom w:val="single" w:sz="4" w:space="0" w:color="000000"/>
              <w:right w:val="single" w:sz="4" w:space="0" w:color="000000"/>
            </w:tcBorders>
            <w:vAlign w:val="center"/>
          </w:tcPr>
          <w:p w:rsidR="00D31EF7" w:rsidRPr="00CE56C4" w:rsidRDefault="00D31EF7" w:rsidP="00CA23D6">
            <w:pPr>
              <w:widowControl/>
              <w:spacing w:line="420" w:lineRule="exact"/>
              <w:textAlignment w:val="center"/>
              <w:rPr>
                <w:rFonts w:ascii="宋体" w:cs="宋体"/>
                <w:color w:val="222A35" w:themeColor="text2" w:themeShade="80"/>
              </w:rPr>
            </w:pPr>
            <w:r w:rsidRPr="00CE56C4">
              <w:rPr>
                <w:rFonts w:ascii="宋体" w:hAnsi="宋体" w:cs="宋体" w:hint="eastAsia"/>
                <w:color w:val="222A35" w:themeColor="text2" w:themeShade="80"/>
                <w:kern w:val="0"/>
              </w:rPr>
              <w:t>相关标准</w:t>
            </w:r>
          </w:p>
        </w:tc>
        <w:tc>
          <w:tcPr>
            <w:tcW w:w="1403" w:type="pct"/>
            <w:tcBorders>
              <w:top w:val="single" w:sz="4" w:space="0" w:color="auto"/>
              <w:left w:val="single" w:sz="4" w:space="0" w:color="auto"/>
              <w:bottom w:val="single" w:sz="4" w:space="0" w:color="auto"/>
              <w:right w:val="single" w:sz="4" w:space="0" w:color="auto"/>
            </w:tcBorders>
            <w:vAlign w:val="center"/>
          </w:tcPr>
          <w:p w:rsidR="00D31EF7" w:rsidRPr="00CE56C4" w:rsidRDefault="00D31EF7" w:rsidP="00CA23D6">
            <w:pPr>
              <w:spacing w:line="420" w:lineRule="exact"/>
              <w:jc w:val="center"/>
              <w:textAlignment w:val="center"/>
              <w:rPr>
                <w:color w:val="222A35" w:themeColor="text2" w:themeShade="80"/>
              </w:rPr>
            </w:pPr>
            <w:r w:rsidRPr="00CE56C4">
              <w:rPr>
                <w:color w:val="222A35" w:themeColor="text2" w:themeShade="80"/>
              </w:rPr>
              <w:t>0</w:t>
            </w:r>
          </w:p>
        </w:tc>
      </w:tr>
      <w:tr w:rsidR="00D31EF7" w:rsidRPr="00CE56C4" w:rsidTr="00470908">
        <w:trPr>
          <w:trHeight w:val="510"/>
        </w:trPr>
        <w:tc>
          <w:tcPr>
            <w:tcW w:w="3597" w:type="pct"/>
            <w:gridSpan w:val="2"/>
            <w:tcBorders>
              <w:left w:val="single" w:sz="4" w:space="0" w:color="000000"/>
              <w:bottom w:val="single" w:sz="4" w:space="0" w:color="000000"/>
              <w:right w:val="single" w:sz="4" w:space="0" w:color="000000"/>
            </w:tcBorders>
            <w:vAlign w:val="center"/>
          </w:tcPr>
          <w:p w:rsidR="00D31EF7" w:rsidRPr="00CE56C4" w:rsidRDefault="00D31EF7" w:rsidP="00CA23D6">
            <w:pPr>
              <w:widowControl/>
              <w:spacing w:line="420" w:lineRule="exact"/>
              <w:jc w:val="center"/>
              <w:textAlignment w:val="center"/>
              <w:rPr>
                <w:rFonts w:ascii="宋体" w:cs="宋体"/>
                <w:color w:val="222A35" w:themeColor="text2" w:themeShade="80"/>
              </w:rPr>
            </w:pPr>
            <w:r w:rsidRPr="00CE56C4">
              <w:rPr>
                <w:rStyle w:val="font31"/>
                <w:rFonts w:hint="eastAsia"/>
                <w:color w:val="222A35" w:themeColor="text2" w:themeShade="80"/>
              </w:rPr>
              <w:t>标准合计</w:t>
            </w:r>
          </w:p>
        </w:tc>
        <w:tc>
          <w:tcPr>
            <w:tcW w:w="1403" w:type="pct"/>
            <w:tcBorders>
              <w:top w:val="single" w:sz="4" w:space="0" w:color="auto"/>
              <w:left w:val="single" w:sz="4" w:space="0" w:color="auto"/>
              <w:bottom w:val="single" w:sz="4" w:space="0" w:color="auto"/>
              <w:right w:val="single" w:sz="4" w:space="0" w:color="auto"/>
            </w:tcBorders>
            <w:vAlign w:val="center"/>
          </w:tcPr>
          <w:p w:rsidR="00D31EF7" w:rsidRPr="00CE56C4" w:rsidRDefault="00D31EF7" w:rsidP="00CA23D6">
            <w:pPr>
              <w:spacing w:line="420" w:lineRule="exact"/>
              <w:jc w:val="center"/>
              <w:textAlignment w:val="center"/>
              <w:rPr>
                <w:color w:val="222A35" w:themeColor="text2" w:themeShade="80"/>
              </w:rPr>
            </w:pPr>
            <w:r w:rsidRPr="00CE56C4">
              <w:rPr>
                <w:color w:val="222A35" w:themeColor="text2" w:themeShade="80"/>
              </w:rPr>
              <w:t>127</w:t>
            </w:r>
          </w:p>
        </w:tc>
      </w:tr>
    </w:tbl>
    <w:p w:rsidR="00D31EF7" w:rsidRPr="00CE56C4" w:rsidRDefault="00D31EF7" w:rsidP="00B60E73">
      <w:pPr>
        <w:spacing w:line="560" w:lineRule="exact"/>
        <w:ind w:firstLineChars="200" w:firstLine="643"/>
        <w:rPr>
          <w:rFonts w:ascii="仿宋" w:eastAsia="仿宋" w:hAnsi="仿宋"/>
          <w:b/>
          <w:color w:val="222A35" w:themeColor="text2" w:themeShade="80"/>
          <w:sz w:val="32"/>
          <w:szCs w:val="32"/>
        </w:rPr>
      </w:pPr>
      <w:bookmarkStart w:id="196" w:name="_Toc433193322"/>
      <w:bookmarkStart w:id="197" w:name="_Toc433199293"/>
      <w:bookmarkStart w:id="198" w:name="_Toc433200095"/>
      <w:r w:rsidRPr="00CE56C4">
        <w:rPr>
          <w:rFonts w:ascii="仿宋" w:eastAsia="仿宋" w:hAnsi="仿宋" w:hint="eastAsia"/>
          <w:b/>
          <w:color w:val="222A35" w:themeColor="text2" w:themeShade="80"/>
          <w:sz w:val="32"/>
          <w:szCs w:val="32"/>
        </w:rPr>
        <w:lastRenderedPageBreak/>
        <w:t>五、编制说明</w:t>
      </w:r>
      <w:bookmarkEnd w:id="196"/>
      <w:bookmarkEnd w:id="197"/>
      <w:bookmarkEnd w:id="198"/>
    </w:p>
    <w:p w:rsidR="00D31EF7" w:rsidRPr="00CE56C4" w:rsidRDefault="00D31EF7" w:rsidP="00B60E73">
      <w:pPr>
        <w:pStyle w:val="aa"/>
        <w:adjustRightInd w:val="0"/>
        <w:snapToGrid w:val="0"/>
        <w:spacing w:line="560" w:lineRule="exact"/>
        <w:ind w:firstLineChars="200" w:firstLine="643"/>
        <w:rPr>
          <w:rFonts w:ascii="仿宋" w:eastAsia="仿宋" w:hAnsi="仿宋"/>
          <w:b/>
          <w:color w:val="222A35" w:themeColor="text2" w:themeShade="80"/>
          <w:sz w:val="32"/>
          <w:szCs w:val="32"/>
        </w:rPr>
      </w:pPr>
      <w:bookmarkStart w:id="199" w:name="_Toc433193323"/>
      <w:bookmarkStart w:id="200" w:name="_Toc433199294"/>
      <w:bookmarkStart w:id="201" w:name="_Toc433200096"/>
      <w:r w:rsidRPr="00CE56C4">
        <w:rPr>
          <w:rFonts w:ascii="仿宋" w:eastAsia="仿宋" w:hAnsi="仿宋" w:hint="eastAsia"/>
          <w:b/>
          <w:color w:val="222A35" w:themeColor="text2" w:themeShade="80"/>
          <w:sz w:val="32"/>
          <w:szCs w:val="32"/>
        </w:rPr>
        <w:t>（一）编制依据及目标</w:t>
      </w:r>
      <w:bookmarkEnd w:id="199"/>
      <w:bookmarkEnd w:id="200"/>
      <w:bookmarkEnd w:id="201"/>
    </w:p>
    <w:p w:rsidR="00D31EF7" w:rsidRPr="00CE56C4" w:rsidRDefault="00D31EF7" w:rsidP="00B60E73">
      <w:pPr>
        <w:pStyle w:val="aa"/>
        <w:adjustRightInd w:val="0"/>
        <w:snapToGrid w:val="0"/>
        <w:spacing w:line="560" w:lineRule="exact"/>
        <w:ind w:firstLineChars="200" w:firstLine="640"/>
        <w:rPr>
          <w:rFonts w:ascii="仿宋" w:eastAsia="仿宋" w:hAnsi="仿宋" w:cs="宋体"/>
          <w:color w:val="222A35" w:themeColor="text2" w:themeShade="80"/>
          <w:sz w:val="32"/>
          <w:szCs w:val="32"/>
        </w:rPr>
      </w:pPr>
      <w:bookmarkStart w:id="202" w:name="_Toc433193324"/>
      <w:bookmarkStart w:id="203" w:name="_Toc433199295"/>
      <w:bookmarkStart w:id="204" w:name="_Toc433200097"/>
      <w:r w:rsidRPr="00CE56C4">
        <w:rPr>
          <w:rFonts w:ascii="仿宋" w:eastAsia="仿宋" w:hAnsi="仿宋" w:cs="宋体" w:hint="eastAsia"/>
          <w:color w:val="222A35" w:themeColor="text2" w:themeShade="80"/>
          <w:sz w:val="32"/>
          <w:szCs w:val="32"/>
        </w:rPr>
        <w:t>为了规范和促进潜水打捞标准化建设和管理，按照《标准体系表编制原则和要求》（</w:t>
      </w:r>
      <w:r w:rsidRPr="00CE56C4">
        <w:rPr>
          <w:rFonts w:ascii="仿宋" w:eastAsia="仿宋" w:hAnsi="仿宋" w:cs="宋体"/>
          <w:color w:val="222A35" w:themeColor="text2" w:themeShade="80"/>
          <w:sz w:val="32"/>
          <w:szCs w:val="32"/>
        </w:rPr>
        <w:t>GB/T 13016</w:t>
      </w:r>
      <w:r w:rsidRPr="00CE56C4">
        <w:rPr>
          <w:rFonts w:ascii="仿宋" w:eastAsia="仿宋" w:hAnsi="仿宋" w:cs="宋体" w:hint="eastAsia"/>
          <w:color w:val="222A35" w:themeColor="text2" w:themeShade="80"/>
          <w:sz w:val="32"/>
          <w:szCs w:val="32"/>
        </w:rPr>
        <w:t>－</w:t>
      </w:r>
      <w:r w:rsidRPr="00CE56C4">
        <w:rPr>
          <w:rFonts w:ascii="仿宋" w:eastAsia="仿宋" w:hAnsi="仿宋" w:cs="宋体"/>
          <w:color w:val="222A35" w:themeColor="text2" w:themeShade="80"/>
          <w:sz w:val="32"/>
          <w:szCs w:val="32"/>
        </w:rPr>
        <w:t>2009</w:t>
      </w:r>
      <w:r w:rsidRPr="00CE56C4">
        <w:rPr>
          <w:rFonts w:ascii="仿宋" w:eastAsia="仿宋" w:hAnsi="仿宋" w:cs="宋体" w:hint="eastAsia"/>
          <w:color w:val="222A35" w:themeColor="text2" w:themeShade="80"/>
          <w:sz w:val="32"/>
          <w:szCs w:val="32"/>
        </w:rPr>
        <w:t>）的要求，依据目标明确、全面成套、层次恰当、划分清楚的编制原则，构建完成了“结构合理、专业配套、层次清晰、划分明确”的中国潜水打捞团体标准体系表，用于指导和规范我国潜水打捞标准化工作。</w:t>
      </w:r>
      <w:bookmarkEnd w:id="202"/>
      <w:bookmarkEnd w:id="203"/>
      <w:bookmarkEnd w:id="204"/>
    </w:p>
    <w:p w:rsidR="00D31EF7" w:rsidRPr="00CE56C4" w:rsidRDefault="00D31EF7" w:rsidP="00B60E73">
      <w:pPr>
        <w:pStyle w:val="aa"/>
        <w:adjustRightInd w:val="0"/>
        <w:snapToGrid w:val="0"/>
        <w:spacing w:line="560" w:lineRule="exact"/>
        <w:ind w:firstLineChars="200" w:firstLine="640"/>
        <w:rPr>
          <w:rFonts w:ascii="仿宋" w:eastAsia="仿宋" w:hAnsi="仿宋" w:cs="宋体"/>
          <w:color w:val="222A35" w:themeColor="text2" w:themeShade="80"/>
          <w:sz w:val="32"/>
          <w:szCs w:val="32"/>
        </w:rPr>
      </w:pPr>
      <w:r w:rsidRPr="00CE56C4">
        <w:rPr>
          <w:rFonts w:ascii="仿宋" w:eastAsia="仿宋" w:hAnsi="仿宋" w:cs="宋体" w:hint="eastAsia"/>
          <w:color w:val="222A35" w:themeColor="text2" w:themeShade="80"/>
          <w:sz w:val="32"/>
          <w:szCs w:val="32"/>
        </w:rPr>
        <w:t>制定潜水打捞团体标准体系表的目标：构建一套完整的指导潜水打捞标准化管理的体系，按照体系要求逐步完善我国潜水打捞标准，为保障潜水打捞人员健康、设备安全和环境友好提供技术支撑；协助国家标准委员会和救助打捞管理部门加速我国潜水打捞标准化建设。</w:t>
      </w:r>
    </w:p>
    <w:p w:rsidR="00D31EF7" w:rsidRPr="00CE56C4" w:rsidRDefault="00D31EF7" w:rsidP="00B60E73">
      <w:pPr>
        <w:pStyle w:val="aa"/>
        <w:adjustRightInd w:val="0"/>
        <w:snapToGrid w:val="0"/>
        <w:spacing w:line="560" w:lineRule="exact"/>
        <w:ind w:firstLineChars="200" w:firstLine="643"/>
        <w:rPr>
          <w:rFonts w:ascii="仿宋" w:eastAsia="仿宋" w:hAnsi="仿宋"/>
          <w:b/>
          <w:color w:val="222A35" w:themeColor="text2" w:themeShade="80"/>
          <w:sz w:val="32"/>
          <w:szCs w:val="32"/>
        </w:rPr>
      </w:pPr>
      <w:r w:rsidRPr="00CE56C4">
        <w:rPr>
          <w:rFonts w:ascii="仿宋" w:eastAsia="仿宋" w:hAnsi="仿宋" w:hint="eastAsia"/>
          <w:b/>
          <w:color w:val="222A35" w:themeColor="text2" w:themeShade="80"/>
          <w:sz w:val="32"/>
          <w:szCs w:val="32"/>
        </w:rPr>
        <w:t>（二）国内外潜水打捞标准化概况</w:t>
      </w:r>
    </w:p>
    <w:p w:rsidR="00D31EF7" w:rsidRPr="00CE56C4" w:rsidRDefault="00D31EF7" w:rsidP="00B60E73">
      <w:pPr>
        <w:pStyle w:val="aa"/>
        <w:adjustRightInd w:val="0"/>
        <w:snapToGrid w:val="0"/>
        <w:spacing w:line="560" w:lineRule="exact"/>
        <w:ind w:firstLineChars="200" w:firstLine="640"/>
        <w:rPr>
          <w:rFonts w:ascii="仿宋" w:eastAsia="仿宋" w:hAnsi="仿宋" w:cs="宋体"/>
          <w:color w:val="222A35" w:themeColor="text2" w:themeShade="80"/>
          <w:sz w:val="32"/>
          <w:szCs w:val="32"/>
        </w:rPr>
      </w:pPr>
      <w:r w:rsidRPr="00CE56C4">
        <w:rPr>
          <w:rFonts w:ascii="仿宋" w:eastAsia="仿宋" w:hAnsi="仿宋" w:cs="宋体"/>
          <w:color w:val="222A35" w:themeColor="text2" w:themeShade="80"/>
          <w:sz w:val="32"/>
          <w:szCs w:val="32"/>
        </w:rPr>
        <w:t>1</w:t>
      </w:r>
      <w:r w:rsidRPr="00CE56C4">
        <w:rPr>
          <w:rFonts w:ascii="仿宋" w:eastAsia="仿宋" w:hAnsi="仿宋" w:cs="宋体" w:hint="eastAsia"/>
          <w:color w:val="222A35" w:themeColor="text2" w:themeShade="80"/>
          <w:sz w:val="32"/>
          <w:szCs w:val="32"/>
        </w:rPr>
        <w:t>．国外标准化概况</w:t>
      </w:r>
    </w:p>
    <w:p w:rsidR="00D31EF7" w:rsidRPr="00CE56C4" w:rsidRDefault="00D31EF7" w:rsidP="00B60E73">
      <w:pPr>
        <w:pStyle w:val="aa"/>
        <w:adjustRightInd w:val="0"/>
        <w:snapToGrid w:val="0"/>
        <w:spacing w:line="560" w:lineRule="exact"/>
        <w:ind w:firstLineChars="200" w:firstLine="640"/>
        <w:rPr>
          <w:rFonts w:ascii="仿宋" w:eastAsia="仿宋" w:hAnsi="仿宋" w:cs="宋体"/>
          <w:color w:val="222A35" w:themeColor="text2" w:themeShade="80"/>
          <w:sz w:val="32"/>
          <w:szCs w:val="32"/>
        </w:rPr>
      </w:pPr>
      <w:r w:rsidRPr="00CE56C4">
        <w:rPr>
          <w:rFonts w:ascii="仿宋" w:eastAsia="仿宋" w:hAnsi="仿宋" w:cs="宋体" w:hint="eastAsia"/>
          <w:color w:val="222A35" w:themeColor="text2" w:themeShade="80"/>
          <w:sz w:val="32"/>
          <w:szCs w:val="32"/>
        </w:rPr>
        <w:t>世界主要发达国家的政府主管部门和国际组织对潜水打捞标准化建设都非常重视，制订了符合自己国家或行业组织要求的具有系统性、科学性、先进性和实用性的产品标准、技术标准、安全标准和服务标准等。</w:t>
      </w:r>
    </w:p>
    <w:p w:rsidR="00D31EF7" w:rsidRPr="00CE56C4" w:rsidRDefault="00D31EF7" w:rsidP="00B60E73">
      <w:pPr>
        <w:pStyle w:val="aa"/>
        <w:adjustRightInd w:val="0"/>
        <w:snapToGrid w:val="0"/>
        <w:spacing w:line="560" w:lineRule="exact"/>
        <w:ind w:firstLineChars="200" w:firstLine="640"/>
        <w:rPr>
          <w:rFonts w:ascii="仿宋" w:eastAsia="仿宋" w:hAnsi="仿宋" w:cs="宋体"/>
          <w:color w:val="222A35" w:themeColor="text2" w:themeShade="80"/>
          <w:sz w:val="32"/>
          <w:szCs w:val="32"/>
        </w:rPr>
      </w:pPr>
      <w:r w:rsidRPr="00CE56C4">
        <w:rPr>
          <w:rFonts w:ascii="仿宋" w:eastAsia="仿宋" w:hAnsi="仿宋" w:cs="宋体" w:hint="eastAsia"/>
          <w:color w:val="222A35" w:themeColor="text2" w:themeShade="80"/>
          <w:sz w:val="32"/>
          <w:szCs w:val="32"/>
        </w:rPr>
        <w:t>国际潜水打捞组织，如国际潜水承包商协会（</w:t>
      </w:r>
      <w:r w:rsidRPr="00CE56C4">
        <w:rPr>
          <w:rFonts w:ascii="仿宋" w:eastAsia="仿宋" w:hAnsi="仿宋" w:cs="宋体"/>
          <w:color w:val="222A35" w:themeColor="text2" w:themeShade="80"/>
          <w:sz w:val="32"/>
          <w:szCs w:val="32"/>
        </w:rPr>
        <w:t>ADCI</w:t>
      </w:r>
      <w:r w:rsidRPr="00CE56C4">
        <w:rPr>
          <w:rFonts w:ascii="仿宋" w:eastAsia="仿宋" w:hAnsi="仿宋" w:cs="宋体" w:hint="eastAsia"/>
          <w:color w:val="222A35" w:themeColor="text2" w:themeShade="80"/>
          <w:sz w:val="32"/>
          <w:szCs w:val="32"/>
        </w:rPr>
        <w:t>）和国际海事承包商协会（</w:t>
      </w:r>
      <w:r w:rsidRPr="00CE56C4">
        <w:rPr>
          <w:rFonts w:ascii="仿宋" w:eastAsia="仿宋" w:hAnsi="仿宋" w:cs="宋体"/>
          <w:color w:val="222A35" w:themeColor="text2" w:themeShade="80"/>
          <w:sz w:val="32"/>
          <w:szCs w:val="32"/>
        </w:rPr>
        <w:t>IMCA</w:t>
      </w:r>
      <w:r w:rsidRPr="00CE56C4">
        <w:rPr>
          <w:rFonts w:ascii="仿宋" w:eastAsia="仿宋" w:hAnsi="仿宋" w:cs="宋体" w:hint="eastAsia"/>
          <w:color w:val="222A35" w:themeColor="text2" w:themeShade="80"/>
          <w:sz w:val="32"/>
          <w:szCs w:val="32"/>
        </w:rPr>
        <w:t>）等，正积极从事标准化工作，推动制定了大量国际公认的标准和规范，如</w:t>
      </w:r>
      <w:r w:rsidRPr="00CE56C4">
        <w:rPr>
          <w:rFonts w:ascii="仿宋" w:eastAsia="仿宋" w:hAnsi="仿宋" w:cs="宋体"/>
          <w:color w:val="222A35" w:themeColor="text2" w:themeShade="80"/>
          <w:sz w:val="32"/>
          <w:szCs w:val="32"/>
        </w:rPr>
        <w:t>IMCA</w:t>
      </w:r>
      <w:r w:rsidRPr="00CE56C4">
        <w:rPr>
          <w:rFonts w:ascii="仿宋" w:eastAsia="仿宋" w:hAnsi="仿宋" w:cs="宋体" w:hint="eastAsia"/>
          <w:color w:val="222A35" w:themeColor="text2" w:themeShade="80"/>
          <w:sz w:val="32"/>
          <w:szCs w:val="32"/>
        </w:rPr>
        <w:t>至今已制定了近百部各种潜水及水下作业标准，其内容涉及人员培训与考核、</w:t>
      </w:r>
      <w:r w:rsidRPr="00CE56C4">
        <w:rPr>
          <w:rFonts w:ascii="仿宋" w:eastAsia="仿宋" w:hAnsi="仿宋" w:cs="宋体" w:hint="eastAsia"/>
          <w:color w:val="222A35" w:themeColor="text2" w:themeShade="80"/>
          <w:sz w:val="32"/>
          <w:szCs w:val="32"/>
        </w:rPr>
        <w:lastRenderedPageBreak/>
        <w:t>人员健康管理、潜水装备检查与操作、水下作业工具操作、潜水作业程序等；</w:t>
      </w:r>
      <w:r w:rsidRPr="00CE56C4">
        <w:rPr>
          <w:rFonts w:ascii="仿宋" w:eastAsia="仿宋" w:hAnsi="仿宋" w:cs="宋体"/>
          <w:color w:val="222A35" w:themeColor="text2" w:themeShade="80"/>
          <w:sz w:val="32"/>
          <w:szCs w:val="32"/>
        </w:rPr>
        <w:t>ADCI</w:t>
      </w:r>
      <w:r w:rsidRPr="00CE56C4">
        <w:rPr>
          <w:rFonts w:ascii="仿宋" w:eastAsia="仿宋" w:hAnsi="仿宋" w:cs="宋体" w:hint="eastAsia"/>
          <w:color w:val="222A35" w:themeColor="text2" w:themeShade="80"/>
          <w:sz w:val="32"/>
          <w:szCs w:val="32"/>
        </w:rPr>
        <w:t>颁布了系统的《商业潜水与水下作业国际公认标准》。这些标准和规范得到国际公认，对保障潜水人员健康与安全、规范行业组织管理、提高行业组织的整体水平发挥了极大的作用。</w:t>
      </w:r>
    </w:p>
    <w:p w:rsidR="00D31EF7" w:rsidRPr="00CE56C4" w:rsidRDefault="00D31EF7" w:rsidP="00B60E73">
      <w:pPr>
        <w:pStyle w:val="aa"/>
        <w:adjustRightInd w:val="0"/>
        <w:snapToGrid w:val="0"/>
        <w:spacing w:line="560" w:lineRule="exact"/>
        <w:ind w:firstLineChars="200" w:firstLine="640"/>
        <w:rPr>
          <w:rFonts w:ascii="仿宋" w:eastAsia="仿宋" w:hAnsi="仿宋" w:cs="宋体"/>
          <w:color w:val="222A35" w:themeColor="text2" w:themeShade="80"/>
          <w:sz w:val="32"/>
          <w:szCs w:val="32"/>
        </w:rPr>
      </w:pPr>
      <w:r w:rsidRPr="00CE56C4">
        <w:rPr>
          <w:rFonts w:ascii="仿宋" w:eastAsia="仿宋" w:hAnsi="仿宋" w:cs="宋体"/>
          <w:color w:val="222A35" w:themeColor="text2" w:themeShade="80"/>
          <w:sz w:val="32"/>
          <w:szCs w:val="32"/>
        </w:rPr>
        <w:t>2</w:t>
      </w:r>
      <w:r w:rsidRPr="00CE56C4">
        <w:rPr>
          <w:rFonts w:ascii="仿宋" w:eastAsia="仿宋" w:hAnsi="仿宋" w:cs="宋体" w:hint="eastAsia"/>
          <w:color w:val="222A35" w:themeColor="text2" w:themeShade="80"/>
          <w:sz w:val="32"/>
          <w:szCs w:val="32"/>
        </w:rPr>
        <w:t>．国内标准化概况</w:t>
      </w:r>
    </w:p>
    <w:p w:rsidR="00D31EF7" w:rsidRPr="00CE56C4" w:rsidRDefault="00D31EF7" w:rsidP="00B60E73">
      <w:pPr>
        <w:pStyle w:val="aa"/>
        <w:adjustRightInd w:val="0"/>
        <w:snapToGrid w:val="0"/>
        <w:spacing w:line="560" w:lineRule="exact"/>
        <w:ind w:firstLineChars="200" w:firstLine="640"/>
        <w:rPr>
          <w:rFonts w:ascii="仿宋" w:eastAsia="仿宋" w:hAnsi="仿宋" w:cs="宋体"/>
          <w:color w:val="222A35" w:themeColor="text2" w:themeShade="80"/>
          <w:sz w:val="32"/>
          <w:szCs w:val="32"/>
        </w:rPr>
      </w:pPr>
      <w:r w:rsidRPr="00CE56C4">
        <w:rPr>
          <w:rFonts w:ascii="仿宋" w:eastAsia="仿宋" w:hAnsi="仿宋" w:cs="宋体" w:hint="eastAsia"/>
          <w:color w:val="222A35" w:themeColor="text2" w:themeShade="80"/>
          <w:sz w:val="32"/>
          <w:szCs w:val="32"/>
        </w:rPr>
        <w:t>我国政府高度重视潜水打捞标准化工作，在交通运输部救捞局的领导下，交通运输部救捞与水下工程标准化技术委员会组织委员单位制定发布了国家标准</w:t>
      </w:r>
      <w:r w:rsidRPr="00CE56C4">
        <w:rPr>
          <w:rFonts w:ascii="仿宋" w:eastAsia="仿宋" w:hAnsi="仿宋" w:cs="宋体"/>
          <w:color w:val="222A35" w:themeColor="text2" w:themeShade="80"/>
          <w:sz w:val="32"/>
          <w:szCs w:val="32"/>
        </w:rPr>
        <w:t>19</w:t>
      </w:r>
      <w:r w:rsidRPr="00CE56C4">
        <w:rPr>
          <w:rFonts w:ascii="仿宋" w:eastAsia="仿宋" w:hAnsi="仿宋" w:cs="宋体" w:hint="eastAsia"/>
          <w:color w:val="222A35" w:themeColor="text2" w:themeShade="80"/>
          <w:sz w:val="32"/>
          <w:szCs w:val="32"/>
        </w:rPr>
        <w:t>项，行业标准</w:t>
      </w:r>
      <w:r w:rsidRPr="00CE56C4">
        <w:rPr>
          <w:rFonts w:ascii="仿宋" w:eastAsia="仿宋" w:hAnsi="仿宋" w:cs="宋体"/>
          <w:color w:val="222A35" w:themeColor="text2" w:themeShade="80"/>
          <w:sz w:val="32"/>
          <w:szCs w:val="32"/>
        </w:rPr>
        <w:t>24</w:t>
      </w:r>
      <w:r w:rsidRPr="00CE56C4">
        <w:rPr>
          <w:rFonts w:ascii="仿宋" w:eastAsia="仿宋" w:hAnsi="仿宋" w:cs="宋体" w:hint="eastAsia"/>
          <w:color w:val="222A35" w:themeColor="text2" w:themeShade="80"/>
          <w:sz w:val="32"/>
          <w:szCs w:val="32"/>
        </w:rPr>
        <w:t>项，海军及卫生部门也颁布了一些潜水相关的国军标和海军标，内容涉及潜水员呼吸气体、潜水设备、潜水作业、水下作业设备、水下用电安全等方面。这些标准对规范和推动行业发展起到了积极的作用。</w:t>
      </w:r>
    </w:p>
    <w:p w:rsidR="00D31EF7" w:rsidRPr="00CE56C4" w:rsidRDefault="00D31EF7" w:rsidP="00B60E73">
      <w:pPr>
        <w:pStyle w:val="aa"/>
        <w:adjustRightInd w:val="0"/>
        <w:snapToGrid w:val="0"/>
        <w:spacing w:line="560" w:lineRule="exact"/>
        <w:ind w:firstLineChars="200" w:firstLine="640"/>
        <w:rPr>
          <w:rFonts w:ascii="仿宋" w:eastAsia="仿宋" w:hAnsi="仿宋" w:cs="宋体"/>
          <w:color w:val="222A35" w:themeColor="text2" w:themeShade="80"/>
          <w:sz w:val="32"/>
          <w:szCs w:val="32"/>
        </w:rPr>
      </w:pPr>
      <w:r w:rsidRPr="00CE56C4">
        <w:rPr>
          <w:rFonts w:ascii="仿宋" w:eastAsia="仿宋" w:hAnsi="仿宋" w:cs="宋体"/>
          <w:color w:val="222A35" w:themeColor="text2" w:themeShade="80"/>
          <w:sz w:val="32"/>
          <w:szCs w:val="32"/>
        </w:rPr>
        <w:t xml:space="preserve">3. </w:t>
      </w:r>
      <w:r w:rsidRPr="00CE56C4">
        <w:rPr>
          <w:rFonts w:ascii="仿宋" w:eastAsia="仿宋" w:hAnsi="仿宋" w:cs="宋体" w:hint="eastAsia"/>
          <w:color w:val="222A35" w:themeColor="text2" w:themeShade="80"/>
          <w:sz w:val="32"/>
          <w:szCs w:val="32"/>
        </w:rPr>
        <w:t>行业协会的作用</w:t>
      </w:r>
    </w:p>
    <w:p w:rsidR="00D31EF7" w:rsidRPr="00CE56C4" w:rsidRDefault="00D31EF7" w:rsidP="00B60E73">
      <w:pPr>
        <w:pStyle w:val="aa"/>
        <w:adjustRightInd w:val="0"/>
        <w:snapToGrid w:val="0"/>
        <w:spacing w:line="560" w:lineRule="exact"/>
        <w:ind w:firstLineChars="200" w:firstLine="640"/>
        <w:rPr>
          <w:rFonts w:ascii="仿宋" w:eastAsia="仿宋" w:hAnsi="仿宋" w:cs="宋体"/>
          <w:color w:val="222A35" w:themeColor="text2" w:themeShade="80"/>
          <w:sz w:val="32"/>
          <w:szCs w:val="32"/>
          <w:highlight w:val="yellow"/>
        </w:rPr>
      </w:pPr>
      <w:r w:rsidRPr="00CE56C4">
        <w:rPr>
          <w:rFonts w:ascii="仿宋" w:eastAsia="仿宋" w:hAnsi="仿宋" w:cs="宋体" w:hint="eastAsia"/>
          <w:color w:val="222A35" w:themeColor="text2" w:themeShade="80"/>
          <w:sz w:val="32"/>
          <w:szCs w:val="32"/>
        </w:rPr>
        <w:t>中国潜水打捞行业协会是我国从事潜水、打捞服务等具有从业资质的企事业单位及相关医学保障、装备装具制造、科研、教学培训等机构自愿组成的非营利性的社团组织。其成立的目的是为了使我国潜水打捞队伍的管理和建设更加规范，更加符合国际通用规则，更加适应市场化运作。标准化是实现这一使命的重要技术支撑手段，虽然潜水打捞标准化工作在交通运输部救助打捞局的领导下，已取得了一定的成绩，但对潜水打捞行业整体来说，现有标准覆盖面和系统性都有待加强，中国潜水打捞行业协会将为这一工作起到添砖加瓦的作用。</w:t>
      </w:r>
    </w:p>
    <w:p w:rsidR="00D31EF7" w:rsidRPr="00CE56C4" w:rsidRDefault="00D31EF7" w:rsidP="00B60E73">
      <w:pPr>
        <w:pStyle w:val="aa"/>
        <w:adjustRightInd w:val="0"/>
        <w:snapToGrid w:val="0"/>
        <w:spacing w:line="560" w:lineRule="exact"/>
        <w:ind w:firstLineChars="200" w:firstLine="640"/>
        <w:rPr>
          <w:rFonts w:ascii="仿宋" w:eastAsia="仿宋" w:hAnsi="仿宋" w:cs="宋体"/>
          <w:color w:val="222A35" w:themeColor="text2" w:themeShade="80"/>
          <w:sz w:val="32"/>
          <w:szCs w:val="32"/>
        </w:rPr>
      </w:pPr>
      <w:r w:rsidRPr="00CE56C4">
        <w:rPr>
          <w:rFonts w:ascii="仿宋" w:eastAsia="仿宋" w:hAnsi="仿宋" w:cs="宋体" w:hint="eastAsia"/>
          <w:color w:val="222A35" w:themeColor="text2" w:themeShade="80"/>
          <w:sz w:val="32"/>
          <w:szCs w:val="32"/>
        </w:rPr>
        <w:lastRenderedPageBreak/>
        <w:t>根据当前我国潜水打捞事业的实际情况、技术状态、发展趋势，借鉴国外发达国家先进标准化建设经验，我们计划重点开展以下几方面的标准化工作：</w:t>
      </w:r>
    </w:p>
    <w:p w:rsidR="00D31EF7" w:rsidRPr="00CE56C4" w:rsidRDefault="00D31EF7" w:rsidP="00B60E73">
      <w:pPr>
        <w:pStyle w:val="aa"/>
        <w:adjustRightInd w:val="0"/>
        <w:snapToGrid w:val="0"/>
        <w:spacing w:line="560" w:lineRule="exact"/>
        <w:ind w:firstLineChars="200" w:firstLine="640"/>
        <w:rPr>
          <w:rFonts w:ascii="仿宋" w:eastAsia="仿宋" w:hAnsi="仿宋" w:cs="宋体"/>
          <w:color w:val="222A35" w:themeColor="text2" w:themeShade="80"/>
          <w:sz w:val="32"/>
          <w:szCs w:val="32"/>
        </w:rPr>
      </w:pPr>
      <w:r w:rsidRPr="00CE56C4">
        <w:rPr>
          <w:rFonts w:ascii="仿宋" w:eastAsia="仿宋" w:hAnsi="仿宋" w:cs="宋体"/>
          <w:color w:val="222A35" w:themeColor="text2" w:themeShade="80"/>
          <w:sz w:val="32"/>
          <w:szCs w:val="32"/>
        </w:rPr>
        <w:t>——</w:t>
      </w:r>
      <w:r w:rsidRPr="00CE56C4">
        <w:rPr>
          <w:rFonts w:ascii="仿宋" w:eastAsia="仿宋" w:hAnsi="仿宋" w:cs="宋体" w:hint="eastAsia"/>
          <w:color w:val="222A35" w:themeColor="text2" w:themeShade="80"/>
          <w:sz w:val="32"/>
          <w:szCs w:val="32"/>
        </w:rPr>
        <w:t>潜水、打捞人员的培训、考核</w:t>
      </w:r>
    </w:p>
    <w:p w:rsidR="00D31EF7" w:rsidRPr="00CE56C4" w:rsidRDefault="00D31EF7" w:rsidP="00B60E73">
      <w:pPr>
        <w:pStyle w:val="aa"/>
        <w:adjustRightInd w:val="0"/>
        <w:snapToGrid w:val="0"/>
        <w:spacing w:line="560" w:lineRule="exact"/>
        <w:ind w:firstLineChars="200" w:firstLine="640"/>
        <w:rPr>
          <w:rFonts w:ascii="仿宋" w:eastAsia="仿宋" w:hAnsi="仿宋" w:cs="宋体"/>
          <w:color w:val="222A35" w:themeColor="text2" w:themeShade="80"/>
          <w:sz w:val="32"/>
          <w:szCs w:val="32"/>
        </w:rPr>
      </w:pPr>
      <w:r w:rsidRPr="00CE56C4">
        <w:rPr>
          <w:rFonts w:ascii="仿宋" w:eastAsia="仿宋" w:hAnsi="仿宋" w:cs="宋体"/>
          <w:color w:val="222A35" w:themeColor="text2" w:themeShade="80"/>
          <w:sz w:val="32"/>
          <w:szCs w:val="32"/>
        </w:rPr>
        <w:t>——</w:t>
      </w:r>
      <w:r w:rsidRPr="00CE56C4">
        <w:rPr>
          <w:rFonts w:ascii="仿宋" w:eastAsia="仿宋" w:hAnsi="仿宋" w:cs="宋体" w:hint="eastAsia"/>
          <w:color w:val="222A35" w:themeColor="text2" w:themeShade="80"/>
          <w:sz w:val="32"/>
          <w:szCs w:val="32"/>
        </w:rPr>
        <w:t>潜水、打捞装备和水下作业工具的建造、检查</w:t>
      </w:r>
    </w:p>
    <w:p w:rsidR="00D31EF7" w:rsidRPr="00CE56C4" w:rsidRDefault="00D31EF7" w:rsidP="00B60E73">
      <w:pPr>
        <w:pStyle w:val="aa"/>
        <w:adjustRightInd w:val="0"/>
        <w:snapToGrid w:val="0"/>
        <w:spacing w:line="560" w:lineRule="exact"/>
        <w:ind w:firstLineChars="200" w:firstLine="640"/>
        <w:rPr>
          <w:rFonts w:ascii="仿宋" w:eastAsia="仿宋" w:hAnsi="仿宋" w:cs="宋体"/>
          <w:color w:val="222A35" w:themeColor="text2" w:themeShade="80"/>
          <w:sz w:val="32"/>
          <w:szCs w:val="32"/>
        </w:rPr>
      </w:pPr>
      <w:r w:rsidRPr="00CE56C4">
        <w:rPr>
          <w:rFonts w:ascii="仿宋" w:eastAsia="仿宋" w:hAnsi="仿宋" w:cs="宋体"/>
          <w:color w:val="222A35" w:themeColor="text2" w:themeShade="80"/>
          <w:sz w:val="32"/>
          <w:szCs w:val="32"/>
        </w:rPr>
        <w:t>——</w:t>
      </w:r>
      <w:r w:rsidRPr="00CE56C4">
        <w:rPr>
          <w:rFonts w:ascii="仿宋" w:eastAsia="仿宋" w:hAnsi="仿宋" w:cs="宋体" w:hint="eastAsia"/>
          <w:color w:val="222A35" w:themeColor="text2" w:themeShade="80"/>
          <w:sz w:val="32"/>
          <w:szCs w:val="32"/>
        </w:rPr>
        <w:t>潜水、打捞的作业程序</w:t>
      </w:r>
    </w:p>
    <w:p w:rsidR="00D31EF7" w:rsidRPr="00CE56C4" w:rsidRDefault="00D31EF7" w:rsidP="00B60E73">
      <w:pPr>
        <w:pStyle w:val="aa"/>
        <w:adjustRightInd w:val="0"/>
        <w:snapToGrid w:val="0"/>
        <w:spacing w:line="560" w:lineRule="exact"/>
        <w:ind w:firstLineChars="200" w:firstLine="640"/>
        <w:rPr>
          <w:rFonts w:ascii="仿宋" w:eastAsia="仿宋" w:hAnsi="仿宋" w:cs="宋体"/>
          <w:color w:val="222A35" w:themeColor="text2" w:themeShade="80"/>
          <w:sz w:val="32"/>
          <w:szCs w:val="32"/>
        </w:rPr>
      </w:pPr>
      <w:r w:rsidRPr="00CE56C4">
        <w:rPr>
          <w:rFonts w:ascii="仿宋" w:eastAsia="仿宋" w:hAnsi="仿宋" w:cs="宋体"/>
          <w:color w:val="222A35" w:themeColor="text2" w:themeShade="80"/>
          <w:sz w:val="32"/>
          <w:szCs w:val="32"/>
        </w:rPr>
        <w:t>——</w:t>
      </w:r>
      <w:r w:rsidRPr="00CE56C4">
        <w:rPr>
          <w:rFonts w:ascii="仿宋" w:eastAsia="仿宋" w:hAnsi="仿宋" w:cs="宋体" w:hint="eastAsia"/>
          <w:color w:val="222A35" w:themeColor="text2" w:themeShade="80"/>
          <w:sz w:val="32"/>
          <w:szCs w:val="32"/>
        </w:rPr>
        <w:t>潜水、打捞行业的健康、安全和环保要求</w:t>
      </w:r>
    </w:p>
    <w:p w:rsidR="00D31EF7" w:rsidRPr="00CE56C4" w:rsidRDefault="00D31EF7" w:rsidP="00B60E73">
      <w:pPr>
        <w:pStyle w:val="aa"/>
        <w:adjustRightInd w:val="0"/>
        <w:snapToGrid w:val="0"/>
        <w:spacing w:line="560" w:lineRule="exact"/>
        <w:ind w:firstLineChars="200" w:firstLine="643"/>
        <w:rPr>
          <w:rFonts w:ascii="仿宋" w:eastAsia="仿宋" w:hAnsi="仿宋"/>
          <w:b/>
          <w:color w:val="222A35" w:themeColor="text2" w:themeShade="80"/>
          <w:sz w:val="32"/>
          <w:szCs w:val="32"/>
        </w:rPr>
      </w:pPr>
      <w:r w:rsidRPr="00CE56C4">
        <w:rPr>
          <w:rFonts w:ascii="仿宋" w:eastAsia="仿宋" w:hAnsi="仿宋" w:hint="eastAsia"/>
          <w:b/>
          <w:color w:val="222A35" w:themeColor="text2" w:themeShade="80"/>
          <w:sz w:val="32"/>
          <w:szCs w:val="32"/>
        </w:rPr>
        <w:t>（三）专业划分依据和划分情况</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潜水打捞团体标准框架充分考虑了潜水、打捞组织特性和技术要求，对标准化要素和标准化对象进行了系统分析，形成了四层次体系架构，即基础标准层、产品标准层、技术标准层和服务标准层。</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第一层基础标准，包括：团体标准管理与一般规定、术语、人员管理、机构管理和信息化管理；</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第二层产品标准，包括：潜水装备、打捞装备、无人遥控潜水器、潜水打捞船舶和水下作业工具；</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第三层技术标准，包括：潜水技术、打捞技术、无人遥控潜水器技术、潜水打捞船舶作业技术和水下作业技术；</w:t>
      </w:r>
    </w:p>
    <w:p w:rsidR="00D31EF7" w:rsidRPr="00CE56C4" w:rsidRDefault="00D31EF7" w:rsidP="00B60E73">
      <w:pPr>
        <w:pStyle w:val="aa"/>
        <w:adjustRightInd w:val="0"/>
        <w:snapToGrid w:val="0"/>
        <w:spacing w:line="560" w:lineRule="exact"/>
        <w:ind w:firstLineChars="200" w:firstLine="640"/>
        <w:rPr>
          <w:rFonts w:ascii="仿宋" w:eastAsia="仿宋" w:hAnsi="仿宋" w:cs="宋体"/>
          <w:color w:val="222A35" w:themeColor="text2" w:themeShade="80"/>
          <w:sz w:val="32"/>
          <w:szCs w:val="32"/>
        </w:rPr>
      </w:pPr>
      <w:r w:rsidRPr="00CE56C4">
        <w:rPr>
          <w:rFonts w:ascii="仿宋" w:eastAsia="仿宋" w:hAnsi="仿宋" w:cs="宋体" w:hint="eastAsia"/>
          <w:color w:val="222A35" w:themeColor="text2" w:themeShade="80"/>
          <w:sz w:val="32"/>
          <w:szCs w:val="32"/>
        </w:rPr>
        <w:t>第四层服务标准，包括：职业健康、安全、环境保护、质量和应急。</w:t>
      </w:r>
    </w:p>
    <w:p w:rsidR="00D31EF7" w:rsidRPr="00CE56C4" w:rsidRDefault="00D31EF7" w:rsidP="00B60E73">
      <w:pPr>
        <w:pStyle w:val="aa"/>
        <w:adjustRightInd w:val="0"/>
        <w:snapToGrid w:val="0"/>
        <w:spacing w:line="560" w:lineRule="exact"/>
        <w:ind w:firstLineChars="200" w:firstLine="643"/>
        <w:rPr>
          <w:rFonts w:ascii="仿宋" w:eastAsia="仿宋" w:hAnsi="仿宋"/>
          <w:b/>
          <w:color w:val="222A35" w:themeColor="text2" w:themeShade="80"/>
          <w:sz w:val="32"/>
          <w:szCs w:val="32"/>
        </w:rPr>
      </w:pPr>
      <w:r w:rsidRPr="00CE56C4">
        <w:rPr>
          <w:rFonts w:ascii="仿宋" w:eastAsia="仿宋" w:hAnsi="仿宋" w:hint="eastAsia"/>
          <w:b/>
          <w:color w:val="222A35" w:themeColor="text2" w:themeShade="80"/>
          <w:sz w:val="32"/>
          <w:szCs w:val="32"/>
        </w:rPr>
        <w:t>（四）与其它标准体系交叉情况</w:t>
      </w:r>
    </w:p>
    <w:p w:rsidR="00D31EF7" w:rsidRPr="00CE56C4" w:rsidRDefault="00D31EF7" w:rsidP="00B60E73">
      <w:pPr>
        <w:spacing w:line="560" w:lineRule="exact"/>
        <w:ind w:firstLineChars="200" w:firstLine="640"/>
        <w:rPr>
          <w:rFonts w:ascii="仿宋" w:eastAsia="仿宋" w:hAnsi="仿宋" w:cs="宋体"/>
          <w:color w:val="222A35" w:themeColor="text2" w:themeShade="80"/>
          <w:sz w:val="32"/>
          <w:szCs w:val="32"/>
        </w:rPr>
      </w:pPr>
      <w:r w:rsidRPr="00CE56C4">
        <w:rPr>
          <w:rFonts w:ascii="仿宋" w:eastAsia="仿宋" w:hAnsi="仿宋" w:cs="宋体" w:hint="eastAsia"/>
          <w:color w:val="222A35" w:themeColor="text2" w:themeShade="80"/>
          <w:sz w:val="32"/>
          <w:szCs w:val="32"/>
        </w:rPr>
        <w:t>潜水打捞团体标准体系是中国潜水打捞行业协会专用的团体标准体系，一些标准将与救助打捞与水下工程标准化技术</w:t>
      </w:r>
      <w:r w:rsidRPr="00CE56C4">
        <w:rPr>
          <w:rFonts w:ascii="仿宋" w:eastAsia="仿宋" w:hAnsi="仿宋" w:cs="宋体" w:hint="eastAsia"/>
          <w:color w:val="222A35" w:themeColor="text2" w:themeShade="80"/>
          <w:sz w:val="32"/>
          <w:szCs w:val="32"/>
        </w:rPr>
        <w:lastRenderedPageBreak/>
        <w:t>委员会以及其他部委制定的潜水打捞相关的标准有一定的交叉，我们将借鉴他们的优势，并在此基础上更新升级，经过实践使用成熟的、涉及人员健康、安全的标准，可在适当时逐步升级为国家标准。其中列明的</w:t>
      </w:r>
      <w:r w:rsidRPr="00CE56C4">
        <w:rPr>
          <w:rFonts w:ascii="仿宋" w:eastAsia="仿宋" w:hAnsi="仿宋" w:cs="宋体"/>
          <w:color w:val="222A35" w:themeColor="text2" w:themeShade="80"/>
          <w:sz w:val="32"/>
          <w:szCs w:val="32"/>
        </w:rPr>
        <w:t>127</w:t>
      </w:r>
      <w:r w:rsidRPr="00CE56C4">
        <w:rPr>
          <w:rFonts w:ascii="仿宋" w:eastAsia="仿宋" w:hAnsi="仿宋" w:cs="宋体" w:hint="eastAsia"/>
          <w:color w:val="222A35" w:themeColor="text2" w:themeShade="80"/>
          <w:sz w:val="32"/>
          <w:szCs w:val="32"/>
        </w:rPr>
        <w:t>个标准项目在实际制定时根据目录下具体工作项目要求还要扩展若干项标准内容与数量。</w:t>
      </w:r>
    </w:p>
    <w:p w:rsidR="00D31EF7" w:rsidRDefault="00D31EF7" w:rsidP="00B60E73">
      <w:pPr>
        <w:spacing w:line="560" w:lineRule="exact"/>
        <w:jc w:val="left"/>
        <w:rPr>
          <w:rFonts w:ascii="方正小标宋简体" w:eastAsia="方正小标宋简体" w:hAnsi="宋体" w:cs="宋体"/>
          <w:bCs/>
          <w:color w:val="222A35" w:themeColor="text2" w:themeShade="80"/>
          <w:sz w:val="28"/>
          <w:szCs w:val="44"/>
        </w:rPr>
      </w:pPr>
    </w:p>
    <w:p w:rsidR="00405136" w:rsidRDefault="00405136">
      <w:pPr>
        <w:widowControl/>
        <w:jc w:val="left"/>
        <w:rPr>
          <w:rFonts w:ascii="方正小标宋简体" w:eastAsia="方正小标宋简体" w:hAnsi="宋体" w:cs="宋体"/>
          <w:bCs/>
          <w:color w:val="222A35" w:themeColor="text2" w:themeShade="80"/>
          <w:sz w:val="28"/>
          <w:szCs w:val="44"/>
        </w:rPr>
      </w:pPr>
      <w:r>
        <w:rPr>
          <w:rFonts w:ascii="方正小标宋简体" w:eastAsia="方正小标宋简体" w:hAnsi="宋体" w:cs="宋体"/>
          <w:bCs/>
          <w:color w:val="222A35" w:themeColor="text2" w:themeShade="80"/>
          <w:sz w:val="28"/>
          <w:szCs w:val="44"/>
        </w:rPr>
        <w:br w:type="page"/>
      </w:r>
    </w:p>
    <w:p w:rsidR="00D31EF7" w:rsidRPr="00405136" w:rsidRDefault="00D31EF7" w:rsidP="00B60E73">
      <w:pPr>
        <w:spacing w:line="560" w:lineRule="exact"/>
        <w:jc w:val="left"/>
        <w:rPr>
          <w:rFonts w:ascii="仿宋" w:eastAsia="仿宋" w:hAnsi="仿宋" w:cs="宋体"/>
          <w:bCs/>
          <w:color w:val="222A35" w:themeColor="text2" w:themeShade="80"/>
          <w:sz w:val="32"/>
          <w:szCs w:val="32"/>
        </w:rPr>
      </w:pPr>
      <w:r w:rsidRPr="00405136">
        <w:rPr>
          <w:rFonts w:ascii="仿宋" w:eastAsia="仿宋" w:hAnsi="仿宋" w:cs="宋体"/>
          <w:bCs/>
          <w:color w:val="222A35" w:themeColor="text2" w:themeShade="80"/>
          <w:sz w:val="32"/>
          <w:szCs w:val="32"/>
        </w:rPr>
        <w:lastRenderedPageBreak/>
        <w:t>决议附件十五</w:t>
      </w:r>
    </w:p>
    <w:p w:rsidR="00D31EF7" w:rsidRDefault="00D31EF7" w:rsidP="00B60E73">
      <w:pPr>
        <w:spacing w:line="560" w:lineRule="exact"/>
        <w:jc w:val="center"/>
        <w:rPr>
          <w:rFonts w:ascii="方正小标宋简体" w:eastAsia="方正小标宋简体" w:hAnsi="宋体" w:cs="宋体"/>
          <w:bCs/>
          <w:color w:val="222A35" w:themeColor="text2" w:themeShade="80"/>
          <w:sz w:val="36"/>
          <w:szCs w:val="44"/>
        </w:rPr>
      </w:pPr>
    </w:p>
    <w:p w:rsidR="00D31EF7" w:rsidRPr="00405136" w:rsidRDefault="00D31EF7" w:rsidP="00B60E73">
      <w:pPr>
        <w:spacing w:line="560" w:lineRule="exact"/>
        <w:jc w:val="center"/>
        <w:rPr>
          <w:rFonts w:ascii="方正小标宋简体" w:eastAsia="方正小标宋简体" w:hAnsi="宋体" w:cs="宋体"/>
          <w:bCs/>
          <w:color w:val="222A35" w:themeColor="text2" w:themeShade="80"/>
          <w:sz w:val="44"/>
          <w:szCs w:val="44"/>
        </w:rPr>
      </w:pPr>
      <w:r w:rsidRPr="00405136">
        <w:rPr>
          <w:rFonts w:ascii="方正小标宋简体" w:eastAsia="方正小标宋简体" w:hAnsi="宋体" w:cs="宋体" w:hint="eastAsia"/>
          <w:bCs/>
          <w:color w:val="222A35" w:themeColor="text2" w:themeShade="80"/>
          <w:sz w:val="44"/>
          <w:szCs w:val="44"/>
        </w:rPr>
        <w:t>中国潜水打捞行业协会专家委员会方案</w:t>
      </w:r>
    </w:p>
    <w:p w:rsidR="00D31EF7" w:rsidRDefault="00D31EF7" w:rsidP="00B60E73">
      <w:pPr>
        <w:spacing w:line="560" w:lineRule="exact"/>
        <w:ind w:firstLineChars="200" w:firstLine="600"/>
        <w:rPr>
          <w:rFonts w:ascii="仿宋_GB2312" w:eastAsia="仿宋_GB2312"/>
          <w:sz w:val="30"/>
          <w:szCs w:val="30"/>
        </w:rPr>
      </w:pPr>
    </w:p>
    <w:p w:rsidR="00D31EF7" w:rsidRPr="00E35893" w:rsidRDefault="00D31EF7" w:rsidP="00B60E73">
      <w:pPr>
        <w:spacing w:line="560" w:lineRule="exact"/>
        <w:ind w:firstLineChars="200" w:firstLine="600"/>
        <w:rPr>
          <w:rFonts w:ascii="仿宋_GB2312" w:eastAsia="仿宋_GB2312"/>
          <w:sz w:val="30"/>
          <w:szCs w:val="30"/>
        </w:rPr>
      </w:pPr>
      <w:r w:rsidRPr="00E35893">
        <w:rPr>
          <w:rFonts w:ascii="仿宋_GB2312" w:eastAsia="仿宋_GB2312" w:hint="eastAsia"/>
          <w:sz w:val="30"/>
          <w:szCs w:val="30"/>
        </w:rPr>
        <w:t>经2015年11月6日二届三次理事会审议通过，同意设立中国潜水打捞行业协会第一届专家委员会。</w:t>
      </w:r>
    </w:p>
    <w:p w:rsidR="00D31EF7" w:rsidRPr="00E35893" w:rsidRDefault="00D31EF7" w:rsidP="00B60E73">
      <w:pPr>
        <w:spacing w:line="560" w:lineRule="exact"/>
        <w:ind w:firstLineChars="200" w:firstLine="600"/>
        <w:rPr>
          <w:rFonts w:ascii="仿宋_GB2312" w:eastAsia="仿宋_GB2312"/>
          <w:sz w:val="30"/>
          <w:szCs w:val="30"/>
        </w:rPr>
      </w:pPr>
      <w:r w:rsidRPr="00E35893">
        <w:rPr>
          <w:rFonts w:ascii="仿宋_GB2312" w:eastAsia="仿宋_GB2312" w:hint="eastAsia"/>
          <w:sz w:val="30"/>
          <w:szCs w:val="30"/>
        </w:rPr>
        <w:t>本届专家委员会由宋家慧等7</w:t>
      </w:r>
      <w:r>
        <w:rPr>
          <w:rFonts w:ascii="仿宋_GB2312" w:eastAsia="仿宋_GB2312" w:hint="eastAsia"/>
          <w:sz w:val="30"/>
          <w:szCs w:val="30"/>
        </w:rPr>
        <w:t>6</w:t>
      </w:r>
      <w:r w:rsidRPr="00E35893">
        <w:rPr>
          <w:rFonts w:ascii="仿宋_GB2312" w:eastAsia="仿宋_GB2312" w:hint="eastAsia"/>
          <w:sz w:val="30"/>
          <w:szCs w:val="30"/>
        </w:rPr>
        <w:t>人组成，设主任</w:t>
      </w:r>
      <w:r>
        <w:rPr>
          <w:rFonts w:ascii="仿宋_GB2312" w:eastAsia="仿宋_GB2312" w:hint="eastAsia"/>
          <w:sz w:val="30"/>
          <w:szCs w:val="30"/>
        </w:rPr>
        <w:t>专家</w:t>
      </w:r>
      <w:r w:rsidRPr="00E35893">
        <w:rPr>
          <w:rFonts w:ascii="仿宋_GB2312" w:eastAsia="仿宋_GB2312" w:hint="eastAsia"/>
          <w:sz w:val="30"/>
          <w:szCs w:val="30"/>
        </w:rPr>
        <w:t>委员</w:t>
      </w:r>
      <w:r>
        <w:rPr>
          <w:rFonts w:ascii="仿宋_GB2312" w:eastAsia="仿宋_GB2312" w:hint="eastAsia"/>
          <w:sz w:val="30"/>
          <w:szCs w:val="30"/>
        </w:rPr>
        <w:t>（以下简称：主任委员）</w:t>
      </w:r>
      <w:r w:rsidRPr="00E35893">
        <w:rPr>
          <w:rFonts w:ascii="仿宋_GB2312" w:eastAsia="仿宋_GB2312" w:hint="eastAsia"/>
          <w:sz w:val="30"/>
          <w:szCs w:val="30"/>
        </w:rPr>
        <w:t>1名，副主任</w:t>
      </w:r>
      <w:r>
        <w:rPr>
          <w:rFonts w:ascii="仿宋_GB2312" w:eastAsia="仿宋_GB2312" w:hint="eastAsia"/>
          <w:sz w:val="30"/>
          <w:szCs w:val="30"/>
        </w:rPr>
        <w:t>专家</w:t>
      </w:r>
      <w:r w:rsidRPr="00E35893">
        <w:rPr>
          <w:rFonts w:ascii="仿宋_GB2312" w:eastAsia="仿宋_GB2312" w:hint="eastAsia"/>
          <w:sz w:val="30"/>
          <w:szCs w:val="30"/>
        </w:rPr>
        <w:t>委员</w:t>
      </w:r>
      <w:r>
        <w:rPr>
          <w:rFonts w:ascii="仿宋_GB2312" w:eastAsia="仿宋_GB2312" w:hint="eastAsia"/>
          <w:sz w:val="30"/>
          <w:szCs w:val="30"/>
        </w:rPr>
        <w:t>（以下简称：副主任委员）</w:t>
      </w:r>
      <w:r w:rsidRPr="00E35893">
        <w:rPr>
          <w:rFonts w:ascii="仿宋_GB2312" w:eastAsia="仿宋_GB2312" w:hint="eastAsia"/>
          <w:sz w:val="30"/>
          <w:szCs w:val="30"/>
        </w:rPr>
        <w:t>6名，顾问7名；</w:t>
      </w:r>
      <w:r>
        <w:rPr>
          <w:rFonts w:ascii="仿宋_GB2312" w:eastAsia="仿宋_GB2312" w:hint="eastAsia"/>
          <w:sz w:val="30"/>
          <w:szCs w:val="30"/>
        </w:rPr>
        <w:t>分</w:t>
      </w:r>
      <w:r w:rsidRPr="00E35893">
        <w:rPr>
          <w:rFonts w:ascii="仿宋_GB2312" w:eastAsia="仿宋_GB2312" w:hint="eastAsia"/>
          <w:sz w:val="30"/>
          <w:szCs w:val="30"/>
        </w:rPr>
        <w:t>设潜水与职业健康保障组、打捞与水下工程组、法规与标准组等3个</w:t>
      </w:r>
      <w:r>
        <w:rPr>
          <w:rFonts w:ascii="仿宋_GB2312" w:eastAsia="仿宋_GB2312" w:hint="eastAsia"/>
          <w:sz w:val="30"/>
          <w:szCs w:val="30"/>
        </w:rPr>
        <w:t>专业</w:t>
      </w:r>
      <w:r w:rsidRPr="00E35893">
        <w:rPr>
          <w:rFonts w:ascii="仿宋_GB2312" w:eastAsia="仿宋_GB2312" w:hint="eastAsia"/>
          <w:sz w:val="30"/>
          <w:szCs w:val="30"/>
        </w:rPr>
        <w:t>组。具体名单如下：</w:t>
      </w:r>
    </w:p>
    <w:tbl>
      <w:tblPr>
        <w:tblStyle w:val="af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811"/>
        <w:gridCol w:w="284"/>
        <w:gridCol w:w="2268"/>
      </w:tblGrid>
      <w:tr w:rsidR="00D31EF7" w:rsidRPr="00E35893" w:rsidTr="00470908">
        <w:trPr>
          <w:trHeight w:val="510"/>
        </w:trPr>
        <w:tc>
          <w:tcPr>
            <w:tcW w:w="9464" w:type="dxa"/>
            <w:gridSpan w:val="4"/>
            <w:vAlign w:val="center"/>
          </w:tcPr>
          <w:p w:rsidR="00D31EF7" w:rsidRPr="00E35893" w:rsidRDefault="00D31EF7" w:rsidP="00B60E73">
            <w:pPr>
              <w:spacing w:line="560" w:lineRule="exact"/>
              <w:rPr>
                <w:rFonts w:ascii="仿宋_GB2312" w:eastAsia="仿宋_GB2312"/>
                <w:b/>
                <w:sz w:val="28"/>
                <w:szCs w:val="28"/>
              </w:rPr>
            </w:pPr>
            <w:r w:rsidRPr="00E35893">
              <w:rPr>
                <w:rFonts w:ascii="仿宋_GB2312" w:eastAsia="仿宋_GB2312" w:hint="eastAsia"/>
                <w:b/>
                <w:sz w:val="28"/>
                <w:szCs w:val="28"/>
              </w:rPr>
              <w:t>主任委员：</w:t>
            </w:r>
          </w:p>
        </w:tc>
      </w:tr>
      <w:tr w:rsidR="00D31EF7" w:rsidRPr="00E35893" w:rsidTr="00470908">
        <w:trPr>
          <w:trHeight w:val="510"/>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宋家慧</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中国潜水打捞行业协会 理事长</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教授级高工</w:t>
            </w:r>
          </w:p>
        </w:tc>
      </w:tr>
      <w:tr w:rsidR="00D31EF7" w:rsidRPr="00E35893" w:rsidTr="00470908">
        <w:trPr>
          <w:trHeight w:val="510"/>
        </w:trPr>
        <w:tc>
          <w:tcPr>
            <w:tcW w:w="9464" w:type="dxa"/>
            <w:gridSpan w:val="4"/>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b/>
                <w:sz w:val="28"/>
                <w:szCs w:val="28"/>
              </w:rPr>
              <w:t>副主任委员：</w:t>
            </w:r>
          </w:p>
        </w:tc>
      </w:tr>
      <w:tr w:rsidR="00D31EF7" w:rsidRPr="00E35893" w:rsidTr="00470908">
        <w:trPr>
          <w:trHeight w:val="510"/>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张代吉</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中国潜水打捞行业协会 常务副理事长</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10"/>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王  雷</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交通运输部救助打捞局 副局长</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10"/>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宋立崧</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中国海洋石油总公司 安全副总监</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10"/>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刘胜根</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交通运输部广州打捞局 总工程师</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10"/>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张  辉</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深圳市杉叶实业有限公司 总经理</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主任医师、高工</w:t>
            </w:r>
          </w:p>
        </w:tc>
      </w:tr>
      <w:tr w:rsidR="00D31EF7" w:rsidRPr="00E35893" w:rsidTr="00470908">
        <w:trPr>
          <w:trHeight w:val="510"/>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徐根弟</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深圳市德威胜潜水工程有限公司 董事长</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10"/>
        </w:trPr>
        <w:tc>
          <w:tcPr>
            <w:tcW w:w="9464" w:type="dxa"/>
            <w:gridSpan w:val="4"/>
            <w:vAlign w:val="center"/>
          </w:tcPr>
          <w:p w:rsidR="00D31EF7" w:rsidRPr="00E35893" w:rsidRDefault="00D31EF7" w:rsidP="00B60E73">
            <w:pPr>
              <w:spacing w:line="560" w:lineRule="exact"/>
              <w:rPr>
                <w:rFonts w:ascii="仿宋_GB2312" w:eastAsia="仿宋_GB2312"/>
                <w:b/>
                <w:sz w:val="28"/>
                <w:szCs w:val="28"/>
              </w:rPr>
            </w:pPr>
            <w:r w:rsidRPr="00E35893">
              <w:rPr>
                <w:rFonts w:ascii="仿宋_GB2312" w:eastAsia="仿宋_GB2312" w:hint="eastAsia"/>
                <w:b/>
                <w:sz w:val="28"/>
                <w:szCs w:val="28"/>
              </w:rPr>
              <w:t>顾  问：</w:t>
            </w:r>
          </w:p>
        </w:tc>
      </w:tr>
      <w:tr w:rsidR="00D31EF7" w:rsidRPr="00E35893" w:rsidTr="00470908">
        <w:trPr>
          <w:trHeight w:val="510"/>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吴有生</w:t>
            </w:r>
          </w:p>
        </w:tc>
        <w:tc>
          <w:tcPr>
            <w:tcW w:w="5811" w:type="dxa"/>
            <w:vAlign w:val="center"/>
          </w:tcPr>
          <w:p w:rsidR="00D31EF7" w:rsidRPr="00451E56" w:rsidRDefault="00D31EF7" w:rsidP="00B60E73">
            <w:pPr>
              <w:spacing w:line="560" w:lineRule="exact"/>
              <w:rPr>
                <w:rFonts w:ascii="仿宋_GB2312" w:eastAsia="仿宋_GB2312"/>
                <w:sz w:val="28"/>
                <w:szCs w:val="28"/>
              </w:rPr>
            </w:pPr>
            <w:r w:rsidRPr="00451E56">
              <w:rPr>
                <w:rFonts w:ascii="仿宋_GB2312" w:eastAsia="仿宋_GB2312" w:hAnsi="Arial" w:cs="Arial" w:hint="eastAsia"/>
                <w:color w:val="333333"/>
                <w:sz w:val="28"/>
                <w:szCs w:val="28"/>
                <w:shd w:val="clear" w:color="auto" w:fill="FFFFFF"/>
              </w:rPr>
              <w:t>中国船舶重工集团公司702所</w:t>
            </w:r>
            <w:r>
              <w:rPr>
                <w:rFonts w:ascii="仿宋_GB2312" w:eastAsia="仿宋_GB2312" w:hAnsi="Arial" w:cs="Arial" w:hint="eastAsia"/>
                <w:color w:val="333333"/>
                <w:sz w:val="28"/>
                <w:szCs w:val="28"/>
                <w:shd w:val="clear" w:color="auto" w:fill="FFFFFF"/>
              </w:rPr>
              <w:t xml:space="preserve"> 名誉所长</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451E56">
              <w:rPr>
                <w:rFonts w:ascii="仿宋_GB2312" w:eastAsia="仿宋_GB2312" w:hAnsi="Arial" w:cs="Arial" w:hint="eastAsia"/>
                <w:color w:val="333333"/>
                <w:sz w:val="28"/>
                <w:szCs w:val="28"/>
                <w:shd w:val="clear" w:color="auto" w:fill="FFFFFF"/>
              </w:rPr>
              <w:t>中国工程院院士</w:t>
            </w:r>
          </w:p>
        </w:tc>
      </w:tr>
      <w:tr w:rsidR="00D31EF7" w:rsidRPr="00E35893" w:rsidTr="00470908">
        <w:trPr>
          <w:trHeight w:val="510"/>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李科浚</w:t>
            </w:r>
          </w:p>
        </w:tc>
        <w:tc>
          <w:tcPr>
            <w:tcW w:w="5811" w:type="dxa"/>
            <w:vAlign w:val="center"/>
          </w:tcPr>
          <w:p w:rsidR="00D31EF7" w:rsidRPr="00451E56" w:rsidRDefault="00D31EF7" w:rsidP="00B60E73">
            <w:pPr>
              <w:spacing w:line="560" w:lineRule="exact"/>
              <w:rPr>
                <w:rFonts w:ascii="仿宋_GB2312" w:eastAsia="仿宋_GB2312"/>
                <w:sz w:val="28"/>
                <w:szCs w:val="28"/>
              </w:rPr>
            </w:pPr>
            <w:r>
              <w:rPr>
                <w:rFonts w:ascii="仿宋_GB2312" w:eastAsia="仿宋_GB2312" w:hAnsi="宋体" w:cs="Tahoma" w:hint="eastAsia"/>
                <w:color w:val="000000"/>
                <w:sz w:val="28"/>
                <w:szCs w:val="28"/>
                <w:shd w:val="clear" w:color="auto" w:fill="FFFFFF"/>
              </w:rPr>
              <w:t>中国交通企业管理协会 会长</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451E56">
              <w:rPr>
                <w:rFonts w:ascii="仿宋_GB2312" w:eastAsia="仿宋_GB2312" w:hAnsi="宋体" w:cs="Tahoma" w:hint="eastAsia"/>
                <w:color w:val="000000"/>
                <w:sz w:val="28"/>
                <w:szCs w:val="28"/>
                <w:shd w:val="clear" w:color="auto" w:fill="FFFFFF"/>
              </w:rPr>
              <w:t>原中国船级社总裁</w:t>
            </w:r>
          </w:p>
        </w:tc>
      </w:tr>
      <w:tr w:rsidR="00D31EF7" w:rsidRPr="00E35893" w:rsidTr="00470908">
        <w:trPr>
          <w:trHeight w:val="510"/>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郭晶强</w:t>
            </w:r>
          </w:p>
        </w:tc>
        <w:tc>
          <w:tcPr>
            <w:tcW w:w="5811" w:type="dxa"/>
            <w:vAlign w:val="center"/>
          </w:tcPr>
          <w:p w:rsidR="00D31EF7" w:rsidRPr="00451E56" w:rsidRDefault="00D31EF7" w:rsidP="00B60E73">
            <w:pPr>
              <w:spacing w:line="560" w:lineRule="exact"/>
              <w:rPr>
                <w:rFonts w:ascii="仿宋_GB2312" w:eastAsia="仿宋_GB2312"/>
                <w:sz w:val="28"/>
                <w:szCs w:val="28"/>
              </w:rPr>
            </w:pPr>
            <w:r w:rsidRPr="00451E56">
              <w:rPr>
                <w:rFonts w:ascii="仿宋_GB2312" w:eastAsia="仿宋_GB2312" w:hint="eastAsia"/>
                <w:sz w:val="28"/>
                <w:szCs w:val="28"/>
              </w:rPr>
              <w:t>香港消防协会 名誉会长</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p>
        </w:tc>
      </w:tr>
      <w:tr w:rsidR="00D31EF7" w:rsidRPr="00E35893" w:rsidTr="00470908">
        <w:trPr>
          <w:trHeight w:val="510"/>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lastRenderedPageBreak/>
              <w:t>沈悦乐</w:t>
            </w:r>
          </w:p>
        </w:tc>
        <w:tc>
          <w:tcPr>
            <w:tcW w:w="5811" w:type="dxa"/>
            <w:vAlign w:val="center"/>
          </w:tcPr>
          <w:p w:rsidR="00D31EF7" w:rsidRPr="00451E56" w:rsidRDefault="00D31EF7" w:rsidP="00B60E73">
            <w:pPr>
              <w:spacing w:line="560" w:lineRule="exact"/>
              <w:rPr>
                <w:rFonts w:ascii="仿宋_GB2312" w:eastAsia="仿宋_GB2312"/>
                <w:sz w:val="28"/>
                <w:szCs w:val="28"/>
              </w:rPr>
            </w:pPr>
            <w:r w:rsidRPr="00451E56">
              <w:rPr>
                <w:rFonts w:ascii="仿宋_GB2312" w:eastAsia="仿宋_GB2312" w:hint="eastAsia"/>
                <w:sz w:val="28"/>
                <w:szCs w:val="28"/>
              </w:rPr>
              <w:t xml:space="preserve">新加坡志同私人有限公司 </w:t>
            </w:r>
            <w:r>
              <w:rPr>
                <w:rFonts w:ascii="仿宋_GB2312" w:eastAsia="仿宋_GB2312" w:hint="eastAsia"/>
                <w:sz w:val="28"/>
                <w:szCs w:val="28"/>
              </w:rPr>
              <w:t>董事长</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p>
        </w:tc>
      </w:tr>
      <w:tr w:rsidR="00D31EF7" w:rsidRPr="00E35893" w:rsidTr="00470908">
        <w:trPr>
          <w:trHeight w:val="510"/>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金大来</w:t>
            </w:r>
          </w:p>
        </w:tc>
        <w:tc>
          <w:tcPr>
            <w:tcW w:w="5811" w:type="dxa"/>
            <w:vAlign w:val="center"/>
          </w:tcPr>
          <w:p w:rsidR="00D31EF7" w:rsidRPr="00451E56" w:rsidRDefault="00D31EF7" w:rsidP="00B60E73">
            <w:pPr>
              <w:spacing w:line="560" w:lineRule="exact"/>
              <w:rPr>
                <w:rFonts w:ascii="仿宋_GB2312" w:eastAsia="仿宋_GB2312"/>
                <w:sz w:val="28"/>
                <w:szCs w:val="28"/>
              </w:rPr>
            </w:pPr>
            <w:r w:rsidRPr="00451E56">
              <w:rPr>
                <w:rFonts w:ascii="仿宋_GB2312" w:eastAsia="仿宋_GB2312" w:hint="eastAsia"/>
                <w:sz w:val="28"/>
                <w:szCs w:val="28"/>
              </w:rPr>
              <w:t xml:space="preserve">（株）韩理海上损害查定有限公司 </w:t>
            </w:r>
            <w:r>
              <w:rPr>
                <w:rFonts w:ascii="仿宋_GB2312" w:eastAsia="仿宋_GB2312" w:hint="eastAsia"/>
                <w:sz w:val="28"/>
                <w:szCs w:val="28"/>
              </w:rPr>
              <w:t>代表理事</w:t>
            </w:r>
          </w:p>
        </w:tc>
        <w:tc>
          <w:tcPr>
            <w:tcW w:w="2552" w:type="dxa"/>
            <w:gridSpan w:val="2"/>
            <w:vAlign w:val="center"/>
          </w:tcPr>
          <w:p w:rsidR="00D31EF7" w:rsidRPr="00E35893" w:rsidRDefault="00D31EF7" w:rsidP="00B60E73">
            <w:pPr>
              <w:spacing w:line="560" w:lineRule="exact"/>
              <w:rPr>
                <w:rFonts w:ascii="仿宋_GB2312" w:eastAsia="仿宋_GB2312"/>
                <w:sz w:val="26"/>
                <w:szCs w:val="26"/>
              </w:rPr>
            </w:pPr>
          </w:p>
        </w:tc>
      </w:tr>
      <w:tr w:rsidR="00D31EF7" w:rsidRPr="00E35893" w:rsidTr="00470908">
        <w:trPr>
          <w:trHeight w:val="510"/>
        </w:trPr>
        <w:tc>
          <w:tcPr>
            <w:tcW w:w="1101" w:type="dxa"/>
            <w:vAlign w:val="center"/>
          </w:tcPr>
          <w:p w:rsidR="00D31EF7" w:rsidRPr="00E35893" w:rsidRDefault="00D31EF7" w:rsidP="00B60E73">
            <w:pPr>
              <w:spacing w:line="560" w:lineRule="exact"/>
              <w:rPr>
                <w:rFonts w:ascii="仿宋_GB2312" w:eastAsia="仿宋_GB2312"/>
                <w:sz w:val="28"/>
                <w:szCs w:val="28"/>
              </w:rPr>
            </w:pPr>
            <w:r>
              <w:rPr>
                <w:rFonts w:ascii="仿宋_GB2312" w:eastAsia="仿宋_GB2312" w:hint="eastAsia"/>
                <w:sz w:val="28"/>
                <w:szCs w:val="28"/>
              </w:rPr>
              <w:t xml:space="preserve">李在芳   </w:t>
            </w:r>
          </w:p>
        </w:tc>
        <w:tc>
          <w:tcPr>
            <w:tcW w:w="5811" w:type="dxa"/>
            <w:vAlign w:val="center"/>
          </w:tcPr>
          <w:p w:rsidR="00D31EF7" w:rsidRPr="00E35893" w:rsidRDefault="00D31EF7" w:rsidP="00B60E73">
            <w:pPr>
              <w:spacing w:line="560" w:lineRule="exact"/>
              <w:rPr>
                <w:rFonts w:ascii="仿宋_GB2312" w:eastAsia="仿宋_GB2312"/>
                <w:sz w:val="28"/>
                <w:szCs w:val="28"/>
              </w:rPr>
            </w:pPr>
            <w:r>
              <w:rPr>
                <w:rFonts w:ascii="仿宋_GB2312" w:eastAsia="仿宋_GB2312"/>
                <w:sz w:val="28"/>
                <w:szCs w:val="28"/>
              </w:rPr>
              <w:t>台湾中华潜水学校</w:t>
            </w:r>
            <w:r>
              <w:rPr>
                <w:rFonts w:ascii="仿宋_GB2312" w:eastAsia="仿宋_GB2312" w:hint="eastAsia"/>
                <w:sz w:val="28"/>
                <w:szCs w:val="28"/>
              </w:rPr>
              <w:t xml:space="preserve"> 董事长</w:t>
            </w:r>
          </w:p>
        </w:tc>
        <w:tc>
          <w:tcPr>
            <w:tcW w:w="2552" w:type="dxa"/>
            <w:gridSpan w:val="2"/>
            <w:vAlign w:val="center"/>
          </w:tcPr>
          <w:p w:rsidR="00D31EF7" w:rsidRPr="00E35893" w:rsidRDefault="00D31EF7" w:rsidP="00B60E73">
            <w:pPr>
              <w:spacing w:line="560" w:lineRule="exact"/>
              <w:rPr>
                <w:rFonts w:ascii="仿宋_GB2312" w:eastAsia="仿宋_GB2312"/>
                <w:sz w:val="26"/>
                <w:szCs w:val="26"/>
              </w:rPr>
            </w:pPr>
          </w:p>
        </w:tc>
      </w:tr>
      <w:tr w:rsidR="00D31EF7" w:rsidRPr="00E35893" w:rsidTr="00470908">
        <w:trPr>
          <w:trHeight w:val="562"/>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王福生</w:t>
            </w:r>
          </w:p>
        </w:tc>
        <w:tc>
          <w:tcPr>
            <w:tcW w:w="8363" w:type="dxa"/>
            <w:gridSpan w:val="3"/>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Ansi="Arial" w:cs="Arial" w:hint="eastAsia"/>
                <w:color w:val="333333"/>
                <w:sz w:val="28"/>
                <w:szCs w:val="28"/>
                <w:shd w:val="clear" w:color="auto" w:fill="FFFFFF"/>
              </w:rPr>
              <w:t>深圳华威近海船舶运输股份有限公司 原常务副董事长兼总经理</w:t>
            </w:r>
          </w:p>
        </w:tc>
      </w:tr>
      <w:tr w:rsidR="00D31EF7" w:rsidRPr="00E35893" w:rsidTr="00470908">
        <w:trPr>
          <w:trHeight w:val="70"/>
        </w:trPr>
        <w:tc>
          <w:tcPr>
            <w:tcW w:w="9464" w:type="dxa"/>
            <w:gridSpan w:val="4"/>
            <w:vAlign w:val="center"/>
          </w:tcPr>
          <w:p w:rsidR="00D31EF7" w:rsidRPr="00E35893" w:rsidRDefault="00D31EF7" w:rsidP="00B60E73">
            <w:pPr>
              <w:spacing w:line="560" w:lineRule="exact"/>
              <w:rPr>
                <w:rFonts w:ascii="仿宋_GB2312" w:eastAsia="仿宋_GB2312"/>
                <w:sz w:val="15"/>
                <w:szCs w:val="15"/>
              </w:rPr>
            </w:pPr>
          </w:p>
        </w:tc>
      </w:tr>
      <w:tr w:rsidR="00D31EF7" w:rsidRPr="00E35893" w:rsidTr="00470908">
        <w:trPr>
          <w:trHeight w:val="510"/>
        </w:trPr>
        <w:tc>
          <w:tcPr>
            <w:tcW w:w="9464" w:type="dxa"/>
            <w:gridSpan w:val="4"/>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b/>
                <w:sz w:val="28"/>
                <w:szCs w:val="28"/>
              </w:rPr>
              <w:t>潜水与职业健康组(23人)</w:t>
            </w:r>
          </w:p>
        </w:tc>
      </w:tr>
      <w:tr w:rsidR="00D31EF7" w:rsidRPr="00E35893" w:rsidTr="00470908">
        <w:trPr>
          <w:trHeight w:val="567"/>
        </w:trPr>
        <w:tc>
          <w:tcPr>
            <w:tcW w:w="9464" w:type="dxa"/>
            <w:gridSpan w:val="4"/>
            <w:vAlign w:val="center"/>
          </w:tcPr>
          <w:p w:rsidR="00D31EF7" w:rsidRPr="00E35893" w:rsidRDefault="00D31EF7" w:rsidP="00B60E73">
            <w:pPr>
              <w:spacing w:line="560" w:lineRule="exact"/>
              <w:rPr>
                <w:rFonts w:ascii="仿宋_GB2312" w:eastAsia="仿宋_GB2312"/>
                <w:b/>
                <w:sz w:val="28"/>
                <w:szCs w:val="28"/>
              </w:rPr>
            </w:pPr>
            <w:r w:rsidRPr="00E35893">
              <w:rPr>
                <w:rFonts w:ascii="仿宋_GB2312" w:eastAsia="仿宋_GB2312" w:hint="eastAsia"/>
                <w:b/>
                <w:sz w:val="28"/>
                <w:szCs w:val="28"/>
              </w:rPr>
              <w:t>组  长</w:t>
            </w:r>
            <w:r w:rsidRPr="00E1337A">
              <w:rPr>
                <w:rFonts w:ascii="仿宋_GB2312" w:eastAsia="仿宋_GB2312" w:hint="eastAsia"/>
                <w:b/>
                <w:szCs w:val="21"/>
              </w:rPr>
              <w:t>：</w:t>
            </w:r>
            <w:r w:rsidRPr="00E35893">
              <w:rPr>
                <w:rFonts w:ascii="仿宋_GB2312" w:eastAsia="仿宋_GB2312" w:hint="eastAsia"/>
                <w:sz w:val="28"/>
                <w:szCs w:val="28"/>
              </w:rPr>
              <w:t>张代吉（兼）</w:t>
            </w:r>
          </w:p>
        </w:tc>
      </w:tr>
      <w:tr w:rsidR="00D31EF7" w:rsidRPr="001D1FF6" w:rsidTr="00470908">
        <w:trPr>
          <w:trHeight w:val="1058"/>
        </w:trPr>
        <w:tc>
          <w:tcPr>
            <w:tcW w:w="9464" w:type="dxa"/>
            <w:gridSpan w:val="4"/>
            <w:vAlign w:val="center"/>
          </w:tcPr>
          <w:p w:rsidR="00D31EF7" w:rsidRPr="001D1FF6" w:rsidRDefault="00D31EF7" w:rsidP="00B60E73">
            <w:pPr>
              <w:spacing w:line="560" w:lineRule="exact"/>
              <w:rPr>
                <w:rFonts w:ascii="仿宋_GB2312" w:eastAsia="仿宋_GB2312"/>
                <w:sz w:val="28"/>
                <w:szCs w:val="28"/>
              </w:rPr>
            </w:pPr>
            <w:r w:rsidRPr="001D1FF6">
              <w:rPr>
                <w:rFonts w:ascii="仿宋_GB2312" w:eastAsia="仿宋_GB2312" w:hint="eastAsia"/>
                <w:b/>
                <w:sz w:val="28"/>
                <w:szCs w:val="28"/>
              </w:rPr>
              <w:t>副组长</w:t>
            </w:r>
            <w:r w:rsidRPr="001D1FF6">
              <w:rPr>
                <w:rFonts w:ascii="仿宋_GB2312" w:eastAsia="仿宋_GB2312" w:hint="eastAsia"/>
                <w:b/>
                <w:szCs w:val="21"/>
              </w:rPr>
              <w:t>：</w:t>
            </w:r>
            <w:r w:rsidRPr="001D1FF6">
              <w:rPr>
                <w:rFonts w:ascii="仿宋_GB2312" w:eastAsia="仿宋_GB2312" w:hint="eastAsia"/>
                <w:sz w:val="28"/>
                <w:szCs w:val="28"/>
              </w:rPr>
              <w:t>徐根弟（兼）</w:t>
            </w:r>
          </w:p>
          <w:p w:rsidR="00D31EF7" w:rsidRPr="001D1FF6" w:rsidRDefault="00D31EF7" w:rsidP="00B60E73">
            <w:pPr>
              <w:spacing w:line="560" w:lineRule="exact"/>
              <w:ind w:firstLineChars="400" w:firstLine="1120"/>
              <w:rPr>
                <w:rFonts w:ascii="仿宋_GB2312" w:eastAsia="仿宋_GB2312"/>
                <w:b/>
                <w:sz w:val="28"/>
                <w:szCs w:val="28"/>
              </w:rPr>
            </w:pPr>
            <w:r w:rsidRPr="001D1FF6">
              <w:rPr>
                <w:rFonts w:ascii="仿宋_GB2312" w:eastAsia="仿宋_GB2312" w:hint="eastAsia"/>
                <w:sz w:val="28"/>
                <w:szCs w:val="28"/>
              </w:rPr>
              <w:t>郑  健   交通运输部北海救助局 副局长     高级工程师</w:t>
            </w:r>
          </w:p>
        </w:tc>
      </w:tr>
      <w:tr w:rsidR="00D31EF7" w:rsidRPr="00E35893" w:rsidTr="00470908">
        <w:trPr>
          <w:trHeight w:val="539"/>
        </w:trPr>
        <w:tc>
          <w:tcPr>
            <w:tcW w:w="9464" w:type="dxa"/>
            <w:gridSpan w:val="4"/>
            <w:vAlign w:val="center"/>
          </w:tcPr>
          <w:p w:rsidR="00D31EF7" w:rsidRPr="00E35893" w:rsidRDefault="00D31EF7" w:rsidP="00B60E73">
            <w:pPr>
              <w:spacing w:line="560" w:lineRule="exact"/>
              <w:rPr>
                <w:rFonts w:ascii="仿宋_GB2312" w:eastAsia="仿宋_GB2312"/>
                <w:b/>
                <w:sz w:val="28"/>
                <w:szCs w:val="28"/>
              </w:rPr>
            </w:pPr>
            <w:r w:rsidRPr="00E35893">
              <w:rPr>
                <w:rFonts w:ascii="仿宋_GB2312" w:eastAsia="仿宋_GB2312" w:hint="eastAsia"/>
                <w:b/>
                <w:sz w:val="28"/>
                <w:szCs w:val="28"/>
              </w:rPr>
              <w:t>成  员：</w:t>
            </w:r>
            <w:r w:rsidRPr="00E35893">
              <w:rPr>
                <w:rFonts w:ascii="仿宋_GB2312" w:eastAsia="仿宋_GB2312" w:hint="eastAsia"/>
                <w:sz w:val="28"/>
                <w:szCs w:val="28"/>
              </w:rPr>
              <w:t>（</w:t>
            </w:r>
            <w:r>
              <w:rPr>
                <w:rFonts w:ascii="仿宋_GB2312" w:eastAsia="仿宋_GB2312" w:hint="eastAsia"/>
                <w:sz w:val="28"/>
                <w:szCs w:val="28"/>
              </w:rPr>
              <w:t>按姓氏笔画</w:t>
            </w:r>
            <w:r w:rsidRPr="00E35893">
              <w:rPr>
                <w:rFonts w:ascii="仿宋_GB2312" w:eastAsia="仿宋_GB2312" w:hint="eastAsia"/>
                <w:sz w:val="28"/>
                <w:szCs w:val="28"/>
              </w:rPr>
              <w:t>排名）</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方以群</w:t>
            </w:r>
          </w:p>
        </w:tc>
        <w:tc>
          <w:tcPr>
            <w:tcW w:w="6095"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海军医学研究所 主任</w:t>
            </w:r>
          </w:p>
        </w:tc>
        <w:tc>
          <w:tcPr>
            <w:tcW w:w="2268"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研究员</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王军西</w:t>
            </w:r>
          </w:p>
        </w:tc>
        <w:tc>
          <w:tcPr>
            <w:tcW w:w="6095"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浙江军西海洋工程有限公司 董事长</w:t>
            </w:r>
          </w:p>
        </w:tc>
        <w:tc>
          <w:tcPr>
            <w:tcW w:w="2268"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刘复光</w:t>
            </w:r>
          </w:p>
        </w:tc>
        <w:tc>
          <w:tcPr>
            <w:tcW w:w="6095"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 xml:space="preserve">台湾中华潜水学校 </w:t>
            </w:r>
          </w:p>
        </w:tc>
        <w:tc>
          <w:tcPr>
            <w:tcW w:w="2268"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副校长</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陈水开</w:t>
            </w:r>
          </w:p>
        </w:tc>
        <w:tc>
          <w:tcPr>
            <w:tcW w:w="6095"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广州潜水学校 副校长</w:t>
            </w:r>
          </w:p>
        </w:tc>
        <w:tc>
          <w:tcPr>
            <w:tcW w:w="2268"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陈红新</w:t>
            </w:r>
          </w:p>
        </w:tc>
        <w:tc>
          <w:tcPr>
            <w:tcW w:w="6095" w:type="dxa"/>
            <w:gridSpan w:val="2"/>
            <w:vAlign w:val="center"/>
          </w:tcPr>
          <w:p w:rsidR="00D31EF7" w:rsidRPr="00E35893" w:rsidRDefault="00D31EF7" w:rsidP="00B60E73">
            <w:pPr>
              <w:spacing w:line="560" w:lineRule="exact"/>
              <w:rPr>
                <w:rFonts w:ascii="仿宋_GB2312" w:eastAsia="仿宋_GB2312"/>
                <w:sz w:val="27"/>
                <w:szCs w:val="27"/>
              </w:rPr>
            </w:pPr>
            <w:r w:rsidRPr="00E35893">
              <w:rPr>
                <w:rFonts w:ascii="仿宋_GB2312" w:eastAsia="仿宋_GB2312" w:hint="eastAsia"/>
                <w:sz w:val="27"/>
                <w:szCs w:val="27"/>
              </w:rPr>
              <w:t xml:space="preserve">中国海洋石油总公司质量健康安全环保部 </w:t>
            </w:r>
          </w:p>
        </w:tc>
        <w:tc>
          <w:tcPr>
            <w:tcW w:w="2268"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陈志康</w:t>
            </w:r>
          </w:p>
        </w:tc>
        <w:tc>
          <w:tcPr>
            <w:tcW w:w="6095"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上海蛟龙海洋工程有限公司 总经理</w:t>
            </w:r>
          </w:p>
        </w:tc>
        <w:tc>
          <w:tcPr>
            <w:tcW w:w="2268"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李富山</w:t>
            </w:r>
          </w:p>
        </w:tc>
        <w:tc>
          <w:tcPr>
            <w:tcW w:w="6095"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海军司令部航海保证部 参谋</w:t>
            </w:r>
          </w:p>
        </w:tc>
        <w:tc>
          <w:tcPr>
            <w:tcW w:w="2268"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吴建国</w:t>
            </w:r>
          </w:p>
        </w:tc>
        <w:tc>
          <w:tcPr>
            <w:tcW w:w="6095"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中国人民解放军第413医院 主任</w:t>
            </w:r>
          </w:p>
        </w:tc>
        <w:tc>
          <w:tcPr>
            <w:tcW w:w="2268"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副主任医师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肖晓凌</w:t>
            </w:r>
          </w:p>
        </w:tc>
        <w:tc>
          <w:tcPr>
            <w:tcW w:w="6095"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深圳市杉叶实业有限公司 副总工程师</w:t>
            </w:r>
          </w:p>
        </w:tc>
        <w:tc>
          <w:tcPr>
            <w:tcW w:w="2268"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张建国</w:t>
            </w:r>
          </w:p>
        </w:tc>
        <w:tc>
          <w:tcPr>
            <w:tcW w:w="6095"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交通运输部救助打捞局 处长</w:t>
            </w:r>
          </w:p>
        </w:tc>
        <w:tc>
          <w:tcPr>
            <w:tcW w:w="2268"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张召西</w:t>
            </w:r>
          </w:p>
        </w:tc>
        <w:tc>
          <w:tcPr>
            <w:tcW w:w="6095"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连云港市大力水下工程有限公司 总经理</w:t>
            </w:r>
          </w:p>
        </w:tc>
        <w:tc>
          <w:tcPr>
            <w:tcW w:w="2268"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单宇翥</w:t>
            </w:r>
          </w:p>
        </w:tc>
        <w:tc>
          <w:tcPr>
            <w:tcW w:w="6095"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青岛太平洋海洋工程有限公司 常务副总经理</w:t>
            </w:r>
          </w:p>
        </w:tc>
        <w:tc>
          <w:tcPr>
            <w:tcW w:w="2268"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林高俊</w:t>
            </w:r>
          </w:p>
        </w:tc>
        <w:tc>
          <w:tcPr>
            <w:tcW w:w="6095"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康考迪亚国际（上海）学校</w:t>
            </w:r>
          </w:p>
        </w:tc>
        <w:tc>
          <w:tcPr>
            <w:tcW w:w="2268"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高级教师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lastRenderedPageBreak/>
              <w:t>郭  杰</w:t>
            </w:r>
          </w:p>
        </w:tc>
        <w:tc>
          <w:tcPr>
            <w:tcW w:w="6095"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 xml:space="preserve">交通运输部上海打捞局工程公司 副总经理 </w:t>
            </w:r>
          </w:p>
        </w:tc>
        <w:tc>
          <w:tcPr>
            <w:tcW w:w="2268"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主任医师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翁建彬</w:t>
            </w:r>
          </w:p>
        </w:tc>
        <w:tc>
          <w:tcPr>
            <w:tcW w:w="6095"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华洋海事中心福州公司 执行董事</w:t>
            </w:r>
          </w:p>
        </w:tc>
        <w:tc>
          <w:tcPr>
            <w:tcW w:w="2268"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color w:val="FF0000"/>
                <w:sz w:val="28"/>
                <w:szCs w:val="28"/>
              </w:rPr>
            </w:pPr>
            <w:r w:rsidRPr="00E35893">
              <w:rPr>
                <w:rFonts w:ascii="仿宋_GB2312" w:eastAsia="仿宋_GB2312" w:hint="eastAsia"/>
                <w:sz w:val="28"/>
                <w:szCs w:val="28"/>
              </w:rPr>
              <w:t>徐伟刚</w:t>
            </w:r>
          </w:p>
        </w:tc>
        <w:tc>
          <w:tcPr>
            <w:tcW w:w="6095" w:type="dxa"/>
            <w:gridSpan w:val="2"/>
            <w:vAlign w:val="center"/>
          </w:tcPr>
          <w:p w:rsidR="00D31EF7" w:rsidRPr="00E35893" w:rsidRDefault="00D31EF7" w:rsidP="00B60E73">
            <w:pPr>
              <w:spacing w:line="560" w:lineRule="exact"/>
              <w:ind w:left="140" w:hangingChars="50" w:hanging="140"/>
              <w:rPr>
                <w:rFonts w:ascii="仿宋_GB2312" w:eastAsia="仿宋_GB2312"/>
                <w:sz w:val="28"/>
                <w:szCs w:val="28"/>
              </w:rPr>
            </w:pPr>
            <w:r w:rsidRPr="00E35893">
              <w:rPr>
                <w:rFonts w:ascii="仿宋_GB2312" w:eastAsia="仿宋_GB2312" w:hint="eastAsia"/>
                <w:sz w:val="28"/>
                <w:szCs w:val="28"/>
              </w:rPr>
              <w:t>中国人民解放军第二军医大学 主任</w:t>
            </w:r>
          </w:p>
        </w:tc>
        <w:tc>
          <w:tcPr>
            <w:tcW w:w="2268"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教授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袁书</w:t>
            </w:r>
            <w:r>
              <w:rPr>
                <w:rFonts w:ascii="仿宋_GB2312" w:eastAsia="仿宋_GB2312" w:hint="eastAsia"/>
                <w:sz w:val="28"/>
                <w:szCs w:val="28"/>
              </w:rPr>
              <w:t>泽</w:t>
            </w:r>
          </w:p>
        </w:tc>
        <w:tc>
          <w:tcPr>
            <w:tcW w:w="6095"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交通运输部北海救助局 救助医疗科</w:t>
            </w:r>
          </w:p>
        </w:tc>
        <w:tc>
          <w:tcPr>
            <w:tcW w:w="2268"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副主任医师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曹连印</w:t>
            </w:r>
          </w:p>
        </w:tc>
        <w:tc>
          <w:tcPr>
            <w:tcW w:w="6095"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中交一航局一公司水下及防腐分公司 总经理</w:t>
            </w:r>
          </w:p>
        </w:tc>
        <w:tc>
          <w:tcPr>
            <w:tcW w:w="2268"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戚以国</w:t>
            </w:r>
          </w:p>
        </w:tc>
        <w:tc>
          <w:tcPr>
            <w:tcW w:w="6095"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青岛海洋技师学院 主任</w:t>
            </w:r>
          </w:p>
        </w:tc>
        <w:tc>
          <w:tcPr>
            <w:tcW w:w="2268"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薛利群</w:t>
            </w:r>
          </w:p>
        </w:tc>
        <w:tc>
          <w:tcPr>
            <w:tcW w:w="6095" w:type="dxa"/>
            <w:gridSpan w:val="2"/>
            <w:vAlign w:val="center"/>
          </w:tcPr>
          <w:p w:rsidR="00D31EF7" w:rsidRPr="00E35893" w:rsidRDefault="00D31EF7" w:rsidP="00B60E73">
            <w:pPr>
              <w:spacing w:line="560" w:lineRule="exact"/>
              <w:rPr>
                <w:rFonts w:ascii="仿宋_GB2312" w:eastAsia="仿宋_GB2312"/>
                <w:sz w:val="27"/>
                <w:szCs w:val="27"/>
              </w:rPr>
            </w:pPr>
            <w:r w:rsidRPr="00E35893">
              <w:rPr>
                <w:rFonts w:ascii="仿宋_GB2312" w:eastAsia="仿宋_GB2312" w:hint="eastAsia"/>
                <w:sz w:val="27"/>
                <w:szCs w:val="27"/>
              </w:rPr>
              <w:t>上海交通大学海洋水下工程科学研究院 总工程师</w:t>
            </w:r>
          </w:p>
        </w:tc>
        <w:tc>
          <w:tcPr>
            <w:tcW w:w="2268"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研究员</w:t>
            </w:r>
          </w:p>
        </w:tc>
      </w:tr>
      <w:tr w:rsidR="00D31EF7" w:rsidRPr="004506FE" w:rsidTr="00470908">
        <w:trPr>
          <w:trHeight w:val="384"/>
        </w:trPr>
        <w:tc>
          <w:tcPr>
            <w:tcW w:w="1101" w:type="dxa"/>
            <w:vAlign w:val="center"/>
          </w:tcPr>
          <w:p w:rsidR="00D31EF7" w:rsidRPr="004506FE" w:rsidRDefault="00D31EF7" w:rsidP="00B60E73">
            <w:pPr>
              <w:spacing w:line="560" w:lineRule="exact"/>
              <w:rPr>
                <w:rFonts w:ascii="仿宋_GB2312" w:eastAsia="仿宋_GB2312"/>
                <w:sz w:val="18"/>
                <w:szCs w:val="18"/>
              </w:rPr>
            </w:pPr>
          </w:p>
        </w:tc>
        <w:tc>
          <w:tcPr>
            <w:tcW w:w="6095" w:type="dxa"/>
            <w:gridSpan w:val="2"/>
            <w:vAlign w:val="center"/>
          </w:tcPr>
          <w:p w:rsidR="00D31EF7" w:rsidRPr="004506FE" w:rsidRDefault="00D31EF7" w:rsidP="00B60E73">
            <w:pPr>
              <w:spacing w:line="560" w:lineRule="exact"/>
              <w:rPr>
                <w:rFonts w:ascii="仿宋_GB2312" w:eastAsia="仿宋_GB2312"/>
                <w:sz w:val="18"/>
                <w:szCs w:val="18"/>
              </w:rPr>
            </w:pPr>
          </w:p>
        </w:tc>
        <w:tc>
          <w:tcPr>
            <w:tcW w:w="2268" w:type="dxa"/>
            <w:vAlign w:val="center"/>
          </w:tcPr>
          <w:p w:rsidR="00D31EF7" w:rsidRPr="004506FE" w:rsidRDefault="00D31EF7" w:rsidP="00B60E73">
            <w:pPr>
              <w:spacing w:line="560" w:lineRule="exact"/>
              <w:rPr>
                <w:rFonts w:ascii="仿宋_GB2312" w:eastAsia="仿宋_GB2312"/>
                <w:sz w:val="18"/>
                <w:szCs w:val="18"/>
              </w:rPr>
            </w:pPr>
          </w:p>
        </w:tc>
      </w:tr>
      <w:tr w:rsidR="00D31EF7" w:rsidRPr="00E35893" w:rsidTr="00470908">
        <w:trPr>
          <w:trHeight w:val="510"/>
        </w:trPr>
        <w:tc>
          <w:tcPr>
            <w:tcW w:w="9464" w:type="dxa"/>
            <w:gridSpan w:val="4"/>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b/>
                <w:sz w:val="28"/>
                <w:szCs w:val="28"/>
              </w:rPr>
              <w:t>打捞与水下工程组 （2</w:t>
            </w:r>
            <w:r>
              <w:rPr>
                <w:rFonts w:ascii="仿宋_GB2312" w:eastAsia="仿宋_GB2312" w:hint="eastAsia"/>
                <w:b/>
                <w:sz w:val="28"/>
                <w:szCs w:val="28"/>
              </w:rPr>
              <w:t>3</w:t>
            </w:r>
            <w:r w:rsidRPr="00E35893">
              <w:rPr>
                <w:rFonts w:ascii="仿宋_GB2312" w:eastAsia="仿宋_GB2312" w:hint="eastAsia"/>
                <w:b/>
                <w:sz w:val="28"/>
                <w:szCs w:val="28"/>
              </w:rPr>
              <w:t>）</w:t>
            </w:r>
          </w:p>
        </w:tc>
      </w:tr>
      <w:tr w:rsidR="00D31EF7" w:rsidRPr="00E35893" w:rsidTr="00470908">
        <w:trPr>
          <w:trHeight w:val="567"/>
        </w:trPr>
        <w:tc>
          <w:tcPr>
            <w:tcW w:w="9464" w:type="dxa"/>
            <w:gridSpan w:val="4"/>
            <w:vAlign w:val="center"/>
          </w:tcPr>
          <w:p w:rsidR="00D31EF7" w:rsidRPr="00E35893" w:rsidRDefault="00D31EF7" w:rsidP="00B60E73">
            <w:pPr>
              <w:spacing w:line="560" w:lineRule="exact"/>
              <w:rPr>
                <w:rFonts w:ascii="仿宋_GB2312" w:eastAsia="仿宋_GB2312"/>
                <w:b/>
                <w:sz w:val="28"/>
                <w:szCs w:val="28"/>
              </w:rPr>
            </w:pPr>
            <w:r w:rsidRPr="00E35893">
              <w:rPr>
                <w:rFonts w:ascii="仿宋_GB2312" w:eastAsia="仿宋_GB2312" w:hint="eastAsia"/>
                <w:b/>
                <w:sz w:val="28"/>
                <w:szCs w:val="28"/>
              </w:rPr>
              <w:t>组  长</w:t>
            </w:r>
            <w:r w:rsidRPr="00CE3CFF">
              <w:rPr>
                <w:rFonts w:ascii="仿宋_GB2312" w:eastAsia="仿宋_GB2312" w:hint="eastAsia"/>
                <w:sz w:val="24"/>
                <w:szCs w:val="24"/>
              </w:rPr>
              <w:t>：</w:t>
            </w:r>
            <w:r w:rsidRPr="00E35893">
              <w:rPr>
                <w:rFonts w:ascii="仿宋_GB2312" w:eastAsia="仿宋_GB2312" w:hint="eastAsia"/>
                <w:sz w:val="28"/>
                <w:szCs w:val="28"/>
              </w:rPr>
              <w:t>蒋  岩</w:t>
            </w:r>
            <w:r>
              <w:rPr>
                <w:rFonts w:ascii="仿宋_GB2312" w:eastAsia="仿宋_GB2312" w:hint="eastAsia"/>
                <w:sz w:val="28"/>
                <w:szCs w:val="28"/>
              </w:rPr>
              <w:t xml:space="preserve">   </w:t>
            </w:r>
            <w:r w:rsidRPr="00E35893">
              <w:rPr>
                <w:rFonts w:ascii="仿宋_GB2312" w:eastAsia="仿宋_GB2312" w:hint="eastAsia"/>
                <w:sz w:val="28"/>
                <w:szCs w:val="28"/>
              </w:rPr>
              <w:t>交通运输部上海打捞局 副局长</w:t>
            </w:r>
            <w:r>
              <w:rPr>
                <w:rFonts w:ascii="仿宋_GB2312" w:eastAsia="仿宋_GB2312" w:hint="eastAsia"/>
                <w:sz w:val="28"/>
                <w:szCs w:val="28"/>
              </w:rPr>
              <w:t xml:space="preserve">     </w:t>
            </w:r>
            <w:r w:rsidRPr="00E35893">
              <w:rPr>
                <w:rFonts w:ascii="仿宋_GB2312" w:eastAsia="仿宋_GB2312" w:hint="eastAsia"/>
                <w:sz w:val="28"/>
                <w:szCs w:val="28"/>
              </w:rPr>
              <w:t>教授级高工</w:t>
            </w:r>
          </w:p>
        </w:tc>
      </w:tr>
      <w:tr w:rsidR="00D31EF7" w:rsidRPr="001D1FF6" w:rsidTr="00470908">
        <w:trPr>
          <w:trHeight w:val="969"/>
        </w:trPr>
        <w:tc>
          <w:tcPr>
            <w:tcW w:w="9464" w:type="dxa"/>
            <w:gridSpan w:val="4"/>
            <w:vAlign w:val="center"/>
          </w:tcPr>
          <w:p w:rsidR="00D31EF7" w:rsidRPr="001D1FF6" w:rsidRDefault="00D31EF7" w:rsidP="00B60E73">
            <w:pPr>
              <w:spacing w:line="560" w:lineRule="exact"/>
              <w:rPr>
                <w:rFonts w:ascii="仿宋_GB2312" w:eastAsia="仿宋_GB2312"/>
                <w:sz w:val="28"/>
                <w:szCs w:val="28"/>
              </w:rPr>
            </w:pPr>
            <w:r w:rsidRPr="001D1FF6">
              <w:rPr>
                <w:rFonts w:ascii="仿宋_GB2312" w:eastAsia="仿宋_GB2312" w:hint="eastAsia"/>
                <w:b/>
                <w:sz w:val="28"/>
                <w:szCs w:val="28"/>
              </w:rPr>
              <w:t>副组长</w:t>
            </w:r>
            <w:r w:rsidRPr="001D1FF6">
              <w:rPr>
                <w:rFonts w:ascii="仿宋_GB2312" w:eastAsia="仿宋_GB2312" w:hint="eastAsia"/>
                <w:b/>
                <w:sz w:val="24"/>
                <w:szCs w:val="24"/>
              </w:rPr>
              <w:t>：</w:t>
            </w:r>
            <w:r w:rsidRPr="001D1FF6">
              <w:rPr>
                <w:rFonts w:ascii="仿宋_GB2312" w:eastAsia="仿宋_GB2312" w:hint="eastAsia"/>
                <w:sz w:val="28"/>
                <w:szCs w:val="28"/>
              </w:rPr>
              <w:t>李友成   海洋石油工程股份有限公司 副总裁   教授级高工</w:t>
            </w:r>
          </w:p>
          <w:p w:rsidR="00D31EF7" w:rsidRPr="001D1FF6" w:rsidRDefault="00D31EF7" w:rsidP="00B60E73">
            <w:pPr>
              <w:spacing w:line="560" w:lineRule="exact"/>
              <w:ind w:firstLineChars="400" w:firstLine="1120"/>
              <w:rPr>
                <w:rFonts w:ascii="仿宋_GB2312" w:eastAsia="仿宋_GB2312"/>
                <w:b/>
                <w:sz w:val="28"/>
                <w:szCs w:val="28"/>
              </w:rPr>
            </w:pPr>
            <w:r w:rsidRPr="001D1FF6">
              <w:rPr>
                <w:rFonts w:ascii="仿宋_GB2312" w:eastAsia="仿宋_GB2312" w:hint="eastAsia"/>
                <w:sz w:val="28"/>
                <w:szCs w:val="28"/>
              </w:rPr>
              <w:t>刘胜根（兼）</w:t>
            </w:r>
          </w:p>
        </w:tc>
      </w:tr>
      <w:tr w:rsidR="00D31EF7" w:rsidRPr="00E35893" w:rsidTr="00470908">
        <w:trPr>
          <w:trHeight w:val="539"/>
        </w:trPr>
        <w:tc>
          <w:tcPr>
            <w:tcW w:w="9464" w:type="dxa"/>
            <w:gridSpan w:val="4"/>
            <w:vAlign w:val="center"/>
          </w:tcPr>
          <w:p w:rsidR="00D31EF7" w:rsidRPr="00E35893" w:rsidRDefault="00D31EF7" w:rsidP="00B60E73">
            <w:pPr>
              <w:spacing w:line="560" w:lineRule="exact"/>
              <w:rPr>
                <w:rFonts w:ascii="仿宋_GB2312" w:eastAsia="仿宋_GB2312"/>
                <w:b/>
                <w:sz w:val="28"/>
                <w:szCs w:val="28"/>
              </w:rPr>
            </w:pPr>
            <w:r w:rsidRPr="00E35893">
              <w:rPr>
                <w:rFonts w:ascii="仿宋_GB2312" w:eastAsia="仿宋_GB2312" w:hint="eastAsia"/>
                <w:b/>
                <w:sz w:val="28"/>
                <w:szCs w:val="28"/>
              </w:rPr>
              <w:t>成  员：</w:t>
            </w:r>
            <w:r w:rsidRPr="00E35893">
              <w:rPr>
                <w:rFonts w:ascii="仿宋_GB2312" w:eastAsia="仿宋_GB2312" w:hint="eastAsia"/>
                <w:sz w:val="28"/>
                <w:szCs w:val="28"/>
              </w:rPr>
              <w:t>（</w:t>
            </w:r>
            <w:r>
              <w:rPr>
                <w:rFonts w:ascii="仿宋_GB2312" w:eastAsia="仿宋_GB2312" w:hint="eastAsia"/>
                <w:sz w:val="28"/>
                <w:szCs w:val="28"/>
              </w:rPr>
              <w:t>按姓氏笔画</w:t>
            </w:r>
            <w:r w:rsidRPr="00E35893">
              <w:rPr>
                <w:rFonts w:ascii="仿宋_GB2312" w:eastAsia="仿宋_GB2312" w:hint="eastAsia"/>
                <w:sz w:val="28"/>
                <w:szCs w:val="28"/>
              </w:rPr>
              <w:t>排名）</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丁汉利</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 xml:space="preserve">台湾海难救护股份有限公司 </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Pr>
                <w:rFonts w:ascii="仿宋_GB2312" w:eastAsia="仿宋_GB2312" w:hint="eastAsia"/>
                <w:sz w:val="28"/>
                <w:szCs w:val="28"/>
              </w:rPr>
              <w:t>副</w:t>
            </w:r>
            <w:r w:rsidRPr="00E35893">
              <w:rPr>
                <w:rFonts w:ascii="仿宋_GB2312" w:eastAsia="仿宋_GB2312" w:hint="eastAsia"/>
                <w:sz w:val="28"/>
                <w:szCs w:val="28"/>
              </w:rPr>
              <w:t>董事长</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方建国</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无锡市海洋工程有限公司 董事长</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仇兆虎</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 xml:space="preserve">江苏蛟龙打捞航务工程有限公司 </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王新满</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浙江宁波满洋船务有限公司 董事长</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毕远涛</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交通运输部烟台打捞局 副处长</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陈瑞田</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交通运输部广州打捞局 副总工程师</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陈  威</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福建海事局</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李世栋</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中国海洋工程公司 副总经理</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高级经济师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杨  鲲</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交通运输部天津水运工程科学研究院 副院长</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教授级高工</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张  良</w:t>
            </w:r>
          </w:p>
        </w:tc>
        <w:tc>
          <w:tcPr>
            <w:tcW w:w="5811" w:type="dxa"/>
            <w:vAlign w:val="center"/>
          </w:tcPr>
          <w:p w:rsidR="00D31EF7" w:rsidRDefault="00D31EF7" w:rsidP="00B60E73">
            <w:pPr>
              <w:spacing w:line="560" w:lineRule="exact"/>
              <w:rPr>
                <w:rFonts w:ascii="仿宋_GB2312" w:eastAsia="仿宋_GB2312"/>
                <w:sz w:val="28"/>
                <w:szCs w:val="28"/>
              </w:rPr>
            </w:pPr>
            <w:r>
              <w:rPr>
                <w:rFonts w:ascii="仿宋_GB2312" w:eastAsia="仿宋_GB2312" w:hint="eastAsia"/>
                <w:sz w:val="28"/>
                <w:szCs w:val="28"/>
              </w:rPr>
              <w:t>交通运输部东海航海保障中心 处长</w:t>
            </w:r>
          </w:p>
        </w:tc>
        <w:tc>
          <w:tcPr>
            <w:tcW w:w="2552" w:type="dxa"/>
            <w:gridSpan w:val="2"/>
            <w:vAlign w:val="center"/>
          </w:tcPr>
          <w:p w:rsidR="00D31EF7" w:rsidRDefault="00D31EF7" w:rsidP="00B60E73">
            <w:pPr>
              <w:spacing w:line="560" w:lineRule="exact"/>
              <w:jc w:val="left"/>
              <w:rPr>
                <w:rFonts w:ascii="仿宋_GB2312" w:eastAsia="仿宋_GB2312"/>
                <w:sz w:val="28"/>
                <w:szCs w:val="28"/>
              </w:rPr>
            </w:pPr>
            <w:r>
              <w:rPr>
                <w:rFonts w:ascii="仿宋_GB2312" w:eastAsia="仿宋_GB2312" w:hint="eastAsia"/>
                <w:sz w:val="28"/>
                <w:szCs w:val="28"/>
              </w:rPr>
              <w:t>高级工程师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lastRenderedPageBreak/>
              <w:t>张孝坤</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湛江市宝盛海洋工程有限公司 总经理</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郑志龙</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浙江蛟龙集团有限公司 董事长</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夏山宏</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黑龙江航运救助站 副站长</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徐鹏飞</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交通运输部广州打捞局 处长</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晨晓光</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上海海事局 副局长</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黄金裕</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交通运输部东海救助局 副局长</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 xml:space="preserve">黄振堂 </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color w:val="000000"/>
                <w:sz w:val="26"/>
                <w:szCs w:val="26"/>
              </w:rPr>
              <w:t xml:space="preserve">上海必能船舶技术咨询有限公司 </w:t>
            </w:r>
            <w:r>
              <w:rPr>
                <w:rFonts w:ascii="仿宋_GB2312" w:eastAsia="仿宋_GB2312" w:hint="eastAsia"/>
                <w:color w:val="000000"/>
                <w:sz w:val="26"/>
                <w:szCs w:val="26"/>
              </w:rPr>
              <w:t>总经理</w:t>
            </w:r>
          </w:p>
        </w:tc>
        <w:tc>
          <w:tcPr>
            <w:tcW w:w="2552" w:type="dxa"/>
            <w:gridSpan w:val="2"/>
            <w:vAlign w:val="center"/>
          </w:tcPr>
          <w:p w:rsidR="00D31EF7" w:rsidRPr="00E35893" w:rsidRDefault="00D31EF7" w:rsidP="00B60E73">
            <w:pPr>
              <w:spacing w:line="560" w:lineRule="exact"/>
              <w:rPr>
                <w:rFonts w:ascii="仿宋_GB2312" w:eastAsia="仿宋_GB2312"/>
                <w:sz w:val="26"/>
                <w:szCs w:val="26"/>
              </w:rPr>
            </w:pPr>
            <w:r>
              <w:rPr>
                <w:rFonts w:ascii="仿宋_GB2312" w:eastAsia="仿宋_GB2312"/>
                <w:sz w:val="28"/>
                <w:szCs w:val="28"/>
              </w:rPr>
              <w:t>国际SRC</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蒋  麟</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中国交通建设股份有限公司基建部 副总经理</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熊武勇</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江西省水上搜救中心鄱阳湖分中心 主任</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39"/>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潘东民</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中海油股份有限公司海工维修公司 副总经理</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教授级高工</w:t>
            </w:r>
          </w:p>
        </w:tc>
      </w:tr>
      <w:tr w:rsidR="00D31EF7" w:rsidRPr="00E35893" w:rsidTr="00470908">
        <w:trPr>
          <w:trHeight w:val="567"/>
        </w:trPr>
        <w:tc>
          <w:tcPr>
            <w:tcW w:w="9464" w:type="dxa"/>
            <w:gridSpan w:val="4"/>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b/>
                <w:sz w:val="28"/>
                <w:szCs w:val="28"/>
              </w:rPr>
              <w:t>法规与标准组（</w:t>
            </w:r>
            <w:r>
              <w:rPr>
                <w:rFonts w:ascii="仿宋_GB2312" w:eastAsia="仿宋_GB2312" w:hint="eastAsia"/>
                <w:b/>
                <w:sz w:val="28"/>
                <w:szCs w:val="28"/>
              </w:rPr>
              <w:t>21</w:t>
            </w:r>
            <w:r w:rsidRPr="00E35893">
              <w:rPr>
                <w:rFonts w:ascii="仿宋_GB2312" w:eastAsia="仿宋_GB2312" w:hint="eastAsia"/>
                <w:b/>
                <w:sz w:val="28"/>
                <w:szCs w:val="28"/>
              </w:rPr>
              <w:t>人）</w:t>
            </w:r>
          </w:p>
        </w:tc>
      </w:tr>
      <w:tr w:rsidR="00D31EF7" w:rsidRPr="00E35893" w:rsidTr="00470908">
        <w:trPr>
          <w:trHeight w:val="510"/>
        </w:trPr>
        <w:tc>
          <w:tcPr>
            <w:tcW w:w="9464" w:type="dxa"/>
            <w:gridSpan w:val="4"/>
            <w:vAlign w:val="center"/>
          </w:tcPr>
          <w:p w:rsidR="00D31EF7" w:rsidRPr="00E35893" w:rsidRDefault="00D31EF7" w:rsidP="00B60E73">
            <w:pPr>
              <w:spacing w:line="560" w:lineRule="exact"/>
              <w:rPr>
                <w:rFonts w:ascii="仿宋_GB2312" w:eastAsia="仿宋_GB2312"/>
                <w:b/>
                <w:sz w:val="28"/>
                <w:szCs w:val="28"/>
              </w:rPr>
            </w:pPr>
            <w:r w:rsidRPr="00E35893">
              <w:rPr>
                <w:rFonts w:ascii="仿宋_GB2312" w:eastAsia="仿宋_GB2312" w:hint="eastAsia"/>
                <w:b/>
                <w:sz w:val="28"/>
                <w:szCs w:val="28"/>
              </w:rPr>
              <w:t>组  长</w:t>
            </w:r>
            <w:r w:rsidRPr="00CE3CFF">
              <w:rPr>
                <w:rFonts w:ascii="仿宋_GB2312" w:eastAsia="仿宋_GB2312" w:hint="eastAsia"/>
                <w:b/>
                <w:sz w:val="24"/>
                <w:szCs w:val="24"/>
              </w:rPr>
              <w:t>：</w:t>
            </w:r>
            <w:r w:rsidRPr="00E35893">
              <w:rPr>
                <w:rFonts w:ascii="仿宋_GB2312" w:eastAsia="仿宋_GB2312" w:hint="eastAsia"/>
                <w:sz w:val="28"/>
                <w:szCs w:val="28"/>
              </w:rPr>
              <w:t>宋立崧（兼）</w:t>
            </w:r>
          </w:p>
        </w:tc>
      </w:tr>
      <w:tr w:rsidR="00D31EF7" w:rsidRPr="00E35893" w:rsidTr="00470908">
        <w:trPr>
          <w:trHeight w:val="913"/>
        </w:trPr>
        <w:tc>
          <w:tcPr>
            <w:tcW w:w="9464" w:type="dxa"/>
            <w:gridSpan w:val="4"/>
            <w:vAlign w:val="center"/>
          </w:tcPr>
          <w:p w:rsidR="00D31EF7" w:rsidRDefault="00D31EF7" w:rsidP="00B60E73">
            <w:pPr>
              <w:spacing w:line="560" w:lineRule="exact"/>
              <w:rPr>
                <w:rFonts w:ascii="仿宋_GB2312" w:eastAsia="仿宋_GB2312"/>
                <w:b/>
                <w:sz w:val="28"/>
                <w:szCs w:val="28"/>
              </w:rPr>
            </w:pPr>
            <w:r w:rsidRPr="00E35893">
              <w:rPr>
                <w:rFonts w:ascii="仿宋_GB2312" w:eastAsia="仿宋_GB2312" w:hint="eastAsia"/>
                <w:b/>
                <w:sz w:val="28"/>
                <w:szCs w:val="28"/>
              </w:rPr>
              <w:t>副组长</w:t>
            </w:r>
            <w:r w:rsidRPr="00CE3CFF">
              <w:rPr>
                <w:rFonts w:ascii="仿宋_GB2312" w:eastAsia="仿宋_GB2312" w:hint="eastAsia"/>
                <w:b/>
                <w:sz w:val="24"/>
                <w:szCs w:val="24"/>
              </w:rPr>
              <w:t>：</w:t>
            </w:r>
            <w:r w:rsidRPr="00E1337A">
              <w:rPr>
                <w:rFonts w:ascii="仿宋_GB2312" w:eastAsia="仿宋_GB2312" w:hint="eastAsia"/>
                <w:sz w:val="28"/>
                <w:szCs w:val="28"/>
              </w:rPr>
              <w:t>沈  灏  交通运输部上海打捞局 原局长      高级工程师</w:t>
            </w:r>
          </w:p>
          <w:p w:rsidR="00D31EF7" w:rsidRPr="00E35893" w:rsidRDefault="00D31EF7" w:rsidP="00B60E73">
            <w:pPr>
              <w:spacing w:line="560" w:lineRule="exact"/>
              <w:ind w:firstLineChars="400" w:firstLine="1120"/>
              <w:rPr>
                <w:rFonts w:ascii="仿宋_GB2312" w:eastAsia="仿宋_GB2312"/>
                <w:b/>
                <w:sz w:val="28"/>
                <w:szCs w:val="28"/>
              </w:rPr>
            </w:pPr>
            <w:r w:rsidRPr="00E35893">
              <w:rPr>
                <w:rFonts w:ascii="仿宋_GB2312" w:eastAsia="仿宋_GB2312" w:hint="eastAsia"/>
                <w:sz w:val="28"/>
                <w:szCs w:val="28"/>
              </w:rPr>
              <w:t>张  辉（兼）</w:t>
            </w:r>
          </w:p>
        </w:tc>
      </w:tr>
      <w:tr w:rsidR="00D31EF7" w:rsidRPr="00E35893" w:rsidTr="00470908">
        <w:trPr>
          <w:trHeight w:val="510"/>
        </w:trPr>
        <w:tc>
          <w:tcPr>
            <w:tcW w:w="9464" w:type="dxa"/>
            <w:gridSpan w:val="4"/>
            <w:vAlign w:val="center"/>
          </w:tcPr>
          <w:p w:rsidR="00D31EF7" w:rsidRPr="00E35893" w:rsidRDefault="00D31EF7" w:rsidP="00B60E73">
            <w:pPr>
              <w:spacing w:line="560" w:lineRule="exact"/>
              <w:rPr>
                <w:rFonts w:ascii="仿宋_GB2312" w:eastAsia="仿宋_GB2312"/>
                <w:b/>
                <w:sz w:val="28"/>
                <w:szCs w:val="28"/>
              </w:rPr>
            </w:pPr>
            <w:r w:rsidRPr="00E35893">
              <w:rPr>
                <w:rFonts w:ascii="仿宋_GB2312" w:eastAsia="仿宋_GB2312" w:hint="eastAsia"/>
                <w:b/>
                <w:sz w:val="28"/>
                <w:szCs w:val="28"/>
              </w:rPr>
              <w:t>成  员：</w:t>
            </w:r>
            <w:r w:rsidRPr="00E35893">
              <w:rPr>
                <w:rFonts w:ascii="仿宋_GB2312" w:eastAsia="仿宋_GB2312" w:hint="eastAsia"/>
                <w:sz w:val="28"/>
                <w:szCs w:val="28"/>
              </w:rPr>
              <w:t>（</w:t>
            </w:r>
            <w:r>
              <w:rPr>
                <w:rFonts w:ascii="仿宋_GB2312" w:eastAsia="仿宋_GB2312" w:hint="eastAsia"/>
                <w:sz w:val="28"/>
                <w:szCs w:val="28"/>
              </w:rPr>
              <w:t>按姓氏笔画</w:t>
            </w:r>
            <w:r w:rsidRPr="00E35893">
              <w:rPr>
                <w:rFonts w:ascii="仿宋_GB2312" w:eastAsia="仿宋_GB2312" w:hint="eastAsia"/>
                <w:sz w:val="28"/>
                <w:szCs w:val="28"/>
              </w:rPr>
              <w:t>排名）</w:t>
            </w:r>
          </w:p>
        </w:tc>
      </w:tr>
      <w:tr w:rsidR="00D31EF7" w:rsidRPr="00E35893" w:rsidTr="00470908">
        <w:trPr>
          <w:trHeight w:val="510"/>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朱  琪</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中国船级社 处长</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10"/>
        </w:trPr>
        <w:tc>
          <w:tcPr>
            <w:tcW w:w="1101" w:type="dxa"/>
            <w:vAlign w:val="center"/>
          </w:tcPr>
          <w:p w:rsidR="00D31EF7" w:rsidRPr="00E35893" w:rsidRDefault="00D31EF7" w:rsidP="00B60E73">
            <w:pPr>
              <w:spacing w:line="560" w:lineRule="exact"/>
              <w:rPr>
                <w:rFonts w:ascii="仿宋_GB2312" w:eastAsia="仿宋_GB2312"/>
                <w:sz w:val="28"/>
                <w:szCs w:val="28"/>
              </w:rPr>
            </w:pPr>
            <w:r>
              <w:rPr>
                <w:rFonts w:ascii="仿宋_GB2312" w:eastAsia="仿宋_GB2312" w:hint="eastAsia"/>
                <w:sz w:val="28"/>
                <w:szCs w:val="28"/>
              </w:rPr>
              <w:t>迟双龙</w:t>
            </w:r>
          </w:p>
        </w:tc>
        <w:tc>
          <w:tcPr>
            <w:tcW w:w="5811" w:type="dxa"/>
            <w:vAlign w:val="center"/>
          </w:tcPr>
          <w:p w:rsidR="00D31EF7" w:rsidRPr="00E35893" w:rsidRDefault="00D31EF7" w:rsidP="00B60E73">
            <w:pPr>
              <w:spacing w:line="560" w:lineRule="exact"/>
              <w:rPr>
                <w:rFonts w:ascii="仿宋_GB2312" w:eastAsia="仿宋_GB2312"/>
                <w:sz w:val="28"/>
                <w:szCs w:val="28"/>
              </w:rPr>
            </w:pPr>
            <w:r>
              <w:rPr>
                <w:rFonts w:ascii="仿宋_GB2312" w:eastAsia="仿宋_GB2312" w:hint="eastAsia"/>
                <w:sz w:val="28"/>
                <w:szCs w:val="28"/>
              </w:rPr>
              <w:t>北海救助局原局长 协会烟台办事处主任</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Pr>
                <w:rFonts w:ascii="仿宋_GB2312" w:eastAsia="仿宋_GB2312" w:hint="eastAsia"/>
                <w:sz w:val="28"/>
                <w:szCs w:val="28"/>
              </w:rPr>
              <w:t>教授级高工</w:t>
            </w:r>
          </w:p>
        </w:tc>
      </w:tr>
      <w:tr w:rsidR="00D31EF7" w:rsidRPr="00E35893" w:rsidTr="00470908">
        <w:trPr>
          <w:trHeight w:val="510"/>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杜国平</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南京帝坝工程科技有限公司</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教授级高工</w:t>
            </w:r>
          </w:p>
        </w:tc>
      </w:tr>
      <w:tr w:rsidR="00D31EF7" w:rsidRPr="00E35893" w:rsidTr="00470908">
        <w:trPr>
          <w:trHeight w:val="510"/>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李建平</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华德海洋工程有限公司 副总经理</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译审</w:t>
            </w:r>
          </w:p>
        </w:tc>
      </w:tr>
      <w:tr w:rsidR="00D31EF7" w:rsidRPr="00E35893" w:rsidTr="00470908">
        <w:trPr>
          <w:trHeight w:val="510"/>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李文生</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上海华龙海洋工程有限公司 董事长</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10"/>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张  峰</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天津天发区新海科技发展有限公司 总经理</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10"/>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张延猛</w:t>
            </w:r>
          </w:p>
        </w:tc>
        <w:tc>
          <w:tcPr>
            <w:tcW w:w="5811" w:type="dxa"/>
            <w:vAlign w:val="center"/>
          </w:tcPr>
          <w:p w:rsidR="00D31EF7" w:rsidRPr="00E35893" w:rsidRDefault="00D31EF7" w:rsidP="00B60E73">
            <w:pPr>
              <w:spacing w:line="560" w:lineRule="exact"/>
              <w:rPr>
                <w:rFonts w:ascii="仿宋_GB2312" w:eastAsia="仿宋_GB2312"/>
                <w:sz w:val="27"/>
                <w:szCs w:val="27"/>
              </w:rPr>
            </w:pPr>
            <w:r w:rsidRPr="00E35893">
              <w:rPr>
                <w:rFonts w:ascii="仿宋_GB2312" w:eastAsia="仿宋_GB2312" w:hint="eastAsia"/>
                <w:sz w:val="27"/>
                <w:szCs w:val="27"/>
              </w:rPr>
              <w:t>上海交通大学海洋水下工程科学研究院 副院长</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10"/>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张彦昌</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交通运输部天津水运工程科学研究院 副总工</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教授级高工</w:t>
            </w:r>
          </w:p>
        </w:tc>
      </w:tr>
      <w:tr w:rsidR="00D31EF7" w:rsidRPr="00E35893" w:rsidTr="00470908">
        <w:trPr>
          <w:trHeight w:val="510"/>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lastRenderedPageBreak/>
              <w:t>罗修波</w:t>
            </w:r>
          </w:p>
        </w:tc>
        <w:tc>
          <w:tcPr>
            <w:tcW w:w="5811" w:type="dxa"/>
            <w:vAlign w:val="center"/>
          </w:tcPr>
          <w:p w:rsidR="00D31EF7" w:rsidRPr="00EB0CD0" w:rsidRDefault="00D31EF7" w:rsidP="00B60E73">
            <w:pPr>
              <w:spacing w:line="560" w:lineRule="exact"/>
              <w:rPr>
                <w:rFonts w:ascii="仿宋_GB2312" w:eastAsia="仿宋_GB2312"/>
                <w:sz w:val="27"/>
                <w:szCs w:val="27"/>
              </w:rPr>
            </w:pPr>
            <w:r w:rsidRPr="00EB0CD0">
              <w:rPr>
                <w:rFonts w:ascii="仿宋_GB2312" w:eastAsia="仿宋_GB2312" w:hint="eastAsia"/>
                <w:sz w:val="27"/>
                <w:szCs w:val="27"/>
              </w:rPr>
              <w:t>中国船舶重工集团公司第七二六研究所总经理</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Pr>
                <w:rFonts w:ascii="仿宋_GB2312" w:eastAsia="仿宋_GB2312" w:hint="eastAsia"/>
                <w:sz w:val="28"/>
                <w:szCs w:val="28"/>
              </w:rPr>
              <w:t>研究员</w:t>
            </w:r>
          </w:p>
        </w:tc>
      </w:tr>
      <w:tr w:rsidR="00D31EF7" w:rsidRPr="00E35893" w:rsidTr="00470908">
        <w:trPr>
          <w:trHeight w:val="510"/>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胡伟东</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交通运输部烟台打捞局 副处长</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10"/>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荆岩林</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上海交通大学海洋水下工程科学研究院</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研究员</w:t>
            </w:r>
          </w:p>
        </w:tc>
      </w:tr>
      <w:tr w:rsidR="00D31EF7" w:rsidRPr="00E35893" w:rsidTr="00470908">
        <w:trPr>
          <w:trHeight w:val="510"/>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郭瑞光</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交通运输部北海救助局 副处长</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10"/>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唐光盛</w:t>
            </w:r>
          </w:p>
        </w:tc>
        <w:tc>
          <w:tcPr>
            <w:tcW w:w="5811" w:type="dxa"/>
            <w:vAlign w:val="center"/>
          </w:tcPr>
          <w:p w:rsidR="00D31EF7" w:rsidRPr="00E35893" w:rsidRDefault="00D31EF7" w:rsidP="00B60E73">
            <w:pPr>
              <w:spacing w:line="560" w:lineRule="exact"/>
              <w:rPr>
                <w:rFonts w:ascii="仿宋_GB2312" w:eastAsia="仿宋_GB2312"/>
                <w:sz w:val="26"/>
                <w:szCs w:val="26"/>
              </w:rPr>
            </w:pPr>
            <w:r w:rsidRPr="00E35893">
              <w:rPr>
                <w:rFonts w:ascii="仿宋_GB2312" w:eastAsia="仿宋_GB2312" w:hint="eastAsia"/>
                <w:sz w:val="26"/>
                <w:szCs w:val="26"/>
              </w:rPr>
              <w:t>深圳市德润青华水下工程科技股份有限公司 副总</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10"/>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韩浩平</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江苏神龙海洋工程有限公司 总工程师</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10"/>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蔡  伟</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杭州华能工程安全科技股份有限公司 董事长</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高级审计师</w:t>
            </w:r>
          </w:p>
        </w:tc>
      </w:tr>
      <w:tr w:rsidR="00D31EF7" w:rsidRPr="00E35893" w:rsidTr="00470908">
        <w:trPr>
          <w:trHeight w:val="510"/>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熊志强</w:t>
            </w:r>
          </w:p>
        </w:tc>
        <w:tc>
          <w:tcPr>
            <w:tcW w:w="5811" w:type="dxa"/>
            <w:vAlign w:val="center"/>
          </w:tcPr>
          <w:p w:rsidR="00D31EF7" w:rsidRPr="00E35893" w:rsidRDefault="00D31EF7" w:rsidP="00B60E73">
            <w:pPr>
              <w:spacing w:line="560" w:lineRule="exact"/>
              <w:rPr>
                <w:rFonts w:ascii="仿宋_GB2312" w:eastAsia="仿宋_GB2312"/>
                <w:sz w:val="27"/>
                <w:szCs w:val="27"/>
              </w:rPr>
            </w:pPr>
            <w:r w:rsidRPr="00E35893">
              <w:rPr>
                <w:rFonts w:ascii="仿宋_GB2312" w:eastAsia="仿宋_GB2312" w:hint="eastAsia"/>
                <w:sz w:val="27"/>
                <w:szCs w:val="27"/>
              </w:rPr>
              <w:t>中国海洋石油总公司质量健康安全环保部 处长</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10"/>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潘志明</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江苏航通建设工程有限公司 副总经理</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高级工程师</w:t>
            </w:r>
          </w:p>
        </w:tc>
      </w:tr>
      <w:tr w:rsidR="00D31EF7" w:rsidRPr="00E35893" w:rsidTr="00470908">
        <w:trPr>
          <w:trHeight w:val="510"/>
        </w:trPr>
        <w:tc>
          <w:tcPr>
            <w:tcW w:w="110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薛  晶</w:t>
            </w:r>
          </w:p>
        </w:tc>
        <w:tc>
          <w:tcPr>
            <w:tcW w:w="5811" w:type="dxa"/>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中国船舶工业集团公司第七</w:t>
            </w:r>
            <w:r w:rsidRPr="004E715F">
              <w:rPr>
                <w:sz w:val="28"/>
                <w:szCs w:val="28"/>
              </w:rPr>
              <w:t>O</w:t>
            </w:r>
            <w:r w:rsidRPr="00E35893">
              <w:rPr>
                <w:rFonts w:ascii="仿宋_GB2312" w:eastAsia="仿宋_GB2312" w:hint="eastAsia"/>
                <w:sz w:val="28"/>
                <w:szCs w:val="28"/>
              </w:rPr>
              <w:t>八研究所</w:t>
            </w:r>
          </w:p>
        </w:tc>
        <w:tc>
          <w:tcPr>
            <w:tcW w:w="2552" w:type="dxa"/>
            <w:gridSpan w:val="2"/>
            <w:vAlign w:val="center"/>
          </w:tcPr>
          <w:p w:rsidR="00D31EF7" w:rsidRPr="00E35893" w:rsidRDefault="00D31EF7" w:rsidP="00B60E73">
            <w:pPr>
              <w:spacing w:line="560" w:lineRule="exact"/>
              <w:rPr>
                <w:rFonts w:ascii="仿宋_GB2312" w:eastAsia="仿宋_GB2312"/>
                <w:sz w:val="28"/>
                <w:szCs w:val="28"/>
              </w:rPr>
            </w:pPr>
            <w:r w:rsidRPr="00E35893">
              <w:rPr>
                <w:rFonts w:ascii="仿宋_GB2312" w:eastAsia="仿宋_GB2312" w:hint="eastAsia"/>
                <w:sz w:val="28"/>
                <w:szCs w:val="28"/>
              </w:rPr>
              <w:t>研究员</w:t>
            </w:r>
          </w:p>
        </w:tc>
      </w:tr>
    </w:tbl>
    <w:p w:rsidR="00D31EF7" w:rsidRPr="00E35893" w:rsidRDefault="00D31EF7" w:rsidP="00B60E73">
      <w:pPr>
        <w:spacing w:beforeLines="100" w:before="312" w:line="560" w:lineRule="exact"/>
        <w:ind w:firstLine="584"/>
        <w:rPr>
          <w:rFonts w:ascii="仿宋_GB2312" w:eastAsia="仿宋_GB2312"/>
          <w:sz w:val="30"/>
          <w:szCs w:val="30"/>
        </w:rPr>
      </w:pPr>
      <w:r w:rsidRPr="00E35893">
        <w:rPr>
          <w:rFonts w:ascii="仿宋_GB2312" w:eastAsia="仿宋_GB2312" w:hint="eastAsia"/>
          <w:sz w:val="30"/>
          <w:szCs w:val="30"/>
        </w:rPr>
        <w:t>以上委员聘期五年，自2015年12月1日起至2020年11月30日止。</w:t>
      </w:r>
    </w:p>
    <w:p w:rsidR="00D31EF7" w:rsidRPr="00FD559A" w:rsidRDefault="00D31EF7" w:rsidP="00B60E73">
      <w:pPr>
        <w:widowControl/>
        <w:spacing w:line="560" w:lineRule="exact"/>
        <w:jc w:val="left"/>
        <w:rPr>
          <w:rFonts w:ascii="华文中宋" w:eastAsia="华文中宋" w:hAnsi="华文中宋"/>
          <w:b/>
          <w:color w:val="222A35" w:themeColor="text2" w:themeShade="80"/>
          <w:sz w:val="36"/>
          <w:szCs w:val="36"/>
        </w:rPr>
      </w:pPr>
    </w:p>
    <w:p w:rsidR="00D31EF7" w:rsidRPr="00CE56C4" w:rsidRDefault="00D31EF7" w:rsidP="00B60E73">
      <w:pPr>
        <w:widowControl/>
        <w:spacing w:line="560" w:lineRule="exact"/>
        <w:jc w:val="left"/>
        <w:rPr>
          <w:rFonts w:ascii="华文中宋" w:eastAsia="华文中宋" w:hAnsi="华文中宋"/>
          <w:b/>
          <w:color w:val="222A35" w:themeColor="text2" w:themeShade="80"/>
          <w:sz w:val="36"/>
          <w:szCs w:val="36"/>
        </w:rPr>
      </w:pPr>
      <w:r w:rsidRPr="00CE56C4">
        <w:rPr>
          <w:rFonts w:ascii="华文中宋" w:eastAsia="华文中宋" w:hAnsi="华文中宋"/>
          <w:b/>
          <w:color w:val="222A35" w:themeColor="text2" w:themeShade="80"/>
          <w:sz w:val="36"/>
          <w:szCs w:val="36"/>
        </w:rPr>
        <w:br w:type="page"/>
      </w:r>
    </w:p>
    <w:p w:rsidR="00D31EF7" w:rsidRPr="00405136" w:rsidRDefault="00D31EF7" w:rsidP="00B60E73">
      <w:pPr>
        <w:spacing w:line="560" w:lineRule="exact"/>
        <w:jc w:val="left"/>
        <w:rPr>
          <w:rFonts w:ascii="仿宋" w:eastAsia="仿宋" w:hAnsi="仿宋" w:cs="宋体"/>
          <w:bCs/>
          <w:color w:val="222A35" w:themeColor="text2" w:themeShade="80"/>
          <w:sz w:val="32"/>
          <w:szCs w:val="32"/>
        </w:rPr>
      </w:pPr>
      <w:r w:rsidRPr="00405136">
        <w:rPr>
          <w:rFonts w:ascii="仿宋" w:eastAsia="仿宋" w:hAnsi="仿宋" w:cs="宋体"/>
          <w:bCs/>
          <w:color w:val="222A35" w:themeColor="text2" w:themeShade="80"/>
          <w:sz w:val="32"/>
          <w:szCs w:val="32"/>
        </w:rPr>
        <w:lastRenderedPageBreak/>
        <w:t>决议附件十六</w:t>
      </w:r>
    </w:p>
    <w:p w:rsidR="00D31EF7" w:rsidRPr="00CE56C4" w:rsidRDefault="00D31EF7" w:rsidP="00B60E73">
      <w:pPr>
        <w:widowControl/>
        <w:spacing w:line="560" w:lineRule="exact"/>
        <w:jc w:val="left"/>
        <w:rPr>
          <w:color w:val="222A35" w:themeColor="text2" w:themeShade="80"/>
        </w:rPr>
      </w:pPr>
    </w:p>
    <w:p w:rsidR="00D31EF7" w:rsidRPr="00405136" w:rsidRDefault="00D31EF7" w:rsidP="00B60E73">
      <w:pPr>
        <w:spacing w:line="560" w:lineRule="exact"/>
        <w:jc w:val="center"/>
        <w:rPr>
          <w:rFonts w:ascii="方正小标宋简体" w:eastAsia="方正小标宋简体" w:hAnsi="宋体" w:cs="宋体"/>
          <w:bCs/>
          <w:color w:val="222A35" w:themeColor="text2" w:themeShade="80"/>
          <w:sz w:val="44"/>
          <w:szCs w:val="44"/>
        </w:rPr>
      </w:pPr>
      <w:r w:rsidRPr="00405136">
        <w:rPr>
          <w:rFonts w:ascii="方正小标宋简体" w:eastAsia="方正小标宋简体" w:hAnsi="宋体" w:cs="宋体" w:hint="eastAsia"/>
          <w:bCs/>
          <w:color w:val="222A35" w:themeColor="text2" w:themeShade="80"/>
          <w:sz w:val="44"/>
          <w:szCs w:val="44"/>
        </w:rPr>
        <w:t>中国潜水打捞行业协会</w:t>
      </w:r>
    </w:p>
    <w:p w:rsidR="00D31EF7" w:rsidRPr="00405136" w:rsidRDefault="00D31EF7" w:rsidP="00B60E73">
      <w:pPr>
        <w:spacing w:line="560" w:lineRule="exact"/>
        <w:jc w:val="center"/>
        <w:rPr>
          <w:rFonts w:ascii="方正小标宋简体" w:eastAsia="方正小标宋简体" w:hAnsi="宋体" w:cs="宋体"/>
          <w:bCs/>
          <w:color w:val="222A35" w:themeColor="text2" w:themeShade="80"/>
          <w:sz w:val="44"/>
          <w:szCs w:val="44"/>
        </w:rPr>
      </w:pPr>
      <w:r w:rsidRPr="00405136">
        <w:rPr>
          <w:rFonts w:ascii="方正小标宋简体" w:eastAsia="方正小标宋简体" w:hAnsi="宋体" w:cs="宋体" w:hint="eastAsia"/>
          <w:bCs/>
          <w:color w:val="222A35" w:themeColor="text2" w:themeShade="80"/>
          <w:sz w:val="44"/>
          <w:szCs w:val="44"/>
        </w:rPr>
        <w:t>潜水打捞工程技术大师评选办法</w:t>
      </w:r>
    </w:p>
    <w:p w:rsidR="00D31EF7" w:rsidRPr="00CE56C4" w:rsidRDefault="00D31EF7" w:rsidP="00B60E73">
      <w:pPr>
        <w:spacing w:line="560" w:lineRule="exact"/>
        <w:rPr>
          <w:rFonts w:ascii="黑体" w:eastAsia="黑体" w:hAnsi="黑体"/>
          <w:color w:val="222A35" w:themeColor="text2" w:themeShade="80"/>
          <w:sz w:val="32"/>
          <w:szCs w:val="32"/>
        </w:rPr>
      </w:pPr>
    </w:p>
    <w:p w:rsidR="00D31EF7" w:rsidRPr="00CE56C4" w:rsidRDefault="00D31EF7" w:rsidP="00B60E73">
      <w:pPr>
        <w:spacing w:line="560" w:lineRule="exact"/>
        <w:jc w:val="center"/>
        <w:rPr>
          <w:rFonts w:ascii="黑体" w:eastAsia="黑体" w:hAnsi="黑体"/>
          <w:color w:val="222A35" w:themeColor="text2" w:themeShade="80"/>
          <w:sz w:val="32"/>
          <w:szCs w:val="32"/>
        </w:rPr>
      </w:pPr>
      <w:r w:rsidRPr="00CE56C4">
        <w:rPr>
          <w:rFonts w:ascii="黑体" w:eastAsia="黑体" w:hAnsi="黑体" w:hint="eastAsia"/>
          <w:color w:val="222A35" w:themeColor="text2" w:themeShade="80"/>
          <w:sz w:val="32"/>
          <w:szCs w:val="32"/>
        </w:rPr>
        <w:t>第一章</w:t>
      </w:r>
      <w:r w:rsidRPr="00CE56C4">
        <w:rPr>
          <w:rFonts w:eastAsia="黑体"/>
          <w:color w:val="222A35" w:themeColor="text2" w:themeShade="80"/>
          <w:sz w:val="32"/>
          <w:szCs w:val="32"/>
        </w:rPr>
        <w:t xml:space="preserve">   </w:t>
      </w:r>
      <w:r w:rsidRPr="00CE56C4">
        <w:rPr>
          <w:rFonts w:ascii="黑体" w:eastAsia="黑体" w:hAnsi="黑体" w:hint="eastAsia"/>
          <w:color w:val="222A35" w:themeColor="text2" w:themeShade="80"/>
          <w:sz w:val="32"/>
          <w:szCs w:val="32"/>
        </w:rPr>
        <w:t>总</w:t>
      </w:r>
      <w:r w:rsidRPr="00CE56C4">
        <w:rPr>
          <w:rFonts w:eastAsia="黑体"/>
          <w:color w:val="222A35" w:themeColor="text2" w:themeShade="80"/>
          <w:sz w:val="32"/>
          <w:szCs w:val="32"/>
        </w:rPr>
        <w:t xml:space="preserve"> </w:t>
      </w:r>
      <w:r w:rsidRPr="00CE56C4">
        <w:rPr>
          <w:rFonts w:ascii="黑体" w:eastAsia="黑体" w:hAnsi="黑体" w:hint="eastAsia"/>
          <w:color w:val="222A35" w:themeColor="text2" w:themeShade="80"/>
          <w:sz w:val="32"/>
          <w:szCs w:val="32"/>
        </w:rPr>
        <w:t>则</w:t>
      </w:r>
    </w:p>
    <w:p w:rsidR="00D31EF7" w:rsidRPr="00CE56C4" w:rsidRDefault="00D31EF7" w:rsidP="00B60E73">
      <w:pPr>
        <w:spacing w:line="560" w:lineRule="exact"/>
        <w:ind w:firstLineChars="200" w:firstLine="602"/>
        <w:rPr>
          <w:rFonts w:ascii="仿宋_GB2312" w:eastAsia="仿宋_GB2312"/>
          <w:b/>
          <w:color w:val="222A35" w:themeColor="text2" w:themeShade="80"/>
          <w:sz w:val="30"/>
          <w:szCs w:val="30"/>
        </w:rPr>
      </w:pP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第一条</w:t>
      </w:r>
      <w:r w:rsidRPr="00CE56C4">
        <w:rPr>
          <w:rFonts w:eastAsia="仿宋_GB2312"/>
          <w:color w:val="222A35" w:themeColor="text2" w:themeShade="80"/>
          <w:sz w:val="30"/>
          <w:szCs w:val="30"/>
        </w:rPr>
        <w:t xml:space="preserve"> </w:t>
      </w:r>
      <w:r w:rsidRPr="00CE56C4">
        <w:rPr>
          <w:rFonts w:ascii="仿宋" w:eastAsia="仿宋" w:hAnsi="仿宋" w:hint="eastAsia"/>
          <w:color w:val="222A35" w:themeColor="text2" w:themeShade="80"/>
          <w:sz w:val="32"/>
          <w:szCs w:val="32"/>
        </w:rPr>
        <w:t>为了表彰在潜水打捞专业领域内成绩优异、贡献突出的工程技术人员，激励潜水打捞行业内专业技术人员不断拓展新思路、追求新技术、提高潜水打捞专业技术水平，中国潜水打捞行业协会（以下简称本会）设立“潜水打捞工程技术大师”荣誉称号，特制定本办法。</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第二条</w:t>
      </w:r>
      <w:r w:rsidRPr="00CE56C4">
        <w:rPr>
          <w:rFonts w:ascii="仿宋" w:eastAsia="仿宋" w:hAnsi="仿宋" w:hint="eastAsia"/>
          <w:color w:val="222A35" w:themeColor="text2" w:themeShade="80"/>
          <w:sz w:val="32"/>
          <w:szCs w:val="32"/>
        </w:rPr>
        <w:t xml:space="preserve"> 本办法适用于本会的各类会员。</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第三条</w:t>
      </w:r>
      <w:r w:rsidRPr="00CE56C4">
        <w:rPr>
          <w:rFonts w:eastAsia="仿宋_GB2312"/>
          <w:color w:val="222A35" w:themeColor="text2" w:themeShade="80"/>
          <w:sz w:val="30"/>
          <w:szCs w:val="30"/>
        </w:rPr>
        <w:t xml:space="preserve"> </w:t>
      </w:r>
      <w:r w:rsidRPr="00CE56C4">
        <w:rPr>
          <w:rFonts w:ascii="仿宋" w:eastAsia="仿宋" w:hAnsi="仿宋" w:hint="eastAsia"/>
          <w:color w:val="222A35" w:themeColor="text2" w:themeShade="80"/>
          <w:sz w:val="32"/>
          <w:szCs w:val="32"/>
        </w:rPr>
        <w:t>“潜水打捞工程技术大师”评选工作遵循公平、公正、公开的原则，每年评选一次，每次评选名额原则上不超过</w:t>
      </w:r>
      <w:r w:rsidRPr="00CE56C4">
        <w:rPr>
          <w:rFonts w:ascii="仿宋" w:eastAsia="仿宋" w:hAnsi="仿宋"/>
          <w:color w:val="222A35" w:themeColor="text2" w:themeShade="80"/>
          <w:sz w:val="32"/>
          <w:szCs w:val="32"/>
        </w:rPr>
        <w:t>5</w:t>
      </w:r>
      <w:r w:rsidRPr="00CE56C4">
        <w:rPr>
          <w:rFonts w:ascii="仿宋" w:eastAsia="仿宋" w:hAnsi="仿宋" w:hint="eastAsia"/>
          <w:color w:val="222A35" w:themeColor="text2" w:themeShade="80"/>
          <w:sz w:val="32"/>
          <w:szCs w:val="32"/>
        </w:rPr>
        <w:t>名，由协会授予</w:t>
      </w:r>
      <w:r w:rsidRPr="00CE56C4">
        <w:rPr>
          <w:rFonts w:ascii="仿宋" w:eastAsia="仿宋" w:hAnsi="仿宋" w:hint="eastAsia"/>
          <w:color w:val="222A35" w:themeColor="text2" w:themeShade="80"/>
          <w:kern w:val="0"/>
          <w:sz w:val="32"/>
          <w:szCs w:val="32"/>
        </w:rPr>
        <w:t>“潜水打捞工程技术大师”</w:t>
      </w:r>
      <w:r w:rsidRPr="00CE56C4">
        <w:rPr>
          <w:rFonts w:ascii="仿宋" w:eastAsia="仿宋" w:hAnsi="仿宋" w:hint="eastAsia"/>
          <w:color w:val="222A35" w:themeColor="text2" w:themeShade="80"/>
          <w:sz w:val="32"/>
          <w:szCs w:val="32"/>
        </w:rPr>
        <w:t>荣誉称号。</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第四条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color w:val="222A35" w:themeColor="text2" w:themeShade="80"/>
          <w:sz w:val="32"/>
          <w:szCs w:val="32"/>
        </w:rPr>
        <w:t>候选人包括从事潜水、打捞等专业的工程技术人员。</w:t>
      </w:r>
    </w:p>
    <w:p w:rsidR="00D31EF7" w:rsidRPr="00CE56C4" w:rsidRDefault="00D31EF7" w:rsidP="00B60E73">
      <w:pPr>
        <w:spacing w:line="560" w:lineRule="exact"/>
        <w:jc w:val="center"/>
        <w:rPr>
          <w:rFonts w:ascii="黑体" w:eastAsia="黑体" w:hAnsi="黑体"/>
          <w:color w:val="222A35" w:themeColor="text2" w:themeShade="80"/>
          <w:sz w:val="32"/>
          <w:szCs w:val="32"/>
        </w:rPr>
      </w:pPr>
      <w:r w:rsidRPr="00CE56C4">
        <w:rPr>
          <w:rFonts w:ascii="黑体" w:eastAsia="黑体" w:hAnsi="黑体" w:hint="eastAsia"/>
          <w:color w:val="222A35" w:themeColor="text2" w:themeShade="80"/>
          <w:sz w:val="32"/>
          <w:szCs w:val="32"/>
        </w:rPr>
        <w:t>第二章</w:t>
      </w:r>
      <w:r w:rsidRPr="00CE56C4">
        <w:rPr>
          <w:rFonts w:eastAsia="黑体"/>
          <w:color w:val="222A35" w:themeColor="text2" w:themeShade="80"/>
          <w:sz w:val="32"/>
          <w:szCs w:val="32"/>
        </w:rPr>
        <w:t xml:space="preserve">   </w:t>
      </w:r>
      <w:r w:rsidRPr="00CE56C4">
        <w:rPr>
          <w:rFonts w:ascii="黑体" w:eastAsia="黑体" w:hAnsi="黑体" w:hint="eastAsia"/>
          <w:color w:val="222A35" w:themeColor="text2" w:themeShade="80"/>
          <w:sz w:val="32"/>
          <w:szCs w:val="32"/>
        </w:rPr>
        <w:t>候选人条件</w:t>
      </w:r>
    </w:p>
    <w:p w:rsidR="00D31EF7" w:rsidRPr="00CE56C4" w:rsidRDefault="00D31EF7" w:rsidP="00B60E73">
      <w:pPr>
        <w:spacing w:line="560" w:lineRule="exact"/>
        <w:ind w:firstLineChars="200" w:firstLine="643"/>
        <w:rPr>
          <w:rFonts w:ascii="仿宋" w:eastAsia="仿宋" w:hAnsi="仿宋"/>
          <w:b/>
          <w:color w:val="222A35" w:themeColor="text2" w:themeShade="80"/>
          <w:sz w:val="32"/>
          <w:szCs w:val="32"/>
        </w:rPr>
      </w:pP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 xml:space="preserve">第五条 </w:t>
      </w:r>
      <w:r w:rsidRPr="00CE56C4">
        <w:rPr>
          <w:rFonts w:ascii="仿宋" w:eastAsia="仿宋" w:hAnsi="仿宋" w:hint="eastAsia"/>
          <w:color w:val="222A35" w:themeColor="text2" w:themeShade="80"/>
          <w:sz w:val="32"/>
          <w:szCs w:val="32"/>
        </w:rPr>
        <w:t>“潜水打捞工程技术大师”应当具有高尚的职业道德、强烈的社会责任感和良好的协作精神</w:t>
      </w:r>
      <w:r w:rsidRPr="00CE56C4">
        <w:rPr>
          <w:rFonts w:ascii="仿宋" w:eastAsia="仿宋" w:hAnsi="仿宋"/>
          <w:color w:val="222A35" w:themeColor="text2" w:themeShade="80"/>
          <w:sz w:val="32"/>
          <w:szCs w:val="32"/>
        </w:rPr>
        <w:t>,</w:t>
      </w:r>
      <w:r w:rsidRPr="00CE56C4">
        <w:rPr>
          <w:rFonts w:ascii="仿宋" w:eastAsia="仿宋" w:hAnsi="仿宋" w:hint="eastAsia"/>
          <w:color w:val="222A35" w:themeColor="text2" w:themeShade="80"/>
          <w:sz w:val="32"/>
          <w:szCs w:val="32"/>
        </w:rPr>
        <w:t>具备坚实的专业理论知识和丰富的实践经验</w:t>
      </w:r>
      <w:r w:rsidRPr="00CE56C4">
        <w:rPr>
          <w:rFonts w:ascii="仿宋" w:eastAsia="仿宋" w:hAnsi="仿宋"/>
          <w:color w:val="222A35" w:themeColor="text2" w:themeShade="80"/>
          <w:sz w:val="32"/>
          <w:szCs w:val="32"/>
        </w:rPr>
        <w:t>,</w:t>
      </w:r>
      <w:r w:rsidRPr="00CE56C4">
        <w:rPr>
          <w:rFonts w:ascii="仿宋" w:eastAsia="仿宋" w:hAnsi="仿宋" w:hint="eastAsia"/>
          <w:color w:val="222A35" w:themeColor="text2" w:themeShade="80"/>
          <w:sz w:val="32"/>
          <w:szCs w:val="32"/>
        </w:rPr>
        <w:t>在潜水打捞领域中取得卓越成绩</w:t>
      </w:r>
      <w:r w:rsidRPr="00CE56C4">
        <w:rPr>
          <w:rFonts w:ascii="仿宋" w:eastAsia="仿宋" w:hAnsi="仿宋"/>
          <w:color w:val="222A35" w:themeColor="text2" w:themeShade="80"/>
          <w:sz w:val="32"/>
          <w:szCs w:val="32"/>
        </w:rPr>
        <w:t>,</w:t>
      </w:r>
      <w:r w:rsidRPr="00CE56C4">
        <w:rPr>
          <w:rFonts w:ascii="仿宋" w:eastAsia="仿宋" w:hAnsi="仿宋" w:hint="eastAsia"/>
          <w:color w:val="222A35" w:themeColor="text2" w:themeShade="80"/>
          <w:sz w:val="32"/>
          <w:szCs w:val="32"/>
        </w:rPr>
        <w:lastRenderedPageBreak/>
        <w:t>在国内外享有较高声誉</w:t>
      </w:r>
      <w:r w:rsidRPr="00CE56C4">
        <w:rPr>
          <w:rFonts w:ascii="仿宋" w:eastAsia="仿宋" w:hAnsi="仿宋"/>
          <w:color w:val="222A35" w:themeColor="text2" w:themeShade="80"/>
          <w:sz w:val="32"/>
          <w:szCs w:val="32"/>
        </w:rPr>
        <w:t>,</w:t>
      </w:r>
      <w:r w:rsidRPr="00CE56C4">
        <w:rPr>
          <w:rFonts w:ascii="仿宋" w:eastAsia="仿宋" w:hAnsi="仿宋" w:hint="eastAsia"/>
          <w:color w:val="222A35" w:themeColor="text2" w:themeShade="80"/>
          <w:sz w:val="32"/>
          <w:szCs w:val="32"/>
        </w:rPr>
        <w:t>并具备下列条件：</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（一）具有中华人民共和国国籍；</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（二）资历要求（满足一项即可）</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color w:val="222A35" w:themeColor="text2" w:themeShade="80"/>
          <w:sz w:val="32"/>
          <w:szCs w:val="32"/>
        </w:rPr>
        <w:t>1.</w:t>
      </w:r>
      <w:r w:rsidRPr="00CE56C4">
        <w:rPr>
          <w:rFonts w:ascii="仿宋" w:eastAsia="仿宋" w:hAnsi="仿宋" w:hint="eastAsia"/>
          <w:color w:val="222A35" w:themeColor="text2" w:themeShade="80"/>
          <w:sz w:val="32"/>
          <w:szCs w:val="32"/>
        </w:rPr>
        <w:t>在相关专业领域工作</w:t>
      </w:r>
      <w:r w:rsidRPr="00CE56C4">
        <w:rPr>
          <w:rFonts w:ascii="仿宋" w:eastAsia="仿宋" w:hAnsi="仿宋"/>
          <w:color w:val="222A35" w:themeColor="text2" w:themeShade="80"/>
          <w:sz w:val="32"/>
          <w:szCs w:val="32"/>
        </w:rPr>
        <w:t>25</w:t>
      </w:r>
      <w:r w:rsidRPr="00CE56C4">
        <w:rPr>
          <w:rFonts w:ascii="仿宋" w:eastAsia="仿宋" w:hAnsi="仿宋" w:hint="eastAsia"/>
          <w:color w:val="222A35" w:themeColor="text2" w:themeShade="80"/>
          <w:sz w:val="32"/>
          <w:szCs w:val="32"/>
        </w:rPr>
        <w:t>年以上，具有副高级（含）以上专业技术资格；</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color w:val="222A35" w:themeColor="text2" w:themeShade="80"/>
          <w:sz w:val="32"/>
          <w:szCs w:val="32"/>
        </w:rPr>
        <w:t>2.</w:t>
      </w:r>
      <w:r w:rsidRPr="00CE56C4">
        <w:rPr>
          <w:rFonts w:ascii="仿宋" w:eastAsia="仿宋" w:hAnsi="仿宋" w:hint="eastAsia"/>
          <w:color w:val="222A35" w:themeColor="text2" w:themeShade="80"/>
          <w:sz w:val="32"/>
          <w:szCs w:val="32"/>
        </w:rPr>
        <w:t>在相关专业领域工作</w:t>
      </w:r>
      <w:r w:rsidRPr="00CE56C4">
        <w:rPr>
          <w:rFonts w:ascii="仿宋" w:eastAsia="仿宋" w:hAnsi="仿宋"/>
          <w:color w:val="222A35" w:themeColor="text2" w:themeShade="80"/>
          <w:sz w:val="32"/>
          <w:szCs w:val="32"/>
        </w:rPr>
        <w:t>30</w:t>
      </w:r>
      <w:r w:rsidRPr="00CE56C4">
        <w:rPr>
          <w:rFonts w:ascii="仿宋" w:eastAsia="仿宋" w:hAnsi="仿宋" w:hint="eastAsia"/>
          <w:color w:val="222A35" w:themeColor="text2" w:themeShade="80"/>
          <w:sz w:val="32"/>
          <w:szCs w:val="32"/>
        </w:rPr>
        <w:t>年以上，具有扎实的理论基础和丰富的实践经验，且业绩突出；</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（三）年龄一般不超过</w:t>
      </w:r>
      <w:r w:rsidRPr="00CE56C4">
        <w:rPr>
          <w:rFonts w:ascii="仿宋" w:eastAsia="仿宋" w:hAnsi="仿宋"/>
          <w:color w:val="222A35" w:themeColor="text2" w:themeShade="80"/>
          <w:sz w:val="32"/>
          <w:szCs w:val="32"/>
        </w:rPr>
        <w:t>65</w:t>
      </w:r>
      <w:r w:rsidRPr="00CE56C4">
        <w:rPr>
          <w:rFonts w:ascii="仿宋" w:eastAsia="仿宋" w:hAnsi="仿宋" w:hint="eastAsia"/>
          <w:color w:val="222A35" w:themeColor="text2" w:themeShade="80"/>
          <w:sz w:val="32"/>
          <w:szCs w:val="32"/>
        </w:rPr>
        <w:t>周岁，特殊情况可适当放宽；</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（四</w:t>
      </w:r>
      <w:r w:rsidRPr="00CE56C4">
        <w:rPr>
          <w:rFonts w:ascii="仿宋" w:eastAsia="仿宋" w:hAnsi="仿宋"/>
          <w:color w:val="222A35" w:themeColor="text2" w:themeShade="80"/>
          <w:sz w:val="32"/>
          <w:szCs w:val="32"/>
        </w:rPr>
        <w:t>）</w:t>
      </w:r>
      <w:r w:rsidRPr="00CE56C4">
        <w:rPr>
          <w:rFonts w:ascii="仿宋" w:eastAsia="仿宋" w:hAnsi="仿宋" w:hint="eastAsia"/>
          <w:color w:val="222A35" w:themeColor="text2" w:themeShade="80"/>
          <w:sz w:val="32"/>
          <w:szCs w:val="32"/>
        </w:rPr>
        <w:t>曾主持过</w:t>
      </w:r>
      <w:r w:rsidRPr="00CE56C4">
        <w:rPr>
          <w:rFonts w:ascii="仿宋" w:eastAsia="仿宋" w:hAnsi="仿宋"/>
          <w:color w:val="222A35" w:themeColor="text2" w:themeShade="80"/>
          <w:sz w:val="32"/>
          <w:szCs w:val="32"/>
        </w:rPr>
        <w:t>3</w:t>
      </w:r>
      <w:r w:rsidRPr="00CE56C4">
        <w:rPr>
          <w:rFonts w:ascii="仿宋" w:eastAsia="仿宋" w:hAnsi="仿宋" w:hint="eastAsia"/>
          <w:color w:val="222A35" w:themeColor="text2" w:themeShade="80"/>
          <w:sz w:val="32"/>
          <w:szCs w:val="32"/>
        </w:rPr>
        <w:t>次（含）以上重大潜水、打捞工程或技术研发项目，技术水平或成果达到国际先进或国内领先水平，经济效益和社会效益显著；</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（五）学术成就（满足一项即可）</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color w:val="222A35" w:themeColor="text2" w:themeShade="80"/>
          <w:sz w:val="32"/>
          <w:szCs w:val="32"/>
        </w:rPr>
        <w:t>1.</w:t>
      </w:r>
      <w:r w:rsidRPr="00CE56C4">
        <w:rPr>
          <w:rFonts w:ascii="仿宋" w:eastAsia="仿宋" w:hAnsi="仿宋" w:hint="eastAsia"/>
          <w:color w:val="222A35" w:themeColor="text2" w:themeShade="80"/>
          <w:sz w:val="32"/>
          <w:szCs w:val="32"/>
        </w:rPr>
        <w:t>在国内外公认的刊物上发表过学术论文或出版过学术专著；</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color w:val="222A35" w:themeColor="text2" w:themeShade="80"/>
          <w:sz w:val="32"/>
          <w:szCs w:val="32"/>
        </w:rPr>
        <w:t>2.</w:t>
      </w:r>
      <w:r w:rsidRPr="00CE56C4">
        <w:rPr>
          <w:rFonts w:ascii="仿宋" w:eastAsia="仿宋" w:hAnsi="仿宋" w:hint="eastAsia"/>
          <w:color w:val="222A35" w:themeColor="text2" w:themeShade="80"/>
          <w:sz w:val="32"/>
          <w:szCs w:val="32"/>
        </w:rPr>
        <w:t>主持的科研项目获得过国家科技进步奖三等奖以上奖项，省部级科技进步二等奖或中国潜水打捞行业协会行业科技奖一等奖，并且在上述奖项中是第一完成人。</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p>
    <w:p w:rsidR="00D31EF7" w:rsidRPr="00CE56C4" w:rsidRDefault="00D31EF7" w:rsidP="00B60E73">
      <w:pPr>
        <w:spacing w:line="560" w:lineRule="exact"/>
        <w:jc w:val="center"/>
        <w:rPr>
          <w:rFonts w:ascii="黑体" w:eastAsia="黑体" w:hAnsi="黑体"/>
          <w:color w:val="222A35" w:themeColor="text2" w:themeShade="80"/>
          <w:sz w:val="32"/>
          <w:szCs w:val="32"/>
        </w:rPr>
      </w:pPr>
      <w:r w:rsidRPr="00CE56C4">
        <w:rPr>
          <w:rFonts w:ascii="黑体" w:eastAsia="黑体" w:hAnsi="黑体" w:hint="eastAsia"/>
          <w:color w:val="222A35" w:themeColor="text2" w:themeShade="80"/>
          <w:sz w:val="32"/>
          <w:szCs w:val="32"/>
        </w:rPr>
        <w:t>第三章</w:t>
      </w:r>
      <w:r w:rsidRPr="00CE56C4">
        <w:rPr>
          <w:rFonts w:eastAsia="黑体" w:hint="eastAsia"/>
          <w:color w:val="222A35" w:themeColor="text2" w:themeShade="80"/>
          <w:sz w:val="32"/>
          <w:szCs w:val="32"/>
        </w:rPr>
        <w:t xml:space="preserve">   </w:t>
      </w:r>
      <w:r w:rsidRPr="00CE56C4">
        <w:rPr>
          <w:rFonts w:ascii="黑体" w:eastAsia="黑体" w:hAnsi="黑体" w:hint="eastAsia"/>
          <w:color w:val="222A35" w:themeColor="text2" w:themeShade="80"/>
          <w:sz w:val="32"/>
          <w:szCs w:val="32"/>
        </w:rPr>
        <w:t>评选机构</w:t>
      </w:r>
    </w:p>
    <w:p w:rsidR="00D31EF7" w:rsidRPr="00CE56C4" w:rsidRDefault="00D31EF7" w:rsidP="00B60E73">
      <w:pPr>
        <w:spacing w:line="560" w:lineRule="exact"/>
        <w:ind w:firstLineChars="200" w:firstLine="643"/>
        <w:rPr>
          <w:rFonts w:ascii="仿宋" w:eastAsia="仿宋" w:hAnsi="仿宋"/>
          <w:b/>
          <w:color w:val="222A35" w:themeColor="text2" w:themeShade="80"/>
          <w:sz w:val="32"/>
          <w:szCs w:val="32"/>
        </w:rPr>
      </w:pP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第六条</w:t>
      </w:r>
      <w:r w:rsidRPr="00CE56C4">
        <w:rPr>
          <w:rFonts w:eastAsia="仿宋"/>
          <w:color w:val="222A35" w:themeColor="text2" w:themeShade="80"/>
          <w:sz w:val="32"/>
          <w:szCs w:val="32"/>
        </w:rPr>
        <w:t xml:space="preserve"> </w:t>
      </w:r>
      <w:r w:rsidRPr="00CE56C4">
        <w:rPr>
          <w:rFonts w:ascii="仿宋" w:eastAsia="仿宋" w:hAnsi="仿宋" w:hint="eastAsia"/>
          <w:color w:val="222A35" w:themeColor="text2" w:themeShade="80"/>
          <w:sz w:val="32"/>
          <w:szCs w:val="32"/>
        </w:rPr>
        <w:t>“潜水打捞工程技术大师”的评选工作由协会“行业专业技术评价委员会（简称评委会）”负责。</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评委会的组成详见《行业专业技术评价委员会工作规则》。</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lastRenderedPageBreak/>
        <w:t>第七条</w:t>
      </w:r>
      <w:r w:rsidRPr="00CE56C4">
        <w:rPr>
          <w:rFonts w:ascii="仿宋" w:eastAsia="仿宋" w:hAnsi="仿宋"/>
          <w:color w:val="222A35" w:themeColor="text2" w:themeShade="80"/>
          <w:sz w:val="32"/>
          <w:szCs w:val="32"/>
        </w:rPr>
        <w:t xml:space="preserve"> </w:t>
      </w:r>
      <w:r w:rsidRPr="00CE56C4">
        <w:rPr>
          <w:rFonts w:ascii="仿宋" w:eastAsia="仿宋" w:hAnsi="仿宋" w:hint="eastAsia"/>
          <w:color w:val="222A35" w:themeColor="text2" w:themeShade="80"/>
          <w:sz w:val="32"/>
          <w:szCs w:val="32"/>
        </w:rPr>
        <w:t>为保证评委会工作的公正性，其成员构成一般不对外公开，工作情况只向本会常务理事会报告。</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第八条</w:t>
      </w:r>
      <w:r w:rsidRPr="00CE56C4">
        <w:rPr>
          <w:rFonts w:asciiTheme="minorEastAsia" w:hAnsiTheme="minorEastAsia"/>
          <w:color w:val="222A35" w:themeColor="text2" w:themeShade="80"/>
          <w:sz w:val="32"/>
          <w:szCs w:val="32"/>
        </w:rPr>
        <w:t xml:space="preserve"> </w:t>
      </w:r>
      <w:r w:rsidRPr="00CE56C4">
        <w:rPr>
          <w:rFonts w:ascii="仿宋" w:eastAsia="仿宋" w:hAnsi="仿宋" w:hint="eastAsia"/>
          <w:color w:val="222A35" w:themeColor="text2" w:themeShade="80"/>
          <w:sz w:val="32"/>
          <w:szCs w:val="32"/>
        </w:rPr>
        <w:t>评委会的职责：</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（一）主持评选工作，解决推荐、评选工作中出现的问题。</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（二）召开评选会议，对推荐的候选人进行评选，并将评选结果提交理事会（常务理事会）批准。</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（三）保守推荐、评选工作的秘密。</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（四）评委员办事机构设在协会法规技术部，负责日常工作。</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p>
    <w:p w:rsidR="00D31EF7" w:rsidRPr="00CE56C4" w:rsidRDefault="00D31EF7" w:rsidP="00B60E73">
      <w:pPr>
        <w:spacing w:line="560" w:lineRule="exact"/>
        <w:jc w:val="center"/>
        <w:rPr>
          <w:rFonts w:ascii="仿宋" w:eastAsia="仿宋" w:hAnsi="仿宋"/>
          <w:color w:val="222A35" w:themeColor="text2" w:themeShade="80"/>
          <w:sz w:val="32"/>
          <w:szCs w:val="32"/>
        </w:rPr>
      </w:pPr>
      <w:r w:rsidRPr="00CE56C4">
        <w:rPr>
          <w:rFonts w:ascii="黑体" w:eastAsia="黑体" w:hAnsi="黑体" w:hint="eastAsia"/>
          <w:color w:val="222A35" w:themeColor="text2" w:themeShade="80"/>
          <w:sz w:val="32"/>
          <w:szCs w:val="32"/>
        </w:rPr>
        <w:t>第四章</w:t>
      </w:r>
      <w:r w:rsidRPr="00CE56C4">
        <w:rPr>
          <w:rFonts w:eastAsia="黑体"/>
          <w:color w:val="222A35" w:themeColor="text2" w:themeShade="80"/>
          <w:sz w:val="32"/>
          <w:szCs w:val="32"/>
        </w:rPr>
        <w:t xml:space="preserve">   </w:t>
      </w:r>
      <w:r w:rsidRPr="00CE56C4">
        <w:rPr>
          <w:rFonts w:ascii="黑体" w:eastAsia="黑体" w:hAnsi="黑体" w:hint="eastAsia"/>
          <w:color w:val="222A35" w:themeColor="text2" w:themeShade="80"/>
          <w:sz w:val="32"/>
          <w:szCs w:val="32"/>
        </w:rPr>
        <w:t>评选程序</w:t>
      </w:r>
    </w:p>
    <w:p w:rsidR="00D31EF7" w:rsidRPr="00CE56C4" w:rsidRDefault="00D31EF7" w:rsidP="00B60E73">
      <w:pPr>
        <w:spacing w:line="560" w:lineRule="exact"/>
        <w:ind w:firstLineChars="200" w:firstLine="640"/>
        <w:rPr>
          <w:rFonts w:asciiTheme="minorEastAsia" w:hAnsiTheme="minorEastAsia"/>
          <w:color w:val="222A35" w:themeColor="text2" w:themeShade="80"/>
          <w:sz w:val="32"/>
          <w:szCs w:val="32"/>
        </w:rPr>
      </w:pP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第九条</w:t>
      </w:r>
      <w:r w:rsidRPr="00CE56C4">
        <w:rPr>
          <w:rFonts w:asciiTheme="minorEastAsia" w:hAnsiTheme="minorEastAsia"/>
          <w:color w:val="222A35" w:themeColor="text2" w:themeShade="80"/>
          <w:sz w:val="32"/>
          <w:szCs w:val="32"/>
        </w:rPr>
        <w:t xml:space="preserve"> </w:t>
      </w:r>
      <w:r w:rsidRPr="00CE56C4">
        <w:rPr>
          <w:rFonts w:ascii="仿宋" w:eastAsia="仿宋" w:hAnsi="仿宋" w:hint="eastAsia"/>
          <w:color w:val="222A35" w:themeColor="text2" w:themeShade="80"/>
          <w:sz w:val="32"/>
          <w:szCs w:val="32"/>
        </w:rPr>
        <w:t>推荐</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（一）会员单位推荐：推荐单位填写《潜水打捞工程技术大师推荐书》，审核无误后由法定代表人签署意见并加盖单位公章，报送协会。</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（二）评委会委员推荐：获得行业专业技术评价委员会3名（含）以上委员联名推荐的候选人，可自行报送推荐材料。</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第十条</w:t>
      </w:r>
      <w:r w:rsidRPr="00CE56C4">
        <w:rPr>
          <w:rFonts w:asciiTheme="minorEastAsia" w:hAnsiTheme="minorEastAsia"/>
          <w:color w:val="222A35" w:themeColor="text2" w:themeShade="80"/>
          <w:sz w:val="32"/>
          <w:szCs w:val="32"/>
        </w:rPr>
        <w:t xml:space="preserve"> </w:t>
      </w:r>
      <w:r w:rsidRPr="00CE56C4">
        <w:rPr>
          <w:rFonts w:ascii="仿宋" w:eastAsia="仿宋" w:hAnsi="仿宋" w:hint="eastAsia"/>
          <w:color w:val="222A35" w:themeColor="text2" w:themeShade="80"/>
          <w:sz w:val="32"/>
          <w:szCs w:val="32"/>
        </w:rPr>
        <w:t>本会法规技术部对上报的材料进行审查，合格者提交评委会评选。</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第十一条</w:t>
      </w:r>
      <w:r w:rsidRPr="00CE56C4">
        <w:rPr>
          <w:rFonts w:ascii="仿宋" w:eastAsia="仿宋" w:hAnsi="仿宋"/>
          <w:color w:val="222A35" w:themeColor="text2" w:themeShade="80"/>
          <w:sz w:val="32"/>
          <w:szCs w:val="32"/>
        </w:rPr>
        <w:t xml:space="preserve"> </w:t>
      </w:r>
      <w:r w:rsidRPr="00CE56C4">
        <w:rPr>
          <w:rFonts w:ascii="仿宋" w:eastAsia="仿宋" w:hAnsi="仿宋" w:hint="eastAsia"/>
          <w:color w:val="222A35" w:themeColor="text2" w:themeShade="80"/>
          <w:sz w:val="32"/>
          <w:szCs w:val="32"/>
        </w:rPr>
        <w:t>召开评选会议，对候选人进行审核评选。</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第十二条</w:t>
      </w:r>
      <w:r w:rsidRPr="00CE56C4">
        <w:rPr>
          <w:rFonts w:asciiTheme="minorEastAsia" w:hAnsiTheme="minorEastAsia"/>
          <w:color w:val="222A35" w:themeColor="text2" w:themeShade="80"/>
          <w:sz w:val="32"/>
          <w:szCs w:val="32"/>
        </w:rPr>
        <w:t xml:space="preserve"> </w:t>
      </w:r>
      <w:r w:rsidRPr="00CE56C4">
        <w:rPr>
          <w:rFonts w:ascii="仿宋" w:eastAsia="仿宋" w:hAnsi="仿宋" w:hint="eastAsia"/>
          <w:color w:val="222A35" w:themeColor="text2" w:themeShade="80"/>
          <w:sz w:val="32"/>
          <w:szCs w:val="32"/>
        </w:rPr>
        <w:t>评选会议采用审阅材料、现场讨论和无记名投票表决等方式对候选人进行评选，按照投票结果取前</w:t>
      </w:r>
      <w:r w:rsidRPr="00CE56C4">
        <w:rPr>
          <w:rFonts w:ascii="仿宋" w:eastAsia="仿宋" w:hAnsi="仿宋"/>
          <w:color w:val="222A35" w:themeColor="text2" w:themeShade="80"/>
          <w:sz w:val="32"/>
          <w:szCs w:val="32"/>
        </w:rPr>
        <w:t>5</w:t>
      </w:r>
      <w:r w:rsidRPr="00CE56C4">
        <w:rPr>
          <w:rFonts w:ascii="仿宋" w:eastAsia="仿宋" w:hAnsi="仿宋" w:hint="eastAsia"/>
          <w:color w:val="222A35" w:themeColor="text2" w:themeShade="80"/>
          <w:sz w:val="32"/>
          <w:szCs w:val="32"/>
        </w:rPr>
        <w:t>名作为</w:t>
      </w:r>
      <w:r w:rsidRPr="00CE56C4">
        <w:rPr>
          <w:rFonts w:ascii="仿宋" w:eastAsia="仿宋" w:hAnsi="仿宋" w:hint="eastAsia"/>
          <w:color w:val="222A35" w:themeColor="text2" w:themeShade="80"/>
          <w:sz w:val="32"/>
          <w:szCs w:val="32"/>
        </w:rPr>
        <w:lastRenderedPageBreak/>
        <w:t>本次拟选“潜水打捞工程技术大师”，经公示无异议，提交本会理事会（或常务理事会）批准。</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第十三条</w:t>
      </w:r>
      <w:r w:rsidRPr="00CE56C4">
        <w:rPr>
          <w:rFonts w:ascii="仿宋" w:eastAsia="仿宋" w:hAnsi="仿宋"/>
          <w:color w:val="222A35" w:themeColor="text2" w:themeShade="80"/>
          <w:sz w:val="32"/>
          <w:szCs w:val="32"/>
        </w:rPr>
        <w:t xml:space="preserve"> </w:t>
      </w:r>
      <w:r w:rsidRPr="00CE56C4">
        <w:rPr>
          <w:rFonts w:ascii="仿宋" w:eastAsia="仿宋" w:hAnsi="仿宋" w:hint="eastAsia"/>
          <w:color w:val="222A35" w:themeColor="text2" w:themeShade="80"/>
          <w:sz w:val="32"/>
          <w:szCs w:val="32"/>
        </w:rPr>
        <w:t>评选结果由协会公布，并颁发荣誉证书。</w:t>
      </w:r>
      <w:r w:rsidRPr="00CE56C4">
        <w:rPr>
          <w:rFonts w:ascii="仿宋" w:eastAsia="仿宋" w:hAnsi="仿宋"/>
          <w:color w:val="222A35" w:themeColor="text2" w:themeShade="80"/>
          <w:sz w:val="32"/>
          <w:szCs w:val="32"/>
        </w:rPr>
        <w:t xml:space="preserve"> </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p>
    <w:p w:rsidR="00D31EF7" w:rsidRPr="00CE56C4" w:rsidRDefault="00D31EF7" w:rsidP="00B60E73">
      <w:pPr>
        <w:spacing w:line="560" w:lineRule="exact"/>
        <w:jc w:val="center"/>
        <w:rPr>
          <w:rFonts w:ascii="黑体" w:eastAsia="黑体" w:hAnsi="黑体"/>
          <w:color w:val="222A35" w:themeColor="text2" w:themeShade="80"/>
          <w:sz w:val="32"/>
          <w:szCs w:val="32"/>
        </w:rPr>
      </w:pPr>
      <w:r w:rsidRPr="00CE56C4">
        <w:rPr>
          <w:rFonts w:ascii="黑体" w:eastAsia="黑体" w:hAnsi="黑体" w:hint="eastAsia"/>
          <w:color w:val="222A35" w:themeColor="text2" w:themeShade="80"/>
          <w:sz w:val="32"/>
          <w:szCs w:val="32"/>
        </w:rPr>
        <w:t>第五章</w:t>
      </w:r>
      <w:r w:rsidRPr="00CE56C4">
        <w:rPr>
          <w:rFonts w:eastAsia="黑体"/>
          <w:color w:val="222A35" w:themeColor="text2" w:themeShade="80"/>
          <w:sz w:val="32"/>
          <w:szCs w:val="32"/>
        </w:rPr>
        <w:t xml:space="preserve">   </w:t>
      </w:r>
      <w:r w:rsidRPr="00CE56C4">
        <w:rPr>
          <w:rFonts w:ascii="黑体" w:eastAsia="黑体" w:hAnsi="黑体" w:hint="eastAsia"/>
          <w:color w:val="222A35" w:themeColor="text2" w:themeShade="80"/>
          <w:sz w:val="32"/>
          <w:szCs w:val="32"/>
        </w:rPr>
        <w:t>奖 惩</w:t>
      </w:r>
    </w:p>
    <w:p w:rsidR="00D31EF7" w:rsidRPr="00CE56C4" w:rsidRDefault="00D31EF7" w:rsidP="00B60E73">
      <w:pPr>
        <w:spacing w:line="560" w:lineRule="exact"/>
        <w:ind w:firstLineChars="200" w:firstLine="640"/>
        <w:rPr>
          <w:rFonts w:asciiTheme="minorEastAsia" w:hAnsiTheme="minorEastAsia"/>
          <w:color w:val="222A35" w:themeColor="text2" w:themeShade="80"/>
          <w:sz w:val="32"/>
          <w:szCs w:val="32"/>
        </w:rPr>
      </w:pP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第十四条</w:t>
      </w:r>
      <w:r w:rsidRPr="00CE56C4">
        <w:rPr>
          <w:rFonts w:eastAsia="仿宋"/>
          <w:color w:val="222A35" w:themeColor="text2" w:themeShade="80"/>
          <w:sz w:val="32"/>
          <w:szCs w:val="32"/>
        </w:rPr>
        <w:t xml:space="preserve"> </w:t>
      </w:r>
      <w:r w:rsidRPr="00CE56C4">
        <w:rPr>
          <w:rFonts w:ascii="仿宋" w:eastAsia="仿宋" w:hAnsi="仿宋" w:hint="eastAsia"/>
          <w:color w:val="222A35" w:themeColor="text2" w:themeShade="80"/>
          <w:sz w:val="32"/>
          <w:szCs w:val="32"/>
        </w:rPr>
        <w:t>推荐单位可根据本地区实际情况，对获奖人员给予适当奖励。</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第十五条</w:t>
      </w:r>
      <w:r w:rsidRPr="00CE56C4">
        <w:rPr>
          <w:rFonts w:ascii="仿宋" w:eastAsia="仿宋" w:hAnsi="仿宋"/>
          <w:color w:val="222A35" w:themeColor="text2" w:themeShade="80"/>
          <w:sz w:val="32"/>
          <w:szCs w:val="32"/>
        </w:rPr>
        <w:t xml:space="preserve"> </w:t>
      </w:r>
      <w:r w:rsidRPr="00CE56C4">
        <w:rPr>
          <w:rFonts w:ascii="仿宋" w:eastAsia="仿宋" w:hAnsi="仿宋" w:hint="eastAsia"/>
          <w:color w:val="222A35" w:themeColor="text2" w:themeShade="80"/>
          <w:sz w:val="32"/>
          <w:szCs w:val="32"/>
        </w:rPr>
        <w:t>推荐单位提交的推荐材料应实事求是，不得弄虚作假。评选结果公布后如发现实际情况与所报送材料不符，将视情节轻重给予撤销奖励、通报批评的处理。</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第十六条</w:t>
      </w:r>
      <w:r w:rsidRPr="00CE56C4">
        <w:rPr>
          <w:rFonts w:ascii="仿宋" w:eastAsia="仿宋" w:hAnsi="仿宋"/>
          <w:color w:val="222A35" w:themeColor="text2" w:themeShade="80"/>
          <w:sz w:val="32"/>
          <w:szCs w:val="32"/>
        </w:rPr>
        <w:t xml:space="preserve"> </w:t>
      </w:r>
      <w:r w:rsidRPr="00CE56C4">
        <w:rPr>
          <w:rFonts w:ascii="仿宋" w:eastAsia="仿宋" w:hAnsi="仿宋" w:hint="eastAsia"/>
          <w:color w:val="222A35" w:themeColor="text2" w:themeShade="80"/>
          <w:sz w:val="32"/>
          <w:szCs w:val="32"/>
        </w:rPr>
        <w:t>评选专家应坚持评选标准，公正、客观、严守评选规则和纪律。对违反规定的，取消其评选专家的资格。</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p>
    <w:p w:rsidR="00D31EF7" w:rsidRPr="00CE56C4" w:rsidRDefault="00D31EF7" w:rsidP="00B60E73">
      <w:pPr>
        <w:spacing w:line="560" w:lineRule="exact"/>
        <w:jc w:val="center"/>
        <w:rPr>
          <w:rFonts w:ascii="黑体" w:eastAsia="黑体" w:hAnsi="黑体"/>
          <w:color w:val="222A35" w:themeColor="text2" w:themeShade="80"/>
          <w:sz w:val="32"/>
          <w:szCs w:val="32"/>
        </w:rPr>
      </w:pPr>
      <w:r w:rsidRPr="00CE56C4">
        <w:rPr>
          <w:rFonts w:ascii="黑体" w:eastAsia="黑体" w:hAnsi="黑体" w:hint="eastAsia"/>
          <w:color w:val="222A35" w:themeColor="text2" w:themeShade="80"/>
          <w:sz w:val="32"/>
          <w:szCs w:val="32"/>
        </w:rPr>
        <w:t>第六章</w:t>
      </w:r>
      <w:r w:rsidRPr="00CE56C4">
        <w:rPr>
          <w:rFonts w:eastAsia="黑体"/>
          <w:color w:val="222A35" w:themeColor="text2" w:themeShade="80"/>
          <w:sz w:val="32"/>
          <w:szCs w:val="32"/>
        </w:rPr>
        <w:t xml:space="preserve">   </w:t>
      </w:r>
      <w:r w:rsidRPr="00CE56C4">
        <w:rPr>
          <w:rFonts w:ascii="黑体" w:eastAsia="黑体" w:hAnsi="黑体" w:hint="eastAsia"/>
          <w:color w:val="222A35" w:themeColor="text2" w:themeShade="80"/>
          <w:sz w:val="32"/>
          <w:szCs w:val="32"/>
        </w:rPr>
        <w:t>附</w:t>
      </w:r>
      <w:r w:rsidRPr="00CE56C4">
        <w:rPr>
          <w:rFonts w:eastAsia="黑体"/>
          <w:color w:val="222A35" w:themeColor="text2" w:themeShade="80"/>
          <w:sz w:val="32"/>
          <w:szCs w:val="32"/>
        </w:rPr>
        <w:t xml:space="preserve"> </w:t>
      </w:r>
      <w:r w:rsidRPr="00CE56C4">
        <w:rPr>
          <w:rFonts w:ascii="黑体" w:eastAsia="黑体" w:hAnsi="黑体" w:hint="eastAsia"/>
          <w:color w:val="222A35" w:themeColor="text2" w:themeShade="80"/>
          <w:sz w:val="32"/>
          <w:szCs w:val="32"/>
        </w:rPr>
        <w:t>则</w:t>
      </w:r>
    </w:p>
    <w:p w:rsidR="00D31EF7" w:rsidRPr="00CE56C4" w:rsidRDefault="00D31EF7" w:rsidP="00B60E73">
      <w:pPr>
        <w:spacing w:line="560" w:lineRule="exact"/>
        <w:ind w:firstLineChars="200" w:firstLine="640"/>
        <w:rPr>
          <w:rFonts w:asciiTheme="minorEastAsia" w:hAnsiTheme="minorEastAsia"/>
          <w:color w:val="222A35" w:themeColor="text2" w:themeShade="80"/>
          <w:sz w:val="32"/>
          <w:szCs w:val="32"/>
        </w:rPr>
      </w:pP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第十七条</w:t>
      </w:r>
      <w:r w:rsidRPr="00CE56C4">
        <w:rPr>
          <w:rFonts w:ascii="仿宋" w:eastAsia="仿宋" w:hAnsi="仿宋"/>
          <w:color w:val="222A35" w:themeColor="text2" w:themeShade="80"/>
          <w:sz w:val="32"/>
          <w:szCs w:val="32"/>
        </w:rPr>
        <w:t xml:space="preserve"> </w:t>
      </w:r>
      <w:r w:rsidRPr="00CE56C4">
        <w:rPr>
          <w:rFonts w:ascii="仿宋" w:eastAsia="仿宋" w:hAnsi="仿宋" w:hint="eastAsia"/>
          <w:color w:val="222A35" w:themeColor="text2" w:themeShade="80"/>
          <w:sz w:val="32"/>
          <w:szCs w:val="32"/>
        </w:rPr>
        <w:t>推荐单位或个人在提交《潜水打捞工程技术大师推荐书》的同时需交纳相应的评选费用。</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第十八条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color w:val="222A35" w:themeColor="text2" w:themeShade="80"/>
          <w:sz w:val="32"/>
          <w:szCs w:val="32"/>
        </w:rPr>
        <w:t>本办法与国家有关规定有抵触时，以国家规定为准，并适时修改。</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第十九条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color w:val="222A35" w:themeColor="text2" w:themeShade="80"/>
          <w:sz w:val="32"/>
          <w:szCs w:val="32"/>
        </w:rPr>
        <w:t>本办法解释权归本会。</w:t>
      </w:r>
    </w:p>
    <w:p w:rsidR="00D31EF7" w:rsidRPr="00FD559A"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 xml:space="preserve">第二十条 </w:t>
      </w:r>
      <w:r w:rsidRPr="00FD559A">
        <w:rPr>
          <w:rFonts w:ascii="仿宋" w:eastAsia="仿宋" w:hAnsi="仿宋" w:hint="eastAsia"/>
          <w:color w:val="222A35" w:themeColor="text2" w:themeShade="80"/>
          <w:sz w:val="32"/>
          <w:szCs w:val="32"/>
        </w:rPr>
        <w:t>本办法经</w:t>
      </w:r>
      <w:r w:rsidRPr="00FD559A">
        <w:rPr>
          <w:rFonts w:ascii="仿宋" w:eastAsia="仿宋" w:hAnsi="仿宋"/>
          <w:color w:val="222A35" w:themeColor="text2" w:themeShade="80"/>
          <w:sz w:val="32"/>
          <w:szCs w:val="32"/>
        </w:rPr>
        <w:t>二</w:t>
      </w:r>
      <w:r w:rsidRPr="00FD559A">
        <w:rPr>
          <w:rFonts w:ascii="仿宋" w:eastAsia="仿宋" w:hAnsi="仿宋" w:hint="eastAsia"/>
          <w:color w:val="222A35" w:themeColor="text2" w:themeShade="80"/>
          <w:sz w:val="32"/>
          <w:szCs w:val="32"/>
        </w:rPr>
        <w:t>届</w:t>
      </w:r>
      <w:r>
        <w:rPr>
          <w:rFonts w:ascii="仿宋" w:eastAsia="仿宋" w:hAnsi="仿宋"/>
          <w:color w:val="222A35" w:themeColor="text2" w:themeShade="80"/>
          <w:sz w:val="32"/>
          <w:szCs w:val="32"/>
        </w:rPr>
        <w:t>三</w:t>
      </w:r>
      <w:r w:rsidRPr="00FD559A">
        <w:rPr>
          <w:rFonts w:ascii="仿宋" w:eastAsia="仿宋" w:hAnsi="仿宋" w:hint="eastAsia"/>
          <w:color w:val="222A35" w:themeColor="text2" w:themeShade="80"/>
          <w:sz w:val="32"/>
          <w:szCs w:val="32"/>
        </w:rPr>
        <w:t>次理事会审议通过，自</w:t>
      </w:r>
      <w:r>
        <w:rPr>
          <w:rFonts w:ascii="仿宋" w:eastAsia="仿宋" w:hAnsi="仿宋" w:hint="eastAsia"/>
          <w:color w:val="222A35" w:themeColor="text2" w:themeShade="80"/>
          <w:sz w:val="32"/>
          <w:szCs w:val="32"/>
        </w:rPr>
        <w:t>2015</w:t>
      </w:r>
      <w:r w:rsidRPr="00FD559A">
        <w:rPr>
          <w:rFonts w:ascii="仿宋" w:eastAsia="仿宋" w:hAnsi="仿宋" w:hint="eastAsia"/>
          <w:color w:val="222A35" w:themeColor="text2" w:themeShade="80"/>
          <w:sz w:val="32"/>
          <w:szCs w:val="32"/>
        </w:rPr>
        <w:t>年</w:t>
      </w:r>
      <w:r w:rsidRPr="00FD559A">
        <w:rPr>
          <w:rFonts w:ascii="仿宋" w:eastAsia="仿宋" w:hAnsi="仿宋"/>
          <w:color w:val="222A35" w:themeColor="text2" w:themeShade="80"/>
          <w:sz w:val="32"/>
          <w:szCs w:val="32"/>
        </w:rPr>
        <w:t xml:space="preserve">   </w:t>
      </w:r>
      <w:r>
        <w:rPr>
          <w:rFonts w:ascii="仿宋" w:eastAsia="仿宋" w:hAnsi="仿宋"/>
          <w:color w:val="222A35" w:themeColor="text2" w:themeShade="80"/>
          <w:sz w:val="32"/>
          <w:szCs w:val="32"/>
        </w:rPr>
        <w:t>11</w:t>
      </w:r>
      <w:r w:rsidRPr="00FD559A">
        <w:rPr>
          <w:rFonts w:ascii="仿宋" w:eastAsia="仿宋" w:hAnsi="仿宋" w:hint="eastAsia"/>
          <w:color w:val="222A35" w:themeColor="text2" w:themeShade="80"/>
          <w:sz w:val="32"/>
          <w:szCs w:val="32"/>
        </w:rPr>
        <w:t>月</w:t>
      </w:r>
      <w:r>
        <w:rPr>
          <w:rFonts w:ascii="仿宋" w:eastAsia="仿宋" w:hAnsi="仿宋" w:hint="eastAsia"/>
          <w:color w:val="222A35" w:themeColor="text2" w:themeShade="80"/>
          <w:sz w:val="32"/>
          <w:szCs w:val="32"/>
        </w:rPr>
        <w:t>15</w:t>
      </w:r>
      <w:r w:rsidRPr="00FD559A">
        <w:rPr>
          <w:rFonts w:ascii="仿宋" w:eastAsia="仿宋" w:hAnsi="仿宋" w:hint="eastAsia"/>
          <w:color w:val="222A35" w:themeColor="text2" w:themeShade="80"/>
          <w:sz w:val="32"/>
          <w:szCs w:val="32"/>
        </w:rPr>
        <w:t>日起施行。</w:t>
      </w:r>
    </w:p>
    <w:p w:rsidR="00D31EF7" w:rsidRPr="00405136" w:rsidRDefault="00D31EF7" w:rsidP="00B60E73">
      <w:pPr>
        <w:spacing w:line="560" w:lineRule="exact"/>
        <w:jc w:val="left"/>
        <w:rPr>
          <w:rFonts w:ascii="仿宋" w:eastAsia="仿宋" w:hAnsi="仿宋"/>
          <w:color w:val="222A35" w:themeColor="text2" w:themeShade="80"/>
          <w:sz w:val="32"/>
          <w:szCs w:val="32"/>
        </w:rPr>
      </w:pPr>
      <w:r w:rsidRPr="00405136">
        <w:rPr>
          <w:rFonts w:ascii="仿宋" w:eastAsia="仿宋" w:hAnsi="仿宋" w:cs="宋体"/>
          <w:bCs/>
          <w:color w:val="222A35" w:themeColor="text2" w:themeShade="80"/>
          <w:sz w:val="32"/>
          <w:szCs w:val="32"/>
        </w:rPr>
        <w:lastRenderedPageBreak/>
        <w:t>决议附件十七</w:t>
      </w:r>
    </w:p>
    <w:p w:rsidR="00D31EF7" w:rsidRDefault="00D31EF7" w:rsidP="00B60E73">
      <w:pPr>
        <w:spacing w:line="560" w:lineRule="exact"/>
        <w:jc w:val="center"/>
        <w:rPr>
          <w:rFonts w:ascii="方正小标宋简体" w:eastAsia="方正小标宋简体" w:hAnsi="仿宋" w:cs="宋体"/>
          <w:bCs/>
          <w:color w:val="222A35" w:themeColor="text2" w:themeShade="80"/>
          <w:sz w:val="36"/>
          <w:szCs w:val="44"/>
        </w:rPr>
      </w:pPr>
    </w:p>
    <w:p w:rsidR="00D31EF7" w:rsidRPr="00405136" w:rsidRDefault="00D31EF7" w:rsidP="00B60E73">
      <w:pPr>
        <w:spacing w:line="560" w:lineRule="exact"/>
        <w:jc w:val="center"/>
        <w:rPr>
          <w:rFonts w:ascii="方正小标宋简体" w:eastAsia="方正小标宋简体" w:hAnsi="仿宋" w:cs="宋体"/>
          <w:bCs/>
          <w:color w:val="222A35" w:themeColor="text2" w:themeShade="80"/>
          <w:sz w:val="44"/>
          <w:szCs w:val="44"/>
        </w:rPr>
      </w:pPr>
      <w:r w:rsidRPr="00405136">
        <w:rPr>
          <w:rFonts w:ascii="方正小标宋简体" w:eastAsia="方正小标宋简体" w:hAnsi="仿宋" w:cs="宋体" w:hint="eastAsia"/>
          <w:bCs/>
          <w:color w:val="222A35" w:themeColor="text2" w:themeShade="80"/>
          <w:sz w:val="44"/>
          <w:szCs w:val="44"/>
        </w:rPr>
        <w:t>中国潜水打捞行业协会</w:t>
      </w:r>
    </w:p>
    <w:p w:rsidR="00D31EF7" w:rsidRPr="00405136" w:rsidRDefault="00D31EF7" w:rsidP="00B60E73">
      <w:pPr>
        <w:spacing w:line="560" w:lineRule="exact"/>
        <w:jc w:val="center"/>
        <w:rPr>
          <w:rFonts w:ascii="方正小标宋简体" w:eastAsia="方正小标宋简体" w:hAnsi="仿宋" w:cs="宋体"/>
          <w:bCs/>
          <w:color w:val="222A35" w:themeColor="text2" w:themeShade="80"/>
          <w:sz w:val="44"/>
          <w:szCs w:val="44"/>
        </w:rPr>
      </w:pPr>
      <w:r w:rsidRPr="00405136">
        <w:rPr>
          <w:rFonts w:ascii="方正小标宋简体" w:eastAsia="方正小标宋简体" w:hAnsi="仿宋" w:cs="宋体" w:hint="eastAsia"/>
          <w:bCs/>
          <w:color w:val="222A35" w:themeColor="text2" w:themeShade="80"/>
          <w:sz w:val="44"/>
          <w:szCs w:val="44"/>
        </w:rPr>
        <w:t>行业科学技术奖评价办法</w:t>
      </w:r>
    </w:p>
    <w:p w:rsidR="00D31EF7" w:rsidRDefault="00D31EF7" w:rsidP="00B60E73">
      <w:pPr>
        <w:spacing w:line="560" w:lineRule="exact"/>
        <w:jc w:val="center"/>
        <w:rPr>
          <w:rFonts w:ascii="黑体" w:eastAsia="黑体" w:hAnsi="黑体"/>
          <w:color w:val="222A35" w:themeColor="text2" w:themeShade="80"/>
          <w:sz w:val="32"/>
          <w:szCs w:val="32"/>
        </w:rPr>
      </w:pPr>
    </w:p>
    <w:p w:rsidR="00D31EF7" w:rsidRPr="00CE56C4" w:rsidRDefault="00D31EF7" w:rsidP="00B60E73">
      <w:pPr>
        <w:spacing w:line="560" w:lineRule="exact"/>
        <w:jc w:val="center"/>
        <w:rPr>
          <w:rFonts w:ascii="黑体" w:eastAsia="黑体" w:hAnsi="黑体"/>
          <w:color w:val="222A35" w:themeColor="text2" w:themeShade="80"/>
          <w:sz w:val="32"/>
          <w:szCs w:val="32"/>
        </w:rPr>
      </w:pPr>
      <w:r w:rsidRPr="00CE56C4">
        <w:rPr>
          <w:rFonts w:ascii="黑体" w:eastAsia="黑体" w:hAnsi="黑体" w:hint="eastAsia"/>
          <w:color w:val="222A35" w:themeColor="text2" w:themeShade="80"/>
          <w:sz w:val="32"/>
          <w:szCs w:val="32"/>
        </w:rPr>
        <w:t xml:space="preserve">第一章 </w:t>
      </w:r>
      <w:r w:rsidRPr="00CE56C4">
        <w:rPr>
          <w:rFonts w:ascii="黑体" w:eastAsia="黑体" w:hAnsi="黑体"/>
          <w:color w:val="222A35" w:themeColor="text2" w:themeShade="80"/>
          <w:sz w:val="32"/>
          <w:szCs w:val="32"/>
        </w:rPr>
        <w:t xml:space="preserve"> </w:t>
      </w:r>
      <w:r w:rsidRPr="00CE56C4">
        <w:rPr>
          <w:rFonts w:ascii="黑体" w:eastAsia="黑体" w:hAnsi="黑体" w:hint="eastAsia"/>
          <w:color w:val="222A35" w:themeColor="text2" w:themeShade="80"/>
          <w:sz w:val="32"/>
          <w:szCs w:val="32"/>
        </w:rPr>
        <w:t xml:space="preserve"> 总 则</w:t>
      </w:r>
    </w:p>
    <w:p w:rsidR="00D31EF7" w:rsidRPr="00CE56C4" w:rsidRDefault="00D31EF7" w:rsidP="00B60E73">
      <w:pPr>
        <w:spacing w:line="560" w:lineRule="exact"/>
        <w:ind w:firstLineChars="200" w:firstLine="643"/>
        <w:rPr>
          <w:rFonts w:ascii="仿宋" w:eastAsia="仿宋" w:hAnsi="仿宋"/>
          <w:b/>
          <w:color w:val="222A35" w:themeColor="text2" w:themeShade="80"/>
          <w:sz w:val="32"/>
          <w:szCs w:val="32"/>
        </w:rPr>
      </w:pPr>
    </w:p>
    <w:p w:rsidR="00D31EF7" w:rsidRPr="00CE56C4" w:rsidRDefault="00D31EF7" w:rsidP="00405136">
      <w:pPr>
        <w:spacing w:line="54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第一条</w:t>
      </w:r>
      <w:r w:rsidRPr="00CE56C4">
        <w:rPr>
          <w:rFonts w:ascii="仿宋" w:eastAsia="仿宋" w:hAnsi="仿宋" w:hint="eastAsia"/>
          <w:color w:val="222A35" w:themeColor="text2" w:themeShade="80"/>
          <w:sz w:val="32"/>
          <w:szCs w:val="32"/>
        </w:rPr>
        <w:t xml:space="preserve"> 为鼓励在潜水打捞科学研究、技术创新及科技成果推广应用中做出突出贡献的会员，调动潜水打捞行业从事科学研究、技术创新与开发人员的积极性和创造性，促进和推动潜水打捞科技成果的转化和科学技术水平的发展与提高，特制订本办法。</w:t>
      </w:r>
    </w:p>
    <w:p w:rsidR="00D31EF7" w:rsidRPr="00CE56C4" w:rsidRDefault="00D31EF7" w:rsidP="00405136">
      <w:pPr>
        <w:spacing w:line="54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第二条</w:t>
      </w:r>
      <w:r w:rsidRPr="00CE56C4">
        <w:rPr>
          <w:rFonts w:ascii="仿宋" w:eastAsia="仿宋" w:hAnsi="仿宋" w:hint="eastAsia"/>
          <w:color w:val="222A35" w:themeColor="text2" w:themeShade="80"/>
          <w:sz w:val="32"/>
          <w:szCs w:val="32"/>
        </w:rPr>
        <w:t xml:space="preserve"> 根据潜水打捞行业科学技术水平现状，应广大会员的要求，中国潜水打捞行业协会设立“行业科学技术奖”（以下简称“行业科技奖”）。</w:t>
      </w:r>
    </w:p>
    <w:p w:rsidR="00D31EF7" w:rsidRPr="00CE56C4" w:rsidRDefault="00D31EF7" w:rsidP="00405136">
      <w:pPr>
        <w:spacing w:line="54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第三条</w:t>
      </w:r>
      <w:r w:rsidRPr="00CE56C4">
        <w:rPr>
          <w:rFonts w:ascii="仿宋" w:eastAsia="仿宋" w:hAnsi="仿宋" w:hint="eastAsia"/>
          <w:color w:val="222A35" w:themeColor="text2" w:themeShade="80"/>
          <w:sz w:val="32"/>
          <w:szCs w:val="32"/>
        </w:rPr>
        <w:t xml:space="preserve"> 行业科技奖贯彻“尊重劳动、尊重知识、尊重人才、尊重创造”的方针，鼓励不断进取和自主创新的精神，旨在促进科学研究、技术开发与潜水打捞行业发展密切结合，加速科技成果转化，提高潜水打捞行业科学技术的整体水平。</w:t>
      </w:r>
    </w:p>
    <w:p w:rsidR="00D31EF7" w:rsidRPr="00CE56C4" w:rsidRDefault="00D31EF7" w:rsidP="00405136">
      <w:pPr>
        <w:spacing w:line="540" w:lineRule="exact"/>
        <w:ind w:firstLine="555"/>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第四条</w:t>
      </w:r>
      <w:r w:rsidRPr="00CE56C4">
        <w:rPr>
          <w:rFonts w:ascii="仿宋" w:eastAsia="仿宋" w:hAnsi="仿宋" w:hint="eastAsia"/>
          <w:color w:val="222A35" w:themeColor="text2" w:themeShade="80"/>
          <w:sz w:val="32"/>
          <w:szCs w:val="32"/>
        </w:rPr>
        <w:t xml:space="preserve"> 本办法适用于中国潜水打捞行业协会的各类会员。</w:t>
      </w:r>
    </w:p>
    <w:p w:rsidR="00D31EF7" w:rsidRPr="00CE56C4" w:rsidRDefault="00D31EF7" w:rsidP="00405136">
      <w:pPr>
        <w:spacing w:line="54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凡在潜水打捞行业的“技术开发”、“社会公益”、“重特大工程”、“软科学研究”等领域中取得突出成果或做出突出贡献的会员，均可自愿参加。</w:t>
      </w:r>
    </w:p>
    <w:p w:rsidR="00D31EF7" w:rsidRPr="00CE56C4" w:rsidRDefault="00D31EF7" w:rsidP="00405136">
      <w:pPr>
        <w:spacing w:line="54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第五条</w:t>
      </w:r>
      <w:r w:rsidRPr="00CE56C4">
        <w:rPr>
          <w:rFonts w:ascii="仿宋" w:eastAsia="仿宋" w:hAnsi="仿宋" w:hint="eastAsia"/>
          <w:color w:val="222A35" w:themeColor="text2" w:themeShade="80"/>
          <w:sz w:val="32"/>
          <w:szCs w:val="32"/>
        </w:rPr>
        <w:t xml:space="preserve"> 行业科技奖的评价，遵循公开、公平、公正原则，</w:t>
      </w:r>
      <w:r w:rsidRPr="00CE56C4">
        <w:rPr>
          <w:rFonts w:ascii="仿宋" w:eastAsia="仿宋" w:hAnsi="仿宋" w:hint="eastAsia"/>
          <w:color w:val="222A35" w:themeColor="text2" w:themeShade="80"/>
          <w:sz w:val="32"/>
          <w:szCs w:val="32"/>
        </w:rPr>
        <w:lastRenderedPageBreak/>
        <w:t>依照一定的程序，根据相关指标体系，对参评会员及参选项目进行全面、综合的分析和评估。</w:t>
      </w:r>
    </w:p>
    <w:p w:rsidR="00D31EF7" w:rsidRPr="00CE56C4" w:rsidRDefault="00D31EF7" w:rsidP="00405136">
      <w:pPr>
        <w:spacing w:line="54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第六条</w:t>
      </w:r>
      <w:r w:rsidRPr="00CE56C4">
        <w:rPr>
          <w:rFonts w:ascii="仿宋" w:eastAsia="仿宋" w:hAnsi="仿宋" w:hint="eastAsia"/>
          <w:color w:val="222A35" w:themeColor="text2" w:themeShade="80"/>
          <w:sz w:val="32"/>
          <w:szCs w:val="32"/>
        </w:rPr>
        <w:t xml:space="preserve"> 行业科技奖每年评选一次。奖项评价等级由高到低分为：特等奖、一等奖、二等奖、三等奖。各等级的奖项中不设名额限制。</w:t>
      </w:r>
    </w:p>
    <w:p w:rsidR="00D31EF7" w:rsidRPr="00CE56C4" w:rsidRDefault="00D31EF7" w:rsidP="00405136">
      <w:pPr>
        <w:spacing w:line="54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第七条</w:t>
      </w:r>
      <w:r w:rsidRPr="00CE56C4">
        <w:rPr>
          <w:rFonts w:ascii="仿宋" w:eastAsia="仿宋" w:hAnsi="仿宋" w:hint="eastAsia"/>
          <w:color w:val="222A35" w:themeColor="text2" w:themeShade="80"/>
          <w:sz w:val="32"/>
          <w:szCs w:val="32"/>
        </w:rPr>
        <w:t xml:space="preserve"> 为保证行业科技奖评价质量，若申报项目无法达到评价指标要求，则奖项空置。</w:t>
      </w:r>
    </w:p>
    <w:p w:rsidR="00D31EF7" w:rsidRPr="00CE56C4" w:rsidRDefault="00D31EF7" w:rsidP="00405136">
      <w:pPr>
        <w:spacing w:line="54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第八条</w:t>
      </w:r>
      <w:r w:rsidRPr="00CE56C4">
        <w:rPr>
          <w:rFonts w:ascii="仿宋" w:eastAsia="仿宋" w:hAnsi="仿宋" w:hint="eastAsia"/>
          <w:color w:val="222A35" w:themeColor="text2" w:themeShade="80"/>
          <w:sz w:val="32"/>
          <w:szCs w:val="32"/>
        </w:rPr>
        <w:t xml:space="preserve"> 行业科技奖证书是授予获奖单位及研究成员的荣誉，行业内部认可，不作为确定科学技术权属的直接依据，不与工资待遇硬性挂钩。获奖单位可自主决定奖励标准。</w:t>
      </w:r>
    </w:p>
    <w:p w:rsidR="00D31EF7" w:rsidRPr="00CE56C4" w:rsidRDefault="00D31EF7" w:rsidP="00405136">
      <w:pPr>
        <w:spacing w:line="540" w:lineRule="exact"/>
        <w:rPr>
          <w:rFonts w:ascii="仿宋" w:eastAsia="仿宋" w:hAnsi="仿宋"/>
          <w:color w:val="222A35" w:themeColor="text2" w:themeShade="80"/>
          <w:sz w:val="32"/>
          <w:szCs w:val="32"/>
        </w:rPr>
      </w:pPr>
    </w:p>
    <w:p w:rsidR="00D31EF7" w:rsidRPr="00CE56C4" w:rsidRDefault="00D31EF7" w:rsidP="00405136">
      <w:pPr>
        <w:spacing w:line="540" w:lineRule="exact"/>
        <w:jc w:val="center"/>
        <w:rPr>
          <w:rFonts w:ascii="黑体" w:eastAsia="黑体" w:hAnsi="黑体"/>
          <w:color w:val="222A35" w:themeColor="text2" w:themeShade="80"/>
          <w:sz w:val="32"/>
          <w:szCs w:val="32"/>
        </w:rPr>
      </w:pPr>
      <w:r w:rsidRPr="00CE56C4">
        <w:rPr>
          <w:rFonts w:ascii="黑体" w:eastAsia="黑体" w:hAnsi="黑体" w:hint="eastAsia"/>
          <w:color w:val="222A35" w:themeColor="text2" w:themeShade="80"/>
          <w:sz w:val="32"/>
          <w:szCs w:val="32"/>
        </w:rPr>
        <w:t xml:space="preserve">第二章  </w:t>
      </w:r>
      <w:r w:rsidRPr="00CE56C4">
        <w:rPr>
          <w:rFonts w:ascii="黑体" w:eastAsia="黑体" w:hAnsi="黑体"/>
          <w:color w:val="222A35" w:themeColor="text2" w:themeShade="80"/>
          <w:sz w:val="32"/>
          <w:szCs w:val="32"/>
        </w:rPr>
        <w:t xml:space="preserve"> </w:t>
      </w:r>
      <w:r w:rsidRPr="00CE56C4">
        <w:rPr>
          <w:rFonts w:ascii="黑体" w:eastAsia="黑体" w:hAnsi="黑体" w:hint="eastAsia"/>
          <w:color w:val="222A35" w:themeColor="text2" w:themeShade="80"/>
          <w:sz w:val="32"/>
          <w:szCs w:val="32"/>
        </w:rPr>
        <w:t>评价机构</w:t>
      </w:r>
    </w:p>
    <w:p w:rsidR="00D31EF7" w:rsidRPr="00CE56C4" w:rsidRDefault="00D31EF7" w:rsidP="00405136">
      <w:pPr>
        <w:spacing w:line="540" w:lineRule="exact"/>
        <w:ind w:leftChars="50" w:left="105" w:firstLineChars="150" w:firstLine="480"/>
        <w:rPr>
          <w:rFonts w:ascii="仿宋" w:eastAsia="仿宋" w:hAnsi="仿宋"/>
          <w:color w:val="222A35" w:themeColor="text2" w:themeShade="80"/>
          <w:sz w:val="32"/>
          <w:szCs w:val="32"/>
        </w:rPr>
      </w:pPr>
    </w:p>
    <w:p w:rsidR="00D31EF7" w:rsidRPr="00CE56C4" w:rsidRDefault="00D31EF7" w:rsidP="00405136">
      <w:pPr>
        <w:spacing w:line="540" w:lineRule="exact"/>
        <w:ind w:leftChars="50" w:left="105"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第九条</w:t>
      </w:r>
      <w:r w:rsidRPr="00CE56C4">
        <w:rPr>
          <w:rFonts w:ascii="仿宋" w:eastAsia="仿宋" w:hAnsi="仿宋" w:hint="eastAsia"/>
          <w:color w:val="222A35" w:themeColor="text2" w:themeShade="80"/>
          <w:sz w:val="32"/>
          <w:szCs w:val="32"/>
        </w:rPr>
        <w:t xml:space="preserve"> 中国潜水打捞行业协会（以下简称“协会”）在专家库中选择合适的专家组成“行业科技奖评价委员会”（以下简称“评委会”），负责行业科技奖评价工作。</w:t>
      </w:r>
    </w:p>
    <w:p w:rsidR="00D31EF7" w:rsidRPr="00CE56C4" w:rsidRDefault="00D31EF7" w:rsidP="00405136">
      <w:pPr>
        <w:spacing w:line="54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第十条</w:t>
      </w:r>
      <w:r w:rsidRPr="00CE56C4">
        <w:rPr>
          <w:rFonts w:ascii="仿宋" w:eastAsia="仿宋" w:hAnsi="仿宋" w:hint="eastAsia"/>
          <w:color w:val="222A35" w:themeColor="text2" w:themeShade="80"/>
          <w:sz w:val="32"/>
          <w:szCs w:val="32"/>
        </w:rPr>
        <w:t xml:space="preserve"> 评委会可根据情况下设若干专业组；并设立办事机构负责评委会日常工作。评委会办事机构设在协会法规技术部。</w:t>
      </w:r>
    </w:p>
    <w:p w:rsidR="00D31EF7" w:rsidRPr="00CE56C4" w:rsidRDefault="00D31EF7" w:rsidP="00405136">
      <w:pPr>
        <w:spacing w:line="540" w:lineRule="exact"/>
        <w:jc w:val="center"/>
        <w:rPr>
          <w:rFonts w:ascii="仿宋" w:eastAsia="仿宋" w:hAnsi="仿宋"/>
          <w:b/>
          <w:color w:val="222A35" w:themeColor="text2" w:themeShade="80"/>
          <w:sz w:val="32"/>
          <w:szCs w:val="32"/>
        </w:rPr>
      </w:pPr>
    </w:p>
    <w:p w:rsidR="00D31EF7" w:rsidRPr="00CE56C4" w:rsidRDefault="00D31EF7" w:rsidP="00B60E73">
      <w:pPr>
        <w:spacing w:line="560" w:lineRule="exact"/>
        <w:jc w:val="center"/>
        <w:rPr>
          <w:rFonts w:ascii="黑体" w:eastAsia="黑体" w:hAnsi="黑体"/>
          <w:color w:val="222A35" w:themeColor="text2" w:themeShade="80"/>
          <w:sz w:val="32"/>
          <w:szCs w:val="32"/>
        </w:rPr>
      </w:pPr>
      <w:r w:rsidRPr="00CE56C4">
        <w:rPr>
          <w:rFonts w:ascii="黑体" w:eastAsia="黑体" w:hAnsi="黑体" w:hint="eastAsia"/>
          <w:color w:val="222A35" w:themeColor="text2" w:themeShade="80"/>
          <w:sz w:val="32"/>
          <w:szCs w:val="32"/>
        </w:rPr>
        <w:t xml:space="preserve">第三章  </w:t>
      </w:r>
      <w:r w:rsidRPr="00CE56C4">
        <w:rPr>
          <w:rFonts w:ascii="黑体" w:eastAsia="黑体" w:hAnsi="黑体"/>
          <w:color w:val="222A35" w:themeColor="text2" w:themeShade="80"/>
          <w:sz w:val="32"/>
          <w:szCs w:val="32"/>
        </w:rPr>
        <w:t xml:space="preserve"> </w:t>
      </w:r>
      <w:r w:rsidRPr="00CE56C4">
        <w:rPr>
          <w:rFonts w:ascii="黑体" w:eastAsia="黑体" w:hAnsi="黑体" w:hint="eastAsia"/>
          <w:color w:val="222A35" w:themeColor="text2" w:themeShade="80"/>
          <w:sz w:val="32"/>
          <w:szCs w:val="32"/>
        </w:rPr>
        <w:t>奖项设置和评价指标</w:t>
      </w:r>
    </w:p>
    <w:p w:rsidR="00D31EF7" w:rsidRPr="00CE56C4" w:rsidRDefault="00D31EF7" w:rsidP="00B60E73">
      <w:pPr>
        <w:spacing w:line="560" w:lineRule="exact"/>
        <w:ind w:firstLineChars="200" w:firstLine="643"/>
        <w:rPr>
          <w:rFonts w:ascii="仿宋" w:eastAsia="仿宋" w:hAnsi="仿宋"/>
          <w:b/>
          <w:color w:val="222A35" w:themeColor="text2" w:themeShade="80"/>
          <w:sz w:val="32"/>
          <w:szCs w:val="32"/>
        </w:rPr>
      </w:pP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 xml:space="preserve">第十一条 </w:t>
      </w:r>
      <w:r w:rsidRPr="00CE56C4">
        <w:rPr>
          <w:rFonts w:ascii="仿宋" w:eastAsia="仿宋" w:hAnsi="仿宋" w:hint="eastAsia"/>
          <w:color w:val="222A35" w:themeColor="text2" w:themeShade="80"/>
          <w:sz w:val="32"/>
          <w:szCs w:val="32"/>
        </w:rPr>
        <w:t>行业科技奖下设四个类别：</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（一）技术开发项目；</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lastRenderedPageBreak/>
        <w:t>（二）社会公益项目；</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（三）重特大工程项目；</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（四）软科学研究项目。</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第十二条</w:t>
      </w:r>
      <w:r w:rsidRPr="00CE56C4">
        <w:rPr>
          <w:rFonts w:ascii="仿宋" w:eastAsia="仿宋" w:hAnsi="仿宋" w:hint="eastAsia"/>
          <w:color w:val="222A35" w:themeColor="text2" w:themeShade="80"/>
          <w:sz w:val="32"/>
          <w:szCs w:val="32"/>
        </w:rPr>
        <w:t xml:space="preserve"> 技术开发项目的评价范围及评价指标</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（一）评价范围</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主要指在潜水打捞行业科学研究和技术开发活动中，完成具有重大市场实用价值的新产品、新技术、新工艺、新材料、新设计、新装备等的科技创新；通过推广应用取得显著经济效益的科技成果。</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（二）评价指标</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1、特等奖：技术创新性特别突出，经济效益特别显著，推动行业科技进步作用特别明显。</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2、一等奖：在关键技术或者系统集成上有重大创新，技术难度大，总体技术水平和主要技术经济指标达到了国际同类技术或产品先进水平；技术市场竞争力强，成果转化程度高，创造了重大的经济效益，对行业的技术进步和产业结构优化升级有重大作用。</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3、二等奖：在关键技术或者系统集成上有较大创新，技术难度较大，总体技术水平和主要技术经济指标达到国际同类技术或产品的水平；技术市场竞争力较强，成果转化程度较高，创造了较大的经济效益，对行业的技术进步和产业结构调整有较大作用。</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4、三等奖：在关键技术或者系统集成上有创新，有一定技</w:t>
      </w:r>
      <w:r w:rsidRPr="00CE56C4">
        <w:rPr>
          <w:rFonts w:ascii="仿宋" w:eastAsia="仿宋" w:hAnsi="仿宋" w:hint="eastAsia"/>
          <w:color w:val="222A35" w:themeColor="text2" w:themeShade="80"/>
          <w:sz w:val="32"/>
          <w:szCs w:val="32"/>
        </w:rPr>
        <w:lastRenderedPageBreak/>
        <w:t>术难度，总体技术水平和主要技术经济指标达到国内先进水平，市场有一定竞争力，成果转化有一定程度，创造了一定的经济效益，对行业的技术进步和产业结构调整有一定作用。</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 xml:space="preserve">第十三条 </w:t>
      </w:r>
      <w:r w:rsidRPr="00CE56C4">
        <w:rPr>
          <w:rFonts w:ascii="仿宋" w:eastAsia="仿宋" w:hAnsi="仿宋" w:hint="eastAsia"/>
          <w:color w:val="222A35" w:themeColor="text2" w:themeShade="80"/>
          <w:sz w:val="32"/>
          <w:szCs w:val="32"/>
        </w:rPr>
        <w:t>社会公益项目的评价范围及评价指标</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（一）评价范围</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主要指在行业标准、科技信息、作业安全、科学技术普及等科学技术基础性工作，和环境保护、资源合理利用、自然灾害监测预防等社会公益性科学技术中取得的重大成果及其应用推广，且经长期实践检验，创造了显著的社会效益。</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（二）评价指标</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1、特等奖：技术创新性特别突出，社会效益特别显著，推动行业科技进步特别明显。</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2、一等奖：在关键技术或者系统集成上有重大创新，技术难度大，总体技术水平和主要技术经济指标达到了国际同类技术或产品的先进水平，并在行业得到广泛应用，取得了重大的社会效益，对科技发展和社会进步有重大意义。</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3、二等奖：在关键技术或者系统集成上有较大创新，技术难度较大，总体技术水平和主要技术经济指标达到了国际同类技术或产品的水平，在行业较大范围推广应用，取得了较大的社会效益，对科技发展和社会进步有较大意义。</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4、三等奖：在关键技术或者系统集成上有创新，有一定的技术难度，总体技术水平和主要技术经济指标达到国内先进水平，在行业一定范围推广应用，取得了一定的社会效益，对科</w:t>
      </w:r>
      <w:r w:rsidRPr="00CE56C4">
        <w:rPr>
          <w:rFonts w:ascii="仿宋" w:eastAsia="仿宋" w:hAnsi="仿宋" w:hint="eastAsia"/>
          <w:color w:val="222A35" w:themeColor="text2" w:themeShade="80"/>
          <w:sz w:val="32"/>
          <w:szCs w:val="32"/>
        </w:rPr>
        <w:lastRenderedPageBreak/>
        <w:t>技发展和社会进步有一定的意义。</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第十四条</w:t>
      </w:r>
      <w:r w:rsidRPr="00CE56C4">
        <w:rPr>
          <w:rFonts w:ascii="仿宋" w:eastAsia="仿宋" w:hAnsi="仿宋" w:hint="eastAsia"/>
          <w:color w:val="222A35" w:themeColor="text2" w:themeShade="80"/>
          <w:sz w:val="32"/>
          <w:szCs w:val="32"/>
        </w:rPr>
        <w:t xml:space="preserve"> 重特大工程项目的评价范围及评价指标</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（一）评价范围</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主要指对重大海上人命救助,应急抢险等有重要意义的重大综合性抢险打捞工程、科学技术工程和国防非保密工程等；对关键技术工艺、系统集成和系统管理的重大创新，达到国内外同行业先进水平，取得了显著的经济和社会效益。</w:t>
      </w:r>
    </w:p>
    <w:p w:rsidR="00D31EF7" w:rsidRPr="00CE56C4" w:rsidRDefault="00D31EF7" w:rsidP="00B60E73">
      <w:pPr>
        <w:spacing w:line="560" w:lineRule="exact"/>
        <w:ind w:firstLine="585"/>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（二）评价指标</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1、特等奖：技术创新性特别突出，引起社会广泛关注，经济、社会效益特别显著，推动行业科技进步特别明显。</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2、一等奖：团结协作、联合攻关，在关键技术、系统集成和系统管理方面有重大创新，技术难度和工程复杂程度大，总体技术水平、主要技术经济指标达到国际同类项目的先进水平，取得了重大的经济效益或社会效益，对推动本领域的科技发展有重大意义，对经济建设、社会发展或国家安全具有重大战略意义。</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3、二等奖：团结协作、联合攻关，在关键技术、系统集成和系统管理方面有较大创新，技术难度和工程复杂程度较大，总体技术水平、主要技术经济指标达到国际同类项目的水平，取得了较大的经济效益或社会效益，对推动本领域的科技发展有较大意义，对经济建设、社会发展和国家安全具有重要战略意义。</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4、三等奖：团结协作、联合攻关，在关键技术、系统集成</w:t>
      </w:r>
      <w:r w:rsidRPr="00CE56C4">
        <w:rPr>
          <w:rFonts w:ascii="仿宋" w:eastAsia="仿宋" w:hAnsi="仿宋" w:hint="eastAsia"/>
          <w:color w:val="222A35" w:themeColor="text2" w:themeShade="80"/>
          <w:sz w:val="32"/>
          <w:szCs w:val="32"/>
        </w:rPr>
        <w:lastRenderedPageBreak/>
        <w:t>和系统管理方面有创新，有一定的技术难度和工程复杂程度，总体技术水平、主要技术经济指标达到国内先进水平，取得了明显的经济效益或社会效益，对推动本领域的科技发展有一定意义，对经济建设、社会发展和国家安全具有战略意义。</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第十五条</w:t>
      </w:r>
      <w:r w:rsidRPr="00CE56C4">
        <w:rPr>
          <w:rFonts w:ascii="仿宋" w:eastAsia="仿宋" w:hAnsi="仿宋" w:hint="eastAsia"/>
          <w:color w:val="222A35" w:themeColor="text2" w:themeShade="80"/>
          <w:sz w:val="32"/>
          <w:szCs w:val="32"/>
        </w:rPr>
        <w:t xml:space="preserve"> 软科学研究项目的评价范围及评价指标</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（一）评价范围</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主要指具有前瞻性和可行性，为潜水打捞行业决策和管理提供理论和实践依据与方法，起到重要作用，并被行业主管部门采纳或经实践取得了显著的经济和社会效益。</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（二）评价指标</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1、特等奖：技术创新性特别突出，社会效益或经济效益特别显著，推动行业科技进步特别明显。</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2、一等奖：研究难度和复杂程度很大，研究成果的科学价值和意义、观点、方法和理论有重大创新，对决策科学化和管理现代化有重大作用，研究成果前瞻性和可行性很高，为领导决策起到关键作用，取得重大的社会或经济效益。</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3、二等奖：研究难度和复杂程度大，研究成果的科学价值和意义、观点、方法和理论有重要创新，对决策科学化和管理现代化有重要作用，研究成果前瞻性和可行性高，为领导决策起到重要作用，取得较大的社会或经济效益。</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4、三等奖：研究难度和复杂程度较大，研究成果的科学价值和意义、观点、方法和理论有一定创新，对决策科学化和管理现代化有较大作用，研究成果前瞻性和可行性较高，为领导</w:t>
      </w:r>
      <w:r w:rsidRPr="00CE56C4">
        <w:rPr>
          <w:rFonts w:ascii="仿宋" w:eastAsia="仿宋" w:hAnsi="仿宋" w:hint="eastAsia"/>
          <w:color w:val="222A35" w:themeColor="text2" w:themeShade="80"/>
          <w:sz w:val="32"/>
          <w:szCs w:val="32"/>
        </w:rPr>
        <w:lastRenderedPageBreak/>
        <w:t>决策起到较大作用，取得明显的社会或经济效益。</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p>
    <w:p w:rsidR="00D31EF7" w:rsidRPr="00CE56C4" w:rsidRDefault="00D31EF7" w:rsidP="00B60E73">
      <w:pPr>
        <w:spacing w:line="560" w:lineRule="exact"/>
        <w:jc w:val="center"/>
        <w:rPr>
          <w:rFonts w:ascii="黑体" w:eastAsia="黑体" w:hAnsi="黑体"/>
          <w:color w:val="222A35" w:themeColor="text2" w:themeShade="80"/>
          <w:sz w:val="32"/>
          <w:szCs w:val="32"/>
        </w:rPr>
      </w:pPr>
      <w:r w:rsidRPr="00CE56C4">
        <w:rPr>
          <w:rFonts w:ascii="黑体" w:eastAsia="黑体" w:hAnsi="黑体" w:hint="eastAsia"/>
          <w:color w:val="222A35" w:themeColor="text2" w:themeShade="80"/>
          <w:sz w:val="32"/>
          <w:szCs w:val="32"/>
        </w:rPr>
        <w:t xml:space="preserve">第四章  </w:t>
      </w:r>
      <w:r w:rsidRPr="00CE56C4">
        <w:rPr>
          <w:rFonts w:ascii="黑体" w:eastAsia="黑体" w:hAnsi="黑体"/>
          <w:color w:val="222A35" w:themeColor="text2" w:themeShade="80"/>
          <w:sz w:val="32"/>
          <w:szCs w:val="32"/>
        </w:rPr>
        <w:t xml:space="preserve"> </w:t>
      </w:r>
      <w:r w:rsidRPr="00CE56C4">
        <w:rPr>
          <w:rFonts w:ascii="黑体" w:eastAsia="黑体" w:hAnsi="黑体" w:hint="eastAsia"/>
          <w:color w:val="222A35" w:themeColor="text2" w:themeShade="80"/>
          <w:sz w:val="32"/>
          <w:szCs w:val="32"/>
        </w:rPr>
        <w:t>评价程序</w:t>
      </w:r>
    </w:p>
    <w:p w:rsidR="00D31EF7" w:rsidRPr="00CE56C4" w:rsidRDefault="00D31EF7" w:rsidP="00B60E73">
      <w:pPr>
        <w:spacing w:line="560" w:lineRule="exact"/>
        <w:ind w:firstLineChars="200" w:firstLine="640"/>
        <w:rPr>
          <w:rFonts w:asciiTheme="minorEastAsia" w:hAnsiTheme="minorEastAsia"/>
          <w:color w:val="222A35" w:themeColor="text2" w:themeShade="80"/>
          <w:sz w:val="32"/>
          <w:szCs w:val="32"/>
        </w:rPr>
      </w:pP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 xml:space="preserve">第十六条 </w:t>
      </w:r>
      <w:r w:rsidRPr="00CE56C4">
        <w:rPr>
          <w:rFonts w:ascii="仿宋" w:eastAsia="仿宋" w:hAnsi="仿宋" w:hint="eastAsia"/>
          <w:color w:val="222A35" w:themeColor="text2" w:themeShade="80"/>
          <w:sz w:val="32"/>
          <w:szCs w:val="32"/>
        </w:rPr>
        <w:t>行业科技奖的评价工作按以下程序进行：</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（一）发布评价通知或公告；</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（二）申报单位及人员在规定时间内将申报材料报送办事机构；</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（三）办事机构对申报材料进行形式审核及初评；</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（四）组织召开评价会议，由评委会对初评情况进行审核，作出结论；</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（五）将评价结果向社会公示，即在协会官网上公示20天；</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（六）协会根据评委会的评价结论和公示结果，为获奖项目的单位及人员制作、颁发证书。</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p>
    <w:p w:rsidR="00D31EF7" w:rsidRPr="00CE56C4" w:rsidRDefault="00D31EF7" w:rsidP="00B60E73">
      <w:pPr>
        <w:spacing w:line="560" w:lineRule="exact"/>
        <w:jc w:val="center"/>
        <w:rPr>
          <w:rFonts w:ascii="仿宋" w:eastAsia="仿宋" w:hAnsi="仿宋"/>
          <w:color w:val="222A35" w:themeColor="text2" w:themeShade="80"/>
          <w:sz w:val="32"/>
          <w:szCs w:val="32"/>
        </w:rPr>
      </w:pPr>
      <w:r w:rsidRPr="00CE56C4">
        <w:rPr>
          <w:rFonts w:ascii="黑体" w:eastAsia="黑体" w:hAnsi="黑体" w:hint="eastAsia"/>
          <w:color w:val="222A35" w:themeColor="text2" w:themeShade="80"/>
          <w:sz w:val="32"/>
          <w:szCs w:val="32"/>
        </w:rPr>
        <w:t>第五章   申报要求及申报材料</w:t>
      </w:r>
    </w:p>
    <w:p w:rsidR="00D31EF7" w:rsidRPr="00CE56C4" w:rsidRDefault="00D31EF7" w:rsidP="00B60E73">
      <w:pPr>
        <w:spacing w:line="560" w:lineRule="exact"/>
        <w:rPr>
          <w:rFonts w:ascii="仿宋" w:eastAsia="仿宋" w:hAnsi="仿宋"/>
          <w:color w:val="222A35" w:themeColor="text2" w:themeShade="80"/>
          <w:sz w:val="32"/>
          <w:szCs w:val="32"/>
        </w:rPr>
      </w:pP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 xml:space="preserve">第十七条 </w:t>
      </w:r>
      <w:r w:rsidRPr="00CE56C4">
        <w:rPr>
          <w:rFonts w:ascii="仿宋" w:eastAsia="仿宋" w:hAnsi="仿宋" w:hint="eastAsia"/>
          <w:color w:val="222A35" w:themeColor="text2" w:themeShade="80"/>
          <w:sz w:val="32"/>
          <w:szCs w:val="32"/>
        </w:rPr>
        <w:t>凡符合第三章规定评价范围的项目，均可申报行业科技奖评价。</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第十八条</w:t>
      </w:r>
      <w:r w:rsidRPr="00CE56C4">
        <w:rPr>
          <w:rFonts w:ascii="仿宋" w:eastAsia="仿宋" w:hAnsi="仿宋" w:hint="eastAsia"/>
          <w:color w:val="222A35" w:themeColor="text2" w:themeShade="80"/>
          <w:sz w:val="32"/>
          <w:szCs w:val="32"/>
        </w:rPr>
        <w:t xml:space="preserve"> 具有以下情况之一的，不应申报行业科技奖评价：</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（一）已获国家级自然科学奖、技术发明奖、科学技术进步奖和省(部级)、自治区、直辖市级或全国性社会力量设立的</w:t>
      </w:r>
      <w:r w:rsidRPr="00CE56C4">
        <w:rPr>
          <w:rFonts w:ascii="仿宋" w:eastAsia="仿宋" w:hAnsi="仿宋" w:hint="eastAsia"/>
          <w:color w:val="222A35" w:themeColor="text2" w:themeShade="80"/>
          <w:sz w:val="32"/>
          <w:szCs w:val="32"/>
        </w:rPr>
        <w:lastRenderedPageBreak/>
        <w:t>科学技术奖的项目；</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（二）在知识产权、完成单位和完成人员等方面存在争议的项目。</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第十九条</w:t>
      </w:r>
      <w:r w:rsidRPr="00CE56C4">
        <w:rPr>
          <w:rFonts w:ascii="仿宋" w:eastAsia="仿宋" w:hAnsi="仿宋" w:hint="eastAsia"/>
          <w:color w:val="222A35" w:themeColor="text2" w:themeShade="80"/>
          <w:sz w:val="32"/>
          <w:szCs w:val="32"/>
        </w:rPr>
        <w:t xml:space="preserve"> 申报由项目完成单位或个人发起。多个单位共同完成的项目，由项目主要完成单位或项目主要完成人申报；或经协商一致后，由共同推举的完成单位或个人申报。</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一）项目主要完成单位，是指项目主要完成人所在的单位（具有法人资格），该单位在项目研制、开发、投产、应用和推广的过程中提供技术、人员和设备等条件，对该项目的完成起到组织、管理和协调配合作用。</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（二）项目主要完成人，是指对项目的完成做出重要贡献的主要人员。具备下列基本条件之一者可视为项目主要完成人：</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1、在项目总体技术方案设计中做出重要贡献；</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2、在项目关键技术和疑难问题的解决中做出重要技术创新；</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3、在成果转化和推广应用过程中做出创造性贡献；</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4、在高新技术产业化方面做出重要贡献。</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三）各级政府部门一般不作为主要完成单位。政府部门司（局）级以上领导干部确曾参加某项课题的研究，符合主要完成人条件，可作为该项目的主要完成人之一参加申报，但在申报书内应附详细书面材料，如实说明其所做的技术贡献，并由申报单位出具证明，本人签字，方可生效。</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第二十条</w:t>
      </w:r>
      <w:r w:rsidRPr="00CE56C4">
        <w:rPr>
          <w:rFonts w:ascii="仿宋" w:eastAsia="仿宋" w:hAnsi="仿宋" w:hint="eastAsia"/>
          <w:color w:val="222A35" w:themeColor="text2" w:themeShade="80"/>
          <w:sz w:val="32"/>
          <w:szCs w:val="32"/>
        </w:rPr>
        <w:t xml:space="preserve"> 申报单位或个人按照对项目贡献大小依次排序；</w:t>
      </w:r>
      <w:r w:rsidRPr="00CE56C4">
        <w:rPr>
          <w:rFonts w:ascii="仿宋" w:eastAsia="仿宋" w:hAnsi="仿宋" w:hint="eastAsia"/>
          <w:color w:val="222A35" w:themeColor="text2" w:themeShade="80"/>
          <w:sz w:val="32"/>
          <w:szCs w:val="32"/>
        </w:rPr>
        <w:lastRenderedPageBreak/>
        <w:t>获奖项目的主要完成单位或主要完成人的名额指标如下：</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1789"/>
        <w:gridCol w:w="1789"/>
        <w:gridCol w:w="1789"/>
        <w:gridCol w:w="1790"/>
      </w:tblGrid>
      <w:tr w:rsidR="00D31EF7" w:rsidRPr="00CE56C4" w:rsidTr="00470908">
        <w:tc>
          <w:tcPr>
            <w:tcW w:w="2025" w:type="dxa"/>
          </w:tcPr>
          <w:p w:rsidR="00D31EF7" w:rsidRPr="00CE56C4" w:rsidRDefault="00D31EF7" w:rsidP="00B60E73">
            <w:pPr>
              <w:spacing w:line="560" w:lineRule="exact"/>
              <w:jc w:val="center"/>
              <w:rPr>
                <w:rFonts w:ascii="仿宋" w:eastAsia="仿宋" w:hAnsi="仿宋"/>
                <w:color w:val="222A35" w:themeColor="text2" w:themeShade="80"/>
                <w:sz w:val="32"/>
                <w:szCs w:val="32"/>
              </w:rPr>
            </w:pPr>
          </w:p>
        </w:tc>
        <w:tc>
          <w:tcPr>
            <w:tcW w:w="1789" w:type="dxa"/>
          </w:tcPr>
          <w:p w:rsidR="00D31EF7" w:rsidRPr="00CE56C4" w:rsidRDefault="00D31EF7" w:rsidP="00B60E73">
            <w:pPr>
              <w:spacing w:line="560" w:lineRule="exact"/>
              <w:jc w:val="center"/>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特等奖</w:t>
            </w:r>
          </w:p>
        </w:tc>
        <w:tc>
          <w:tcPr>
            <w:tcW w:w="1789" w:type="dxa"/>
          </w:tcPr>
          <w:p w:rsidR="00D31EF7" w:rsidRPr="00CE56C4" w:rsidRDefault="00D31EF7" w:rsidP="00B60E73">
            <w:pPr>
              <w:spacing w:line="560" w:lineRule="exact"/>
              <w:jc w:val="center"/>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一等奖</w:t>
            </w:r>
          </w:p>
        </w:tc>
        <w:tc>
          <w:tcPr>
            <w:tcW w:w="1789" w:type="dxa"/>
          </w:tcPr>
          <w:p w:rsidR="00D31EF7" w:rsidRPr="00CE56C4" w:rsidRDefault="00D31EF7" w:rsidP="00B60E73">
            <w:pPr>
              <w:spacing w:line="560" w:lineRule="exact"/>
              <w:jc w:val="center"/>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二等奖</w:t>
            </w:r>
          </w:p>
        </w:tc>
        <w:tc>
          <w:tcPr>
            <w:tcW w:w="1790" w:type="dxa"/>
          </w:tcPr>
          <w:p w:rsidR="00D31EF7" w:rsidRPr="00CE56C4" w:rsidRDefault="00D31EF7" w:rsidP="00B60E73">
            <w:pPr>
              <w:spacing w:line="560" w:lineRule="exact"/>
              <w:jc w:val="center"/>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三等奖</w:t>
            </w:r>
          </w:p>
        </w:tc>
      </w:tr>
      <w:tr w:rsidR="00D31EF7" w:rsidRPr="00CE56C4" w:rsidTr="00470908">
        <w:tc>
          <w:tcPr>
            <w:tcW w:w="2025" w:type="dxa"/>
          </w:tcPr>
          <w:p w:rsidR="00D31EF7" w:rsidRPr="00CE56C4" w:rsidRDefault="00D31EF7" w:rsidP="00B60E73">
            <w:pPr>
              <w:spacing w:line="560" w:lineRule="exact"/>
              <w:jc w:val="center"/>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主要完成单位</w:t>
            </w:r>
          </w:p>
        </w:tc>
        <w:tc>
          <w:tcPr>
            <w:tcW w:w="1789" w:type="dxa"/>
          </w:tcPr>
          <w:p w:rsidR="00D31EF7" w:rsidRPr="00CE56C4" w:rsidRDefault="00D31EF7" w:rsidP="00B60E73">
            <w:pPr>
              <w:spacing w:line="560" w:lineRule="exact"/>
              <w:jc w:val="center"/>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不限</w:t>
            </w:r>
          </w:p>
        </w:tc>
        <w:tc>
          <w:tcPr>
            <w:tcW w:w="1789" w:type="dxa"/>
          </w:tcPr>
          <w:p w:rsidR="00D31EF7" w:rsidRPr="00CE56C4" w:rsidRDefault="00D31EF7" w:rsidP="00B60E73">
            <w:pPr>
              <w:spacing w:line="560" w:lineRule="exact"/>
              <w:jc w:val="center"/>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≤10个</w:t>
            </w:r>
          </w:p>
        </w:tc>
        <w:tc>
          <w:tcPr>
            <w:tcW w:w="1789" w:type="dxa"/>
          </w:tcPr>
          <w:p w:rsidR="00D31EF7" w:rsidRPr="00CE56C4" w:rsidRDefault="00D31EF7" w:rsidP="00B60E73">
            <w:pPr>
              <w:spacing w:line="560" w:lineRule="exact"/>
              <w:jc w:val="center"/>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≤6个</w:t>
            </w:r>
          </w:p>
        </w:tc>
        <w:tc>
          <w:tcPr>
            <w:tcW w:w="1790" w:type="dxa"/>
          </w:tcPr>
          <w:p w:rsidR="00D31EF7" w:rsidRPr="00CE56C4" w:rsidRDefault="00D31EF7" w:rsidP="00B60E73">
            <w:pPr>
              <w:spacing w:line="560" w:lineRule="exact"/>
              <w:jc w:val="center"/>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≤3个</w:t>
            </w:r>
          </w:p>
        </w:tc>
      </w:tr>
      <w:tr w:rsidR="00D31EF7" w:rsidRPr="00CE56C4" w:rsidTr="00470908">
        <w:tc>
          <w:tcPr>
            <w:tcW w:w="2025" w:type="dxa"/>
          </w:tcPr>
          <w:p w:rsidR="00D31EF7" w:rsidRPr="00CE56C4" w:rsidRDefault="00D31EF7" w:rsidP="00B60E73">
            <w:pPr>
              <w:spacing w:line="560" w:lineRule="exact"/>
              <w:jc w:val="center"/>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主要完成人</w:t>
            </w:r>
          </w:p>
        </w:tc>
        <w:tc>
          <w:tcPr>
            <w:tcW w:w="1789" w:type="dxa"/>
          </w:tcPr>
          <w:p w:rsidR="00D31EF7" w:rsidRPr="00CE56C4" w:rsidRDefault="00D31EF7" w:rsidP="00B60E73">
            <w:pPr>
              <w:spacing w:line="560" w:lineRule="exact"/>
              <w:jc w:val="center"/>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不限</w:t>
            </w:r>
          </w:p>
        </w:tc>
        <w:tc>
          <w:tcPr>
            <w:tcW w:w="1789" w:type="dxa"/>
          </w:tcPr>
          <w:p w:rsidR="00D31EF7" w:rsidRPr="00CE56C4" w:rsidRDefault="00D31EF7" w:rsidP="00B60E73">
            <w:pPr>
              <w:spacing w:line="560" w:lineRule="exact"/>
              <w:jc w:val="center"/>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≤15名</w:t>
            </w:r>
          </w:p>
        </w:tc>
        <w:tc>
          <w:tcPr>
            <w:tcW w:w="1789" w:type="dxa"/>
          </w:tcPr>
          <w:p w:rsidR="00D31EF7" w:rsidRPr="00CE56C4" w:rsidRDefault="00D31EF7" w:rsidP="00B60E73">
            <w:pPr>
              <w:spacing w:line="560" w:lineRule="exact"/>
              <w:jc w:val="center"/>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≤10名</w:t>
            </w:r>
          </w:p>
        </w:tc>
        <w:tc>
          <w:tcPr>
            <w:tcW w:w="1790" w:type="dxa"/>
          </w:tcPr>
          <w:p w:rsidR="00D31EF7" w:rsidRPr="00CE56C4" w:rsidRDefault="00D31EF7" w:rsidP="00B60E73">
            <w:pPr>
              <w:spacing w:line="560" w:lineRule="exact"/>
              <w:jc w:val="center"/>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≤5名</w:t>
            </w:r>
          </w:p>
        </w:tc>
      </w:tr>
    </w:tbl>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第二十一条</w:t>
      </w:r>
      <w:r w:rsidRPr="00CE56C4">
        <w:rPr>
          <w:rFonts w:ascii="仿宋" w:eastAsia="仿宋" w:hAnsi="仿宋" w:hint="eastAsia"/>
          <w:color w:val="222A35" w:themeColor="text2" w:themeShade="80"/>
          <w:sz w:val="32"/>
          <w:szCs w:val="32"/>
        </w:rPr>
        <w:t xml:space="preserve"> 提交以下申报材料</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（一）申报材料应当完整、真实、可靠；</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（二）按照规定格式、内容填写《中国潜水打捞行业科学技术奖申报书》一式4份；</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（三）第三方权威机构或部门出具的科学技术成果水平的评价证明（鉴定证书、评审、验收证书）及相关证明文件；</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（四）财务部门出具的经济效益证明或有关部门出具的社会效益证明；</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（五）应用于生产或实践的证明；</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（六）有关技术资料一式2套：研究总结报告，技术报告，试验（实验）报告，检测报告、附有必要说明的图纸和技术文件及经济及社会效益分析报告等；</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（七）《中国潜水打捞行业科学技术奖项目评价简表》一式20份。</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第二十二条</w:t>
      </w:r>
      <w:r w:rsidRPr="00CE56C4">
        <w:rPr>
          <w:rFonts w:ascii="仿宋" w:eastAsia="仿宋" w:hAnsi="仿宋" w:hint="eastAsia"/>
          <w:color w:val="222A35" w:themeColor="text2" w:themeShade="80"/>
          <w:sz w:val="32"/>
          <w:szCs w:val="32"/>
        </w:rPr>
        <w:t xml:space="preserve"> 未获奖的项目，如果其项目在此后的研究开发活动中获得新的实质性进展，并符合本办法有关规定条件的，可以按照规定程序重新申报。</w:t>
      </w:r>
    </w:p>
    <w:p w:rsidR="00D31EF7"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第二十三条</w:t>
      </w:r>
      <w:r w:rsidRPr="00CE56C4">
        <w:rPr>
          <w:rFonts w:ascii="仿宋" w:eastAsia="仿宋" w:hAnsi="仿宋" w:hint="eastAsia"/>
          <w:color w:val="222A35" w:themeColor="text2" w:themeShade="80"/>
          <w:sz w:val="32"/>
          <w:szCs w:val="32"/>
        </w:rPr>
        <w:t xml:space="preserve"> 同一项目的技术内容不得重复申报参加行业</w:t>
      </w:r>
      <w:r w:rsidRPr="00CE56C4">
        <w:rPr>
          <w:rFonts w:ascii="仿宋" w:eastAsia="仿宋" w:hAnsi="仿宋" w:hint="eastAsia"/>
          <w:color w:val="222A35" w:themeColor="text2" w:themeShade="80"/>
          <w:sz w:val="32"/>
          <w:szCs w:val="32"/>
        </w:rPr>
        <w:lastRenderedPageBreak/>
        <w:t>科技奖的评价。</w:t>
      </w:r>
    </w:p>
    <w:p w:rsidR="00405136" w:rsidRPr="00CE56C4" w:rsidRDefault="00405136" w:rsidP="00B60E73">
      <w:pPr>
        <w:spacing w:line="560" w:lineRule="exact"/>
        <w:ind w:firstLineChars="200" w:firstLine="640"/>
        <w:rPr>
          <w:rFonts w:ascii="仿宋" w:eastAsia="仿宋" w:hAnsi="仿宋"/>
          <w:color w:val="222A35" w:themeColor="text2" w:themeShade="80"/>
          <w:sz w:val="32"/>
          <w:szCs w:val="32"/>
        </w:rPr>
      </w:pPr>
    </w:p>
    <w:p w:rsidR="00D31EF7" w:rsidRPr="00CE56C4" w:rsidRDefault="00D31EF7" w:rsidP="00B60E73">
      <w:pPr>
        <w:spacing w:line="560" w:lineRule="exact"/>
        <w:jc w:val="center"/>
        <w:rPr>
          <w:rFonts w:ascii="黑体" w:eastAsia="黑体" w:hAnsi="黑体"/>
          <w:color w:val="222A35" w:themeColor="text2" w:themeShade="80"/>
          <w:sz w:val="32"/>
          <w:szCs w:val="32"/>
        </w:rPr>
      </w:pPr>
      <w:r w:rsidRPr="00CE56C4">
        <w:rPr>
          <w:rFonts w:ascii="黑体" w:eastAsia="黑体" w:hAnsi="黑体" w:hint="eastAsia"/>
          <w:color w:val="222A35" w:themeColor="text2" w:themeShade="80"/>
          <w:sz w:val="32"/>
          <w:szCs w:val="32"/>
        </w:rPr>
        <w:t xml:space="preserve">第六章  </w:t>
      </w:r>
      <w:r w:rsidRPr="00CE56C4">
        <w:rPr>
          <w:rFonts w:ascii="黑体" w:eastAsia="黑体" w:hAnsi="黑体"/>
          <w:color w:val="222A35" w:themeColor="text2" w:themeShade="80"/>
          <w:sz w:val="32"/>
          <w:szCs w:val="32"/>
        </w:rPr>
        <w:t xml:space="preserve"> </w:t>
      </w:r>
      <w:r w:rsidRPr="00CE56C4">
        <w:rPr>
          <w:rFonts w:ascii="黑体" w:eastAsia="黑体" w:hAnsi="黑体" w:hint="eastAsia"/>
          <w:color w:val="222A35" w:themeColor="text2" w:themeShade="80"/>
          <w:sz w:val="32"/>
          <w:szCs w:val="32"/>
        </w:rPr>
        <w:t>自律管理</w:t>
      </w:r>
    </w:p>
    <w:p w:rsidR="00D31EF7" w:rsidRPr="00CE56C4" w:rsidRDefault="00D31EF7" w:rsidP="00B60E73">
      <w:pPr>
        <w:spacing w:line="560" w:lineRule="exact"/>
        <w:ind w:firstLineChars="200" w:firstLine="640"/>
        <w:rPr>
          <w:rFonts w:asciiTheme="minorEastAsia" w:hAnsiTheme="minorEastAsia"/>
          <w:color w:val="222A35" w:themeColor="text2" w:themeShade="80"/>
          <w:sz w:val="32"/>
          <w:szCs w:val="32"/>
        </w:rPr>
      </w:pP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第二十四条</w:t>
      </w:r>
      <w:r w:rsidRPr="00CE56C4">
        <w:rPr>
          <w:rFonts w:ascii="仿宋" w:eastAsia="仿宋" w:hAnsi="仿宋" w:hint="eastAsia"/>
          <w:color w:val="222A35" w:themeColor="text2" w:themeShade="80"/>
          <w:sz w:val="32"/>
          <w:szCs w:val="32"/>
        </w:rPr>
        <w:t xml:space="preserve"> 符合本办法规定的申报单位或个人，应当在规定的时间（以发布通知规定的时间为准）内向协会法规技术部提交申报材料。协会法规技术部负责对推荐申报材料进行形式审核，对不符合规定要求的申报材料不予受理。</w:t>
      </w:r>
    </w:p>
    <w:p w:rsidR="00D31EF7" w:rsidRPr="00CE56C4" w:rsidRDefault="00D31EF7" w:rsidP="00B60E73">
      <w:pPr>
        <w:spacing w:line="560" w:lineRule="exact"/>
        <w:ind w:firstLine="585"/>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第二十五条</w:t>
      </w:r>
      <w:r w:rsidRPr="00CE56C4">
        <w:rPr>
          <w:rFonts w:ascii="仿宋" w:eastAsia="仿宋" w:hAnsi="仿宋" w:hint="eastAsia"/>
          <w:color w:val="222A35" w:themeColor="text2" w:themeShade="80"/>
          <w:sz w:val="32"/>
          <w:szCs w:val="32"/>
        </w:rPr>
        <w:t xml:space="preserve"> 评委会委员和相关工作人员应当对申报项目的技术内容、评价情况和评价中的各种意见严格保密。如有违反，视情节轻重进行批评纠正，直至取消评委会委员资格或对工作人员给予纪律处分。</w:t>
      </w:r>
    </w:p>
    <w:p w:rsidR="00D31EF7" w:rsidRPr="00CE56C4" w:rsidRDefault="00D31EF7" w:rsidP="00B60E73">
      <w:pPr>
        <w:spacing w:line="560" w:lineRule="exact"/>
        <w:ind w:firstLine="585"/>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第二十六条</w:t>
      </w:r>
      <w:r w:rsidRPr="00CE56C4">
        <w:rPr>
          <w:rFonts w:ascii="仿宋" w:eastAsia="仿宋" w:hAnsi="仿宋" w:hint="eastAsia"/>
          <w:color w:val="222A35" w:themeColor="text2" w:themeShade="80"/>
          <w:sz w:val="32"/>
          <w:szCs w:val="32"/>
        </w:rPr>
        <w:t xml:space="preserve"> 行业科技奖接受社会监督，评价工作实行异议制度。评委会通过的获奖项目，评价结果将在协会网站上公示20天，行业内任何单位和个人对获奖单位、完成人及其项目持有异议的，应当在公示之日起30日内向协会法规技术部提出，逾期且无正当理由的不予受理。</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第二十七条</w:t>
      </w:r>
      <w:r w:rsidRPr="00CE56C4">
        <w:rPr>
          <w:rFonts w:ascii="仿宋" w:eastAsia="仿宋" w:hAnsi="仿宋" w:hint="eastAsia"/>
          <w:color w:val="222A35" w:themeColor="text2" w:themeShade="80"/>
          <w:sz w:val="32"/>
          <w:szCs w:val="32"/>
        </w:rPr>
        <w:t xml:space="preserve"> 提出异议的单位和个人应当提供书面异议材料和必要的证明文件，并表明真实身份。个人提出异议的，应当在异议材料上签署真实姓名并明确联系电话、通信地址等事项；以单位名义提出异议的，应当加盖本单位公章并写明联系电话、通讯地址等事项。</w:t>
      </w:r>
    </w:p>
    <w:p w:rsidR="00D31EF7" w:rsidRPr="00CE56C4" w:rsidRDefault="00D31EF7" w:rsidP="00B60E73">
      <w:pPr>
        <w:spacing w:line="560" w:lineRule="exact"/>
        <w:ind w:firstLine="585"/>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协会受理异议的工作人员应对上述单位及个人信息予以</w:t>
      </w:r>
      <w:r w:rsidRPr="00CE56C4">
        <w:rPr>
          <w:rFonts w:ascii="仿宋" w:eastAsia="仿宋" w:hAnsi="仿宋" w:hint="eastAsia"/>
          <w:color w:val="222A35" w:themeColor="text2" w:themeShade="80"/>
          <w:sz w:val="32"/>
          <w:szCs w:val="32"/>
        </w:rPr>
        <w:lastRenderedPageBreak/>
        <w:t>保密。</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 xml:space="preserve">第二十八条 </w:t>
      </w:r>
      <w:r w:rsidRPr="00CE56C4">
        <w:rPr>
          <w:rFonts w:ascii="仿宋" w:eastAsia="仿宋" w:hAnsi="仿宋" w:hint="eastAsia"/>
          <w:color w:val="222A35" w:themeColor="text2" w:themeShade="80"/>
          <w:sz w:val="32"/>
          <w:szCs w:val="32"/>
        </w:rPr>
        <w:t>异议分为实质性异议和非实质性异议。凡涉及完成人、完成单位所完成项目的创新性、先进性、实用性、知识产权争议，以及申报书填写不实所提的异议为实质性异议；对完成人、完成单位排序的异议，为非实质性异议。</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对评价等级的意见不属于异议范围。</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第二十九条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color w:val="222A35" w:themeColor="text2" w:themeShade="80"/>
          <w:sz w:val="32"/>
          <w:szCs w:val="32"/>
        </w:rPr>
        <w:t>符合本办法规定的实质性异议由协会法规技术部负责受理，有关申报单位应予以协助。申报单位接到协会法规技术部发出的异议处理通知后，应于15日内以书面形式提出对异议内容的答辩意见，逾期未提出异议答辩意见的项目视为自动放弃奖项。对自动放弃奖项的，弃奖责任由申报单位自负。</w:t>
      </w:r>
    </w:p>
    <w:p w:rsidR="00D31EF7" w:rsidRPr="00CE56C4" w:rsidRDefault="00D31EF7" w:rsidP="00B60E73">
      <w:pPr>
        <w:spacing w:line="560" w:lineRule="exact"/>
        <w:ind w:firstLine="600"/>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凡属对项目评审的非实质性异议，不予受理。</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第三十条</w:t>
      </w:r>
      <w:r w:rsidRPr="00CE56C4">
        <w:rPr>
          <w:rFonts w:ascii="仿宋" w:eastAsia="仿宋" w:hAnsi="仿宋" w:hint="eastAsia"/>
          <w:color w:val="222A35" w:themeColor="text2" w:themeShade="80"/>
          <w:sz w:val="32"/>
          <w:szCs w:val="32"/>
        </w:rPr>
        <w:t xml:space="preserve"> 对于有异议的项目，协会法规技术部依据上报材料组织调查、核实，并提出初步处理意见，报理事长审定。</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第三十一条</w:t>
      </w:r>
      <w:r w:rsidRPr="00CE56C4">
        <w:rPr>
          <w:rFonts w:ascii="仿宋" w:eastAsia="仿宋" w:hAnsi="仿宋" w:hint="eastAsia"/>
          <w:color w:val="222A35" w:themeColor="text2" w:themeShade="80"/>
          <w:sz w:val="32"/>
          <w:szCs w:val="32"/>
        </w:rPr>
        <w:t xml:space="preserve"> 获奖项目如发现有弄虚作假或剽窃他人成果的现象，可向协会法规技术部提出，由其负责通知申报单位协助调查核实。若证据确凿，经报理事长批准后，撤销其奖项；追回证书，并予以公告。</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第三十二条</w:t>
      </w:r>
      <w:r w:rsidRPr="00CE56C4">
        <w:rPr>
          <w:rFonts w:ascii="仿宋" w:eastAsia="仿宋" w:hAnsi="仿宋" w:hint="eastAsia"/>
          <w:color w:val="222A35" w:themeColor="text2" w:themeShade="80"/>
          <w:sz w:val="32"/>
          <w:szCs w:val="32"/>
        </w:rPr>
        <w:t xml:space="preserve"> 公示期满无异议的获奖项目，以中国潜水打捞行业协会的名义向获奖单位及个人颁发获奖证书。</w:t>
      </w:r>
    </w:p>
    <w:p w:rsidR="00D31EF7" w:rsidRPr="00405136" w:rsidRDefault="00D31EF7" w:rsidP="00405136">
      <w:pPr>
        <w:spacing w:line="560" w:lineRule="exact"/>
        <w:ind w:firstLine="60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 xml:space="preserve">第三十三条 </w:t>
      </w:r>
      <w:r w:rsidRPr="00CE56C4">
        <w:rPr>
          <w:rFonts w:ascii="仿宋" w:eastAsia="仿宋" w:hAnsi="仿宋" w:hint="eastAsia"/>
          <w:color w:val="222A35" w:themeColor="text2" w:themeShade="80"/>
          <w:sz w:val="32"/>
          <w:szCs w:val="32"/>
        </w:rPr>
        <w:t>获得行业科技奖的单位和个人，协会可在适当的时候推荐其申报相关国家认可奖项的评审。</w:t>
      </w:r>
    </w:p>
    <w:p w:rsidR="00D31EF7" w:rsidRPr="00CE56C4" w:rsidRDefault="00D31EF7" w:rsidP="00B60E73">
      <w:pPr>
        <w:spacing w:line="560" w:lineRule="exact"/>
        <w:jc w:val="center"/>
        <w:rPr>
          <w:rFonts w:ascii="黑体" w:eastAsia="黑体" w:hAnsi="黑体"/>
          <w:color w:val="222A35" w:themeColor="text2" w:themeShade="80"/>
          <w:sz w:val="32"/>
          <w:szCs w:val="32"/>
        </w:rPr>
      </w:pPr>
      <w:r w:rsidRPr="00CE56C4">
        <w:rPr>
          <w:rFonts w:ascii="黑体" w:eastAsia="黑体" w:hAnsi="黑体" w:hint="eastAsia"/>
          <w:color w:val="222A35" w:themeColor="text2" w:themeShade="80"/>
          <w:sz w:val="32"/>
          <w:szCs w:val="32"/>
        </w:rPr>
        <w:lastRenderedPageBreak/>
        <w:t xml:space="preserve">第七章  </w:t>
      </w:r>
      <w:r w:rsidRPr="00CE56C4">
        <w:rPr>
          <w:rFonts w:ascii="黑体" w:eastAsia="黑体" w:hAnsi="黑体"/>
          <w:color w:val="222A35" w:themeColor="text2" w:themeShade="80"/>
          <w:sz w:val="32"/>
          <w:szCs w:val="32"/>
        </w:rPr>
        <w:t xml:space="preserve"> </w:t>
      </w:r>
      <w:r w:rsidRPr="00CE56C4">
        <w:rPr>
          <w:rFonts w:ascii="黑体" w:eastAsia="黑体" w:hAnsi="黑体" w:hint="eastAsia"/>
          <w:color w:val="222A35" w:themeColor="text2" w:themeShade="80"/>
          <w:sz w:val="32"/>
          <w:szCs w:val="32"/>
        </w:rPr>
        <w:t>附  则</w:t>
      </w:r>
    </w:p>
    <w:p w:rsidR="00D31EF7" w:rsidRPr="00CE56C4" w:rsidRDefault="00D31EF7" w:rsidP="00B60E73">
      <w:pPr>
        <w:pStyle w:val="50"/>
        <w:shd w:val="clear" w:color="auto" w:fill="auto"/>
        <w:spacing w:before="0" w:after="0" w:line="560" w:lineRule="exact"/>
        <w:ind w:left="20" w:right="40" w:firstLineChars="200" w:firstLine="640"/>
        <w:jc w:val="both"/>
        <w:rPr>
          <w:rFonts w:asciiTheme="minorEastAsia" w:eastAsiaTheme="minorEastAsia" w:hAnsiTheme="minorEastAsia" w:cs="Calibri"/>
          <w:color w:val="222A35" w:themeColor="text2" w:themeShade="80"/>
          <w:sz w:val="32"/>
          <w:szCs w:val="32"/>
        </w:rPr>
      </w:pPr>
    </w:p>
    <w:p w:rsidR="00D31EF7" w:rsidRPr="00CE56C4" w:rsidRDefault="00D31EF7" w:rsidP="00B60E73">
      <w:pPr>
        <w:pStyle w:val="50"/>
        <w:shd w:val="clear" w:color="auto" w:fill="auto"/>
        <w:spacing w:before="0" w:after="0" w:line="560" w:lineRule="exact"/>
        <w:ind w:left="20" w:right="40" w:firstLineChars="200" w:firstLine="640"/>
        <w:jc w:val="both"/>
        <w:rPr>
          <w:rFonts w:ascii="仿宋" w:eastAsia="仿宋" w:hAnsi="仿宋"/>
          <w:color w:val="222A35" w:themeColor="text2" w:themeShade="80"/>
          <w:sz w:val="32"/>
          <w:szCs w:val="32"/>
        </w:rPr>
      </w:pPr>
      <w:r w:rsidRPr="00CE56C4">
        <w:rPr>
          <w:rFonts w:asciiTheme="minorEastAsia" w:eastAsiaTheme="minorEastAsia" w:hAnsiTheme="minorEastAsia" w:cs="Calibri" w:hint="eastAsia"/>
          <w:color w:val="222A35" w:themeColor="text2" w:themeShade="80"/>
          <w:sz w:val="32"/>
          <w:szCs w:val="32"/>
        </w:rPr>
        <w:t>第三十四条</w:t>
      </w:r>
      <w:r w:rsidRPr="00CE56C4">
        <w:rPr>
          <w:rFonts w:ascii="仿宋" w:eastAsia="仿宋" w:hAnsi="仿宋" w:hint="eastAsia"/>
          <w:color w:val="222A35" w:themeColor="text2" w:themeShade="80"/>
          <w:sz w:val="32"/>
          <w:szCs w:val="32"/>
        </w:rPr>
        <w:t xml:space="preserve"> 行业科技奖评价向申报单位收取一定的参评费用，用于支付召开评价会议及相关的费用支出。</w:t>
      </w:r>
    </w:p>
    <w:p w:rsidR="00D31EF7" w:rsidRPr="00CE56C4" w:rsidRDefault="00D31EF7" w:rsidP="00B60E73">
      <w:pPr>
        <w:pStyle w:val="50"/>
        <w:shd w:val="clear" w:color="auto" w:fill="auto"/>
        <w:spacing w:before="0" w:after="0" w:line="560" w:lineRule="exact"/>
        <w:ind w:left="20" w:right="40" w:firstLine="560"/>
        <w:jc w:val="both"/>
        <w:rPr>
          <w:rFonts w:ascii="仿宋" w:eastAsia="仿宋" w:hAnsi="仿宋"/>
          <w:color w:val="222A35" w:themeColor="text2" w:themeShade="80"/>
          <w:sz w:val="32"/>
          <w:szCs w:val="32"/>
        </w:rPr>
      </w:pPr>
      <w:r w:rsidRPr="00CE56C4">
        <w:rPr>
          <w:rFonts w:ascii="仿宋" w:eastAsia="仿宋" w:hAnsi="仿宋" w:hint="eastAsia"/>
          <w:color w:val="222A35" w:themeColor="text2" w:themeShade="80"/>
          <w:sz w:val="32"/>
          <w:szCs w:val="32"/>
        </w:rPr>
        <w:t>参评费用标准由协会视具体情况决定，在发布评估通知或公告中明确。</w:t>
      </w:r>
    </w:p>
    <w:p w:rsidR="00D31EF7" w:rsidRPr="00CE56C4"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第三十五条</w:t>
      </w:r>
      <w:r w:rsidRPr="00CE56C4">
        <w:rPr>
          <w:rFonts w:ascii="仿宋" w:eastAsia="仿宋" w:hAnsi="仿宋" w:hint="eastAsia"/>
          <w:b/>
          <w:color w:val="222A35" w:themeColor="text2" w:themeShade="80"/>
          <w:sz w:val="32"/>
          <w:szCs w:val="32"/>
        </w:rPr>
        <w:t xml:space="preserve"> </w:t>
      </w:r>
      <w:r w:rsidRPr="00CE56C4">
        <w:rPr>
          <w:rFonts w:ascii="仿宋" w:eastAsia="仿宋" w:hAnsi="仿宋" w:hint="eastAsia"/>
          <w:color w:val="222A35" w:themeColor="text2" w:themeShade="80"/>
          <w:sz w:val="32"/>
          <w:szCs w:val="32"/>
        </w:rPr>
        <w:t>本办法由中国潜水打捞行业协会负责解释。</w:t>
      </w:r>
    </w:p>
    <w:p w:rsidR="00D31EF7" w:rsidRPr="00FD559A" w:rsidRDefault="00D31EF7" w:rsidP="00B60E73">
      <w:pPr>
        <w:spacing w:line="560" w:lineRule="exact"/>
        <w:ind w:firstLineChars="200" w:firstLine="640"/>
        <w:rPr>
          <w:rFonts w:ascii="仿宋" w:eastAsia="仿宋" w:hAnsi="仿宋"/>
          <w:color w:val="222A35" w:themeColor="text2" w:themeShade="80"/>
          <w:sz w:val="32"/>
          <w:szCs w:val="32"/>
        </w:rPr>
      </w:pPr>
      <w:r w:rsidRPr="00CE56C4">
        <w:rPr>
          <w:rFonts w:asciiTheme="minorEastAsia" w:hAnsiTheme="minorEastAsia" w:hint="eastAsia"/>
          <w:color w:val="222A35" w:themeColor="text2" w:themeShade="80"/>
          <w:sz w:val="32"/>
          <w:szCs w:val="32"/>
        </w:rPr>
        <w:t>第三十六条</w:t>
      </w:r>
      <w:r w:rsidRPr="00CE56C4">
        <w:rPr>
          <w:rFonts w:ascii="仿宋" w:eastAsia="仿宋" w:hAnsi="仿宋" w:hint="eastAsia"/>
          <w:color w:val="222A35" w:themeColor="text2" w:themeShade="80"/>
          <w:sz w:val="32"/>
          <w:szCs w:val="32"/>
        </w:rPr>
        <w:t xml:space="preserve"> 本办法经</w:t>
      </w:r>
      <w:r>
        <w:rPr>
          <w:rFonts w:ascii="仿宋" w:eastAsia="仿宋" w:hAnsi="仿宋" w:hint="eastAsia"/>
          <w:color w:val="222A35" w:themeColor="text2" w:themeShade="80"/>
          <w:sz w:val="32"/>
          <w:szCs w:val="32"/>
        </w:rPr>
        <w:t>二</w:t>
      </w:r>
      <w:r w:rsidRPr="00CE56C4">
        <w:rPr>
          <w:rFonts w:ascii="仿宋" w:eastAsia="仿宋" w:hAnsi="仿宋" w:hint="eastAsia"/>
          <w:color w:val="222A35" w:themeColor="text2" w:themeShade="80"/>
          <w:sz w:val="32"/>
          <w:szCs w:val="32"/>
        </w:rPr>
        <w:t>届</w:t>
      </w:r>
      <w:r w:rsidRPr="00FD559A">
        <w:rPr>
          <w:rFonts w:ascii="仿宋" w:eastAsia="仿宋" w:hAnsi="仿宋" w:hint="eastAsia"/>
          <w:color w:val="222A35" w:themeColor="text2" w:themeShade="80"/>
          <w:sz w:val="32"/>
          <w:szCs w:val="32"/>
        </w:rPr>
        <w:t>三次</w:t>
      </w:r>
      <w:r w:rsidRPr="00CE56C4">
        <w:rPr>
          <w:rFonts w:ascii="仿宋" w:eastAsia="仿宋" w:hAnsi="仿宋" w:hint="eastAsia"/>
          <w:color w:val="222A35" w:themeColor="text2" w:themeShade="80"/>
          <w:sz w:val="32"/>
          <w:szCs w:val="32"/>
        </w:rPr>
        <w:t>理事会审议通过，自</w:t>
      </w:r>
      <w:r w:rsidRPr="00FD559A">
        <w:rPr>
          <w:rFonts w:ascii="仿宋" w:eastAsia="仿宋" w:hAnsi="仿宋"/>
          <w:color w:val="222A35" w:themeColor="text2" w:themeShade="80"/>
          <w:sz w:val="32"/>
          <w:szCs w:val="32"/>
        </w:rPr>
        <w:t>2015</w:t>
      </w:r>
      <w:r w:rsidRPr="00FD559A">
        <w:rPr>
          <w:rFonts w:ascii="仿宋" w:eastAsia="仿宋" w:hAnsi="仿宋" w:hint="eastAsia"/>
          <w:color w:val="222A35" w:themeColor="text2" w:themeShade="80"/>
          <w:sz w:val="32"/>
          <w:szCs w:val="32"/>
        </w:rPr>
        <w:t>年11月</w:t>
      </w:r>
      <w:r>
        <w:rPr>
          <w:rFonts w:ascii="仿宋" w:eastAsia="仿宋" w:hAnsi="仿宋" w:hint="eastAsia"/>
          <w:color w:val="222A35" w:themeColor="text2" w:themeShade="80"/>
          <w:sz w:val="32"/>
          <w:szCs w:val="32"/>
        </w:rPr>
        <w:t>1</w:t>
      </w:r>
      <w:r w:rsidRPr="00FD559A">
        <w:rPr>
          <w:rFonts w:ascii="仿宋" w:eastAsia="仿宋" w:hAnsi="仿宋" w:hint="eastAsia"/>
          <w:color w:val="222A35" w:themeColor="text2" w:themeShade="80"/>
          <w:sz w:val="32"/>
          <w:szCs w:val="32"/>
        </w:rPr>
        <w:t>5日起执行。</w:t>
      </w:r>
    </w:p>
    <w:p w:rsidR="00D31EF7" w:rsidRDefault="00D31EF7" w:rsidP="00B60E73">
      <w:pPr>
        <w:spacing w:line="560" w:lineRule="exact"/>
        <w:jc w:val="center"/>
        <w:rPr>
          <w:rFonts w:ascii="仿宋" w:eastAsia="仿宋" w:hAnsi="仿宋"/>
          <w:color w:val="222A35" w:themeColor="text2" w:themeShade="80"/>
          <w:sz w:val="32"/>
          <w:szCs w:val="32"/>
        </w:rPr>
      </w:pPr>
      <w:r w:rsidRPr="00CE56C4">
        <w:rPr>
          <w:rFonts w:ascii="仿宋" w:eastAsia="仿宋" w:hAnsi="仿宋"/>
          <w:color w:val="222A35" w:themeColor="text2" w:themeShade="80"/>
          <w:sz w:val="32"/>
          <w:szCs w:val="32"/>
        </w:rPr>
        <w:br w:type="page"/>
      </w:r>
    </w:p>
    <w:p w:rsidR="00D31EF7" w:rsidRPr="00405136" w:rsidRDefault="00D31EF7" w:rsidP="00B60E73">
      <w:pPr>
        <w:spacing w:line="560" w:lineRule="exact"/>
        <w:jc w:val="left"/>
        <w:rPr>
          <w:rFonts w:ascii="仿宋" w:eastAsia="仿宋" w:hAnsi="仿宋"/>
          <w:color w:val="222A35" w:themeColor="text2" w:themeShade="80"/>
          <w:sz w:val="32"/>
          <w:szCs w:val="32"/>
        </w:rPr>
      </w:pPr>
      <w:r w:rsidRPr="00405136">
        <w:rPr>
          <w:rFonts w:ascii="仿宋" w:eastAsia="仿宋" w:hAnsi="仿宋" w:cs="宋体"/>
          <w:bCs/>
          <w:color w:val="222A35" w:themeColor="text2" w:themeShade="80"/>
          <w:sz w:val="32"/>
          <w:szCs w:val="32"/>
        </w:rPr>
        <w:lastRenderedPageBreak/>
        <w:t>决议附件十八</w:t>
      </w:r>
    </w:p>
    <w:p w:rsidR="00D31EF7" w:rsidRDefault="00D31EF7" w:rsidP="00B60E73">
      <w:pPr>
        <w:spacing w:line="560" w:lineRule="exact"/>
        <w:jc w:val="center"/>
        <w:rPr>
          <w:rFonts w:ascii="仿宋" w:eastAsia="仿宋" w:hAnsi="仿宋"/>
          <w:color w:val="222A35" w:themeColor="text2" w:themeShade="80"/>
          <w:sz w:val="32"/>
          <w:szCs w:val="32"/>
        </w:rPr>
      </w:pPr>
    </w:p>
    <w:p w:rsidR="00D31EF7" w:rsidRPr="00405136" w:rsidRDefault="00D31EF7" w:rsidP="00B60E73">
      <w:pPr>
        <w:spacing w:line="560" w:lineRule="exact"/>
        <w:jc w:val="center"/>
        <w:rPr>
          <w:rFonts w:ascii="仿宋_GB2312" w:eastAsia="仿宋_GB2312" w:hAnsi="宋体"/>
          <w:color w:val="222A35" w:themeColor="text2" w:themeShade="80"/>
          <w:sz w:val="44"/>
          <w:szCs w:val="44"/>
        </w:rPr>
      </w:pPr>
      <w:r w:rsidRPr="00405136">
        <w:rPr>
          <w:rFonts w:ascii="方正小标宋简体" w:eastAsia="方正小标宋简体" w:hAnsi="宋体" w:cs="仿宋_GB2312" w:hint="eastAsia"/>
          <w:bCs/>
          <w:color w:val="222A35" w:themeColor="text2" w:themeShade="80"/>
          <w:sz w:val="44"/>
          <w:szCs w:val="44"/>
        </w:rPr>
        <w:t>中国潜水打捞行业协会</w:t>
      </w:r>
    </w:p>
    <w:p w:rsidR="00D31EF7" w:rsidRPr="00405136" w:rsidRDefault="00D31EF7" w:rsidP="00B60E73">
      <w:pPr>
        <w:spacing w:line="560" w:lineRule="exact"/>
        <w:jc w:val="center"/>
        <w:rPr>
          <w:rFonts w:ascii="方正小标宋简体" w:eastAsia="方正小标宋简体" w:hAnsi="宋体" w:cs="仿宋_GB2312"/>
          <w:bCs/>
          <w:color w:val="222A35" w:themeColor="text2" w:themeShade="80"/>
          <w:sz w:val="44"/>
          <w:szCs w:val="44"/>
        </w:rPr>
      </w:pPr>
      <w:r w:rsidRPr="00405136">
        <w:rPr>
          <w:rFonts w:ascii="方正小标宋简体" w:eastAsia="方正小标宋简体" w:hAnsi="宋体" w:cs="仿宋_GB2312" w:hint="eastAsia"/>
          <w:bCs/>
          <w:color w:val="222A35" w:themeColor="text2" w:themeShade="80"/>
          <w:sz w:val="44"/>
          <w:szCs w:val="44"/>
        </w:rPr>
        <w:t>行业专业技术评价委员会组成方案</w:t>
      </w:r>
    </w:p>
    <w:p w:rsidR="00D31EF7" w:rsidRPr="00CE56C4" w:rsidRDefault="00D31EF7" w:rsidP="00B60E73">
      <w:pPr>
        <w:spacing w:line="560" w:lineRule="exact"/>
        <w:rPr>
          <w:rFonts w:ascii="仿宋_GB2312" w:eastAsia="仿宋_GB2312" w:hAnsi="宋体"/>
          <w:color w:val="222A35" w:themeColor="text2" w:themeShade="80"/>
          <w:sz w:val="32"/>
          <w:szCs w:val="32"/>
        </w:rPr>
      </w:pP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Ansi="宋体" w:hint="eastAsia"/>
          <w:color w:val="222A35" w:themeColor="text2" w:themeShade="80"/>
          <w:sz w:val="32"/>
          <w:szCs w:val="32"/>
        </w:rPr>
        <w:t>根据《行业专业技术评价委员会工作规则》的规定，设立中国潜水打捞行业协会行业专业技术评价委员会（以下简称“评委会”），</w:t>
      </w:r>
      <w:r w:rsidRPr="00CE56C4">
        <w:rPr>
          <w:rFonts w:ascii="仿宋_GB2312" w:eastAsia="仿宋_GB2312" w:hint="eastAsia"/>
          <w:color w:val="222A35" w:themeColor="text2" w:themeShade="80"/>
          <w:sz w:val="32"/>
          <w:szCs w:val="32"/>
        </w:rPr>
        <w:t>负责行业科技奖评价、潜水打捞工程技术大师评选、专业技术水平评价等工作。</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Ansi="宋体" w:hint="eastAsia"/>
          <w:color w:val="222A35" w:themeColor="text2" w:themeShade="80"/>
          <w:sz w:val="32"/>
          <w:szCs w:val="32"/>
        </w:rPr>
        <w:t>行业专业技术评价委员会组成方案如下：</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一、委员实行聘任制，聘期三年，自2015年12月1日起至2018年11月30日止。评委会组成人选由协会提出建议名单，经理事会（或常务理事针）审议通过后聘任，由协会颁发聘书。</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二、评委会由15人组成，包括评委会主任委员1名，副主任委员2名，委员12名。</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三、评委会委员应具备</w:t>
      </w:r>
      <w:r w:rsidRPr="00CE56C4">
        <w:rPr>
          <w:rFonts w:ascii="仿宋_GB2312" w:eastAsia="仿宋_GB2312" w:hAnsi="宋体" w:hint="eastAsia"/>
          <w:color w:val="222A35" w:themeColor="text2" w:themeShade="80"/>
          <w:sz w:val="32"/>
          <w:szCs w:val="32"/>
        </w:rPr>
        <w:t>《行业专业技术评价委员会工作规则》规定</w:t>
      </w:r>
      <w:r w:rsidRPr="00CE56C4">
        <w:rPr>
          <w:rFonts w:ascii="仿宋_GB2312" w:eastAsia="仿宋_GB2312" w:hint="eastAsia"/>
          <w:color w:val="222A35" w:themeColor="text2" w:themeShade="80"/>
          <w:sz w:val="32"/>
          <w:szCs w:val="32"/>
        </w:rPr>
        <w:t>的任职条件。</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四、评委会组成人选建议名单</w:t>
      </w:r>
    </w:p>
    <w:p w:rsidR="00D31EF7" w:rsidRPr="00CE56C4" w:rsidRDefault="00D31EF7" w:rsidP="00B60E73">
      <w:pPr>
        <w:spacing w:line="560" w:lineRule="exact"/>
        <w:ind w:firstLineChars="200" w:firstLine="643"/>
        <w:rPr>
          <w:rFonts w:ascii="仿宋_GB2312" w:eastAsia="仿宋_GB2312"/>
          <w:color w:val="222A35" w:themeColor="text2" w:themeShade="80"/>
          <w:sz w:val="32"/>
          <w:szCs w:val="32"/>
        </w:rPr>
      </w:pPr>
      <w:r w:rsidRPr="00CE56C4">
        <w:rPr>
          <w:rFonts w:ascii="仿宋_GB2312" w:eastAsia="仿宋_GB2312" w:hint="eastAsia"/>
          <w:b/>
          <w:color w:val="222A35" w:themeColor="text2" w:themeShade="80"/>
          <w:sz w:val="32"/>
          <w:szCs w:val="32"/>
        </w:rPr>
        <w:t>（一）主任委员</w:t>
      </w:r>
    </w:p>
    <w:p w:rsidR="00D31EF7" w:rsidRPr="00CE56C4" w:rsidRDefault="00D31EF7" w:rsidP="00B60E73">
      <w:pPr>
        <w:spacing w:line="560" w:lineRule="exact"/>
        <w:ind w:firstLineChars="200" w:firstLine="643"/>
        <w:rPr>
          <w:rFonts w:ascii="仿宋_GB2312" w:eastAsia="仿宋_GB2312"/>
          <w:color w:val="222A35" w:themeColor="text2" w:themeShade="80"/>
          <w:sz w:val="32"/>
          <w:szCs w:val="32"/>
        </w:rPr>
      </w:pPr>
      <w:r w:rsidRPr="00CE56C4">
        <w:rPr>
          <w:rFonts w:ascii="仿宋_GB2312" w:eastAsia="仿宋_GB2312" w:hint="eastAsia"/>
          <w:b/>
          <w:color w:val="222A35" w:themeColor="text2" w:themeShade="80"/>
          <w:sz w:val="32"/>
          <w:szCs w:val="32"/>
        </w:rPr>
        <w:t>宋家慧</w:t>
      </w:r>
      <w:r w:rsidRPr="00CE56C4">
        <w:rPr>
          <w:rFonts w:ascii="仿宋_GB2312" w:eastAsia="仿宋_GB2312" w:hint="eastAsia"/>
          <w:color w:val="222A35" w:themeColor="text2" w:themeShade="80"/>
          <w:w w:val="97"/>
          <w:sz w:val="32"/>
          <w:szCs w:val="32"/>
        </w:rPr>
        <w:t>（中国潜水打捞行业协会理事长；教授级高级工程师）</w:t>
      </w:r>
    </w:p>
    <w:p w:rsidR="00D31EF7" w:rsidRPr="00CE56C4" w:rsidRDefault="00D31EF7" w:rsidP="00B60E73">
      <w:pPr>
        <w:spacing w:line="560" w:lineRule="exact"/>
        <w:ind w:firstLineChars="210" w:firstLine="675"/>
        <w:rPr>
          <w:rFonts w:ascii="仿宋_GB2312" w:eastAsia="仿宋_GB2312"/>
          <w:color w:val="222A35" w:themeColor="text2" w:themeShade="80"/>
          <w:sz w:val="32"/>
          <w:szCs w:val="32"/>
        </w:rPr>
      </w:pPr>
      <w:r w:rsidRPr="00CE56C4">
        <w:rPr>
          <w:rFonts w:ascii="仿宋_GB2312" w:eastAsia="仿宋_GB2312" w:hint="eastAsia"/>
          <w:b/>
          <w:color w:val="222A35" w:themeColor="text2" w:themeShade="80"/>
          <w:sz w:val="32"/>
          <w:szCs w:val="32"/>
        </w:rPr>
        <w:t>（二）副主任委员</w:t>
      </w:r>
    </w:p>
    <w:p w:rsidR="00D31EF7" w:rsidRPr="00CE56C4" w:rsidRDefault="00D31EF7" w:rsidP="00B60E73">
      <w:pPr>
        <w:spacing w:line="560" w:lineRule="exact"/>
        <w:ind w:firstLineChars="210" w:firstLine="675"/>
        <w:rPr>
          <w:rFonts w:ascii="仿宋_GB2312" w:eastAsia="仿宋_GB2312"/>
          <w:color w:val="222A35" w:themeColor="text2" w:themeShade="80"/>
          <w:w w:val="97"/>
          <w:sz w:val="32"/>
          <w:szCs w:val="32"/>
        </w:rPr>
      </w:pPr>
      <w:r w:rsidRPr="00CE56C4">
        <w:rPr>
          <w:rFonts w:ascii="仿宋_GB2312" w:eastAsia="仿宋_GB2312" w:hint="eastAsia"/>
          <w:b/>
          <w:color w:val="222A35" w:themeColor="text2" w:themeShade="80"/>
          <w:sz w:val="32"/>
          <w:szCs w:val="32"/>
        </w:rPr>
        <w:t>张代吉</w:t>
      </w:r>
      <w:r w:rsidRPr="00CE56C4">
        <w:rPr>
          <w:rFonts w:ascii="仿宋_GB2312" w:eastAsia="仿宋_GB2312" w:hint="eastAsia"/>
          <w:color w:val="222A35" w:themeColor="text2" w:themeShade="80"/>
          <w:w w:val="97"/>
          <w:sz w:val="32"/>
          <w:szCs w:val="32"/>
        </w:rPr>
        <w:t>（中国潜水打捞行业协会常务副理事长；高级工程师）</w:t>
      </w:r>
    </w:p>
    <w:p w:rsidR="00D31EF7" w:rsidRPr="00CE56C4" w:rsidRDefault="00D31EF7" w:rsidP="00B60E73">
      <w:pPr>
        <w:spacing w:line="560" w:lineRule="exact"/>
        <w:ind w:firstLineChars="210" w:firstLine="675"/>
        <w:rPr>
          <w:rFonts w:ascii="仿宋_GB2312" w:eastAsia="仿宋_GB2312"/>
          <w:color w:val="222A35" w:themeColor="text2" w:themeShade="80"/>
          <w:sz w:val="32"/>
          <w:szCs w:val="32"/>
        </w:rPr>
      </w:pPr>
      <w:r w:rsidRPr="00CE56C4">
        <w:rPr>
          <w:rFonts w:ascii="仿宋_GB2312" w:eastAsia="仿宋_GB2312" w:hint="eastAsia"/>
          <w:b/>
          <w:color w:val="222A35" w:themeColor="text2" w:themeShade="80"/>
          <w:sz w:val="32"/>
          <w:szCs w:val="32"/>
        </w:rPr>
        <w:lastRenderedPageBreak/>
        <w:t>宋立崧</w:t>
      </w:r>
      <w:r w:rsidRPr="00CE56C4">
        <w:rPr>
          <w:rFonts w:ascii="仿宋_GB2312" w:eastAsia="仿宋_GB2312" w:hint="eastAsia"/>
          <w:color w:val="222A35" w:themeColor="text2" w:themeShade="80"/>
          <w:sz w:val="32"/>
          <w:szCs w:val="32"/>
        </w:rPr>
        <w:t>（中国海洋石油总公司质量健康安全环保部总经理；教授级高级工程师）</w:t>
      </w:r>
    </w:p>
    <w:p w:rsidR="00D31EF7" w:rsidRPr="00CE56C4" w:rsidRDefault="00D31EF7" w:rsidP="00B60E73">
      <w:pPr>
        <w:spacing w:line="560" w:lineRule="exact"/>
        <w:ind w:firstLineChars="210" w:firstLine="675"/>
        <w:rPr>
          <w:rFonts w:ascii="仿宋_GB2312" w:eastAsia="仿宋_GB2312"/>
          <w:color w:val="222A35" w:themeColor="text2" w:themeShade="80"/>
          <w:sz w:val="32"/>
          <w:szCs w:val="32"/>
        </w:rPr>
      </w:pPr>
      <w:r w:rsidRPr="00CE56C4">
        <w:rPr>
          <w:rFonts w:ascii="仿宋_GB2312" w:eastAsia="仿宋_GB2312" w:hint="eastAsia"/>
          <w:b/>
          <w:color w:val="222A35" w:themeColor="text2" w:themeShade="80"/>
          <w:sz w:val="32"/>
          <w:szCs w:val="32"/>
        </w:rPr>
        <w:t>（三）委  员</w:t>
      </w:r>
      <w:r w:rsidRPr="00CE56C4">
        <w:rPr>
          <w:rFonts w:ascii="仿宋_GB2312" w:eastAsia="仿宋_GB2312" w:hint="eastAsia"/>
          <w:color w:val="222A35" w:themeColor="text2" w:themeShade="80"/>
          <w:sz w:val="32"/>
          <w:szCs w:val="32"/>
        </w:rPr>
        <w:t>（排名不分先后）</w:t>
      </w:r>
    </w:p>
    <w:p w:rsidR="00D31EF7" w:rsidRPr="00CE56C4" w:rsidRDefault="00D31EF7" w:rsidP="00B60E73">
      <w:pPr>
        <w:spacing w:line="560" w:lineRule="exact"/>
        <w:ind w:firstLineChars="210" w:firstLine="675"/>
        <w:rPr>
          <w:rFonts w:ascii="仿宋_GB2312" w:eastAsia="仿宋_GB2312"/>
          <w:color w:val="222A35" w:themeColor="text2" w:themeShade="80"/>
          <w:sz w:val="32"/>
          <w:szCs w:val="32"/>
        </w:rPr>
      </w:pPr>
      <w:r w:rsidRPr="00CE56C4">
        <w:rPr>
          <w:rFonts w:ascii="仿宋_GB2312" w:eastAsia="仿宋_GB2312" w:hint="eastAsia"/>
          <w:b/>
          <w:color w:val="222A35" w:themeColor="text2" w:themeShade="80"/>
          <w:sz w:val="32"/>
          <w:szCs w:val="32"/>
        </w:rPr>
        <w:t>迟双龙</w:t>
      </w:r>
      <w:r w:rsidRPr="00CE56C4">
        <w:rPr>
          <w:rFonts w:ascii="仿宋_GB2312" w:eastAsia="仿宋_GB2312" w:hint="eastAsia"/>
          <w:color w:val="222A35" w:themeColor="text2" w:themeShade="80"/>
          <w:sz w:val="32"/>
          <w:szCs w:val="32"/>
        </w:rPr>
        <w:t>（北海救助局原局长，教授级高级工程师）</w:t>
      </w:r>
    </w:p>
    <w:p w:rsidR="00D31EF7" w:rsidRPr="00CE56C4" w:rsidRDefault="00D31EF7" w:rsidP="00B60E73">
      <w:pPr>
        <w:spacing w:line="560" w:lineRule="exact"/>
        <w:ind w:firstLineChars="210" w:firstLine="675"/>
        <w:rPr>
          <w:rFonts w:ascii="仿宋_GB2312" w:eastAsia="仿宋_GB2312"/>
          <w:color w:val="222A35" w:themeColor="text2" w:themeShade="80"/>
          <w:sz w:val="32"/>
          <w:szCs w:val="32"/>
        </w:rPr>
      </w:pPr>
      <w:r w:rsidRPr="00CE56C4">
        <w:rPr>
          <w:rFonts w:ascii="仿宋_GB2312" w:eastAsia="仿宋_GB2312" w:hint="eastAsia"/>
          <w:b/>
          <w:color w:val="222A35" w:themeColor="text2" w:themeShade="80"/>
          <w:sz w:val="32"/>
          <w:szCs w:val="32"/>
        </w:rPr>
        <w:t>郑  健</w:t>
      </w:r>
      <w:r w:rsidRPr="00CE56C4">
        <w:rPr>
          <w:rFonts w:ascii="仿宋_GB2312" w:eastAsia="仿宋_GB2312" w:hint="eastAsia"/>
          <w:color w:val="222A35" w:themeColor="text2" w:themeShade="80"/>
          <w:sz w:val="32"/>
          <w:szCs w:val="32"/>
        </w:rPr>
        <w:t>（北海救助局副局长，高级工程师）</w:t>
      </w:r>
    </w:p>
    <w:p w:rsidR="00D31EF7" w:rsidRPr="00CE56C4" w:rsidRDefault="00D31EF7" w:rsidP="00B60E73">
      <w:pPr>
        <w:spacing w:line="560" w:lineRule="exact"/>
        <w:ind w:firstLineChars="210" w:firstLine="675"/>
        <w:rPr>
          <w:rFonts w:ascii="仿宋_GB2312" w:eastAsia="仿宋_GB2312"/>
          <w:color w:val="222A35" w:themeColor="text2" w:themeShade="80"/>
          <w:sz w:val="32"/>
          <w:szCs w:val="32"/>
        </w:rPr>
      </w:pPr>
      <w:r w:rsidRPr="00CE56C4">
        <w:rPr>
          <w:rFonts w:ascii="仿宋_GB2312" w:eastAsia="仿宋_GB2312" w:hint="eastAsia"/>
          <w:b/>
          <w:color w:val="222A35" w:themeColor="text2" w:themeShade="80"/>
          <w:sz w:val="32"/>
          <w:szCs w:val="32"/>
        </w:rPr>
        <w:t>李世栋</w:t>
      </w:r>
      <w:r w:rsidRPr="00CE56C4">
        <w:rPr>
          <w:rFonts w:ascii="仿宋_GB2312" w:eastAsia="仿宋_GB2312" w:hint="eastAsia"/>
          <w:color w:val="222A35" w:themeColor="text2" w:themeShade="80"/>
          <w:sz w:val="32"/>
          <w:szCs w:val="32"/>
        </w:rPr>
        <w:t>（中国海洋工程公司副总经理，高级工程师）</w:t>
      </w:r>
    </w:p>
    <w:p w:rsidR="00D31EF7" w:rsidRPr="00CE56C4" w:rsidRDefault="00D31EF7" w:rsidP="00B60E73">
      <w:pPr>
        <w:spacing w:line="560" w:lineRule="exact"/>
        <w:ind w:firstLineChars="210" w:firstLine="675"/>
        <w:rPr>
          <w:rFonts w:ascii="仿宋_GB2312" w:eastAsia="仿宋_GB2312"/>
          <w:color w:val="222A35" w:themeColor="text2" w:themeShade="80"/>
          <w:sz w:val="32"/>
          <w:szCs w:val="32"/>
        </w:rPr>
      </w:pPr>
      <w:r w:rsidRPr="00CE56C4">
        <w:rPr>
          <w:rFonts w:ascii="仿宋_GB2312" w:eastAsia="仿宋_GB2312" w:hint="eastAsia"/>
          <w:b/>
          <w:color w:val="222A35" w:themeColor="text2" w:themeShade="80"/>
          <w:sz w:val="32"/>
          <w:szCs w:val="32"/>
        </w:rPr>
        <w:t>朱  琪</w:t>
      </w:r>
      <w:r w:rsidRPr="00CE56C4">
        <w:rPr>
          <w:rFonts w:ascii="仿宋_GB2312" w:eastAsia="仿宋_GB2312" w:hint="eastAsia"/>
          <w:color w:val="222A35" w:themeColor="text2" w:themeShade="80"/>
          <w:sz w:val="32"/>
          <w:szCs w:val="32"/>
        </w:rPr>
        <w:t xml:space="preserve">（中国船级社海工检验管理处处长，高级工程师） </w:t>
      </w:r>
    </w:p>
    <w:p w:rsidR="00D31EF7" w:rsidRPr="00CE56C4" w:rsidRDefault="00D31EF7" w:rsidP="00B60E73">
      <w:pPr>
        <w:spacing w:line="560" w:lineRule="exact"/>
        <w:ind w:firstLineChars="210" w:firstLine="669"/>
        <w:rPr>
          <w:rFonts w:ascii="仿宋_GB2312" w:eastAsia="仿宋_GB2312"/>
          <w:color w:val="222A35" w:themeColor="text2" w:themeShade="80"/>
          <w:sz w:val="32"/>
          <w:szCs w:val="32"/>
        </w:rPr>
      </w:pPr>
      <w:r w:rsidRPr="00CE56C4">
        <w:rPr>
          <w:rFonts w:ascii="仿宋_GB2312" w:eastAsia="仿宋_GB2312" w:hint="eastAsia"/>
          <w:b/>
          <w:color w:val="222A35" w:themeColor="text2" w:themeShade="80"/>
          <w:w w:val="99"/>
          <w:sz w:val="32"/>
          <w:szCs w:val="32"/>
        </w:rPr>
        <w:t>蒋  麟</w:t>
      </w:r>
      <w:r w:rsidRPr="00CE56C4">
        <w:rPr>
          <w:rFonts w:ascii="仿宋_GB2312" w:eastAsia="仿宋_GB2312" w:hint="eastAsia"/>
          <w:color w:val="222A35" w:themeColor="text2" w:themeShade="80"/>
          <w:sz w:val="32"/>
          <w:szCs w:val="32"/>
        </w:rPr>
        <w:t xml:space="preserve">（中国交通建设股份有限公司港航疏浚事业部副总经理，高级工程师） </w:t>
      </w:r>
    </w:p>
    <w:p w:rsidR="00D31EF7" w:rsidRPr="00CE56C4" w:rsidRDefault="00D31EF7" w:rsidP="00B60E73">
      <w:pPr>
        <w:spacing w:line="560" w:lineRule="exact"/>
        <w:ind w:firstLineChars="210" w:firstLine="675"/>
        <w:rPr>
          <w:rFonts w:ascii="仿宋_GB2312" w:eastAsia="仿宋_GB2312"/>
          <w:color w:val="222A35" w:themeColor="text2" w:themeShade="80"/>
          <w:sz w:val="32"/>
          <w:szCs w:val="32"/>
        </w:rPr>
      </w:pPr>
      <w:r w:rsidRPr="00CE56C4">
        <w:rPr>
          <w:rFonts w:ascii="仿宋_GB2312" w:eastAsia="仿宋_GB2312" w:hint="eastAsia"/>
          <w:b/>
          <w:color w:val="222A35" w:themeColor="text2" w:themeShade="80"/>
          <w:sz w:val="32"/>
          <w:szCs w:val="32"/>
        </w:rPr>
        <w:t>潘东民</w:t>
      </w:r>
      <w:r w:rsidRPr="00CE56C4">
        <w:rPr>
          <w:rFonts w:ascii="仿宋_GB2312" w:eastAsia="仿宋_GB2312" w:hint="eastAsia"/>
          <w:color w:val="222A35" w:themeColor="text2" w:themeShade="80"/>
          <w:sz w:val="32"/>
          <w:szCs w:val="32"/>
        </w:rPr>
        <w:t>（中海油股份有限公司海工维修公司副总经理，教授级高级工程师）</w:t>
      </w:r>
    </w:p>
    <w:p w:rsidR="00D31EF7" w:rsidRPr="00CE56C4" w:rsidRDefault="00D31EF7" w:rsidP="00B60E73">
      <w:pPr>
        <w:spacing w:line="560" w:lineRule="exact"/>
        <w:ind w:firstLineChars="210" w:firstLine="675"/>
        <w:rPr>
          <w:rFonts w:ascii="仿宋_GB2312" w:eastAsia="仿宋_GB2312"/>
          <w:color w:val="222A35" w:themeColor="text2" w:themeShade="80"/>
          <w:sz w:val="32"/>
          <w:szCs w:val="32"/>
        </w:rPr>
      </w:pPr>
      <w:r w:rsidRPr="00CE56C4">
        <w:rPr>
          <w:rFonts w:ascii="仿宋_GB2312" w:eastAsia="仿宋_GB2312" w:hint="eastAsia"/>
          <w:b/>
          <w:color w:val="222A35" w:themeColor="text2" w:themeShade="80"/>
          <w:sz w:val="32"/>
          <w:szCs w:val="32"/>
        </w:rPr>
        <w:t>李富山</w:t>
      </w:r>
      <w:r w:rsidRPr="00CE56C4">
        <w:rPr>
          <w:rFonts w:ascii="仿宋_GB2312" w:eastAsia="仿宋_GB2312" w:hint="eastAsia"/>
          <w:color w:val="222A35" w:themeColor="text2" w:themeShade="80"/>
          <w:sz w:val="32"/>
          <w:szCs w:val="32"/>
        </w:rPr>
        <w:t>（海军司令部航海保证部参谋，高级工程师）</w:t>
      </w:r>
    </w:p>
    <w:p w:rsidR="00D31EF7" w:rsidRPr="00CE56C4" w:rsidRDefault="00D31EF7" w:rsidP="00B60E73">
      <w:pPr>
        <w:spacing w:line="560" w:lineRule="exact"/>
        <w:ind w:firstLineChars="210" w:firstLine="675"/>
        <w:rPr>
          <w:rFonts w:ascii="仿宋_GB2312" w:eastAsia="仿宋_GB2312"/>
          <w:color w:val="222A35" w:themeColor="text2" w:themeShade="80"/>
          <w:sz w:val="32"/>
          <w:szCs w:val="32"/>
        </w:rPr>
      </w:pPr>
      <w:r w:rsidRPr="00CE56C4">
        <w:rPr>
          <w:rFonts w:ascii="仿宋_GB2312" w:eastAsia="仿宋_GB2312" w:hint="eastAsia"/>
          <w:b/>
          <w:color w:val="222A35" w:themeColor="text2" w:themeShade="80"/>
          <w:sz w:val="32"/>
          <w:szCs w:val="32"/>
        </w:rPr>
        <w:t>唐光盛</w:t>
      </w:r>
      <w:r w:rsidRPr="00CE56C4">
        <w:rPr>
          <w:rFonts w:ascii="仿宋_GB2312" w:eastAsia="仿宋_GB2312" w:hint="eastAsia"/>
          <w:color w:val="222A35" w:themeColor="text2" w:themeShade="80"/>
          <w:sz w:val="32"/>
          <w:szCs w:val="32"/>
        </w:rPr>
        <w:t>（深圳市德润青华水下工程科技股份有限公司副总经理，海洋工程高工）</w:t>
      </w:r>
    </w:p>
    <w:p w:rsidR="00D31EF7" w:rsidRPr="00CE56C4" w:rsidRDefault="00D31EF7" w:rsidP="00B60E73">
      <w:pPr>
        <w:spacing w:line="560" w:lineRule="exact"/>
        <w:ind w:firstLineChars="210" w:firstLine="675"/>
        <w:rPr>
          <w:rFonts w:ascii="仿宋_GB2312" w:eastAsia="仿宋_GB2312"/>
          <w:color w:val="222A35" w:themeColor="text2" w:themeShade="80"/>
          <w:sz w:val="32"/>
          <w:szCs w:val="32"/>
        </w:rPr>
      </w:pPr>
      <w:r w:rsidRPr="00CE56C4">
        <w:rPr>
          <w:rFonts w:ascii="仿宋_GB2312" w:eastAsia="仿宋_GB2312" w:hint="eastAsia"/>
          <w:b/>
          <w:color w:val="222A35" w:themeColor="text2" w:themeShade="80"/>
          <w:sz w:val="32"/>
          <w:szCs w:val="32"/>
        </w:rPr>
        <w:t>张  辉</w:t>
      </w:r>
      <w:r w:rsidRPr="00CE56C4">
        <w:rPr>
          <w:rFonts w:ascii="仿宋_GB2312" w:eastAsia="仿宋_GB2312" w:hint="eastAsia"/>
          <w:color w:val="222A35" w:themeColor="text2" w:themeShade="80"/>
          <w:sz w:val="32"/>
          <w:szCs w:val="32"/>
        </w:rPr>
        <w:t>（深圳杉叶实业有限公司，高级工程师）</w:t>
      </w:r>
    </w:p>
    <w:p w:rsidR="00D31EF7" w:rsidRPr="00CE56C4" w:rsidRDefault="00D31EF7" w:rsidP="00B60E73">
      <w:pPr>
        <w:spacing w:line="560" w:lineRule="exact"/>
        <w:ind w:firstLineChars="210" w:firstLine="675"/>
        <w:rPr>
          <w:rFonts w:ascii="仿宋_GB2312" w:eastAsia="仿宋_GB2312"/>
          <w:color w:val="222A35" w:themeColor="text2" w:themeShade="80"/>
          <w:sz w:val="32"/>
          <w:szCs w:val="32"/>
        </w:rPr>
      </w:pPr>
      <w:r w:rsidRPr="00CE56C4">
        <w:rPr>
          <w:rFonts w:ascii="仿宋_GB2312" w:eastAsia="仿宋_GB2312" w:hint="eastAsia"/>
          <w:b/>
          <w:color w:val="222A35" w:themeColor="text2" w:themeShade="80"/>
          <w:sz w:val="32"/>
          <w:szCs w:val="32"/>
        </w:rPr>
        <w:t>陈水开</w:t>
      </w:r>
      <w:r w:rsidRPr="00CE56C4">
        <w:rPr>
          <w:rFonts w:ascii="仿宋_GB2312" w:eastAsia="仿宋_GB2312" w:hint="eastAsia"/>
          <w:color w:val="222A35" w:themeColor="text2" w:themeShade="80"/>
          <w:sz w:val="32"/>
          <w:szCs w:val="32"/>
        </w:rPr>
        <w:t>（广州潜水学校，高级工程师）</w:t>
      </w:r>
    </w:p>
    <w:p w:rsidR="00D31EF7" w:rsidRPr="00CE56C4" w:rsidRDefault="00D31EF7" w:rsidP="00B60E73">
      <w:pPr>
        <w:spacing w:line="560" w:lineRule="exact"/>
        <w:ind w:firstLineChars="210" w:firstLine="675"/>
        <w:rPr>
          <w:rFonts w:ascii="仿宋_GB2312" w:eastAsia="仿宋_GB2312"/>
          <w:color w:val="222A35" w:themeColor="text2" w:themeShade="80"/>
          <w:sz w:val="32"/>
          <w:szCs w:val="32"/>
        </w:rPr>
      </w:pPr>
      <w:r w:rsidRPr="00CE56C4">
        <w:rPr>
          <w:rFonts w:ascii="仿宋_GB2312" w:eastAsia="仿宋_GB2312" w:hint="eastAsia"/>
          <w:b/>
          <w:color w:val="222A35" w:themeColor="text2" w:themeShade="80"/>
          <w:sz w:val="32"/>
          <w:szCs w:val="32"/>
        </w:rPr>
        <w:t>毕远涛</w:t>
      </w:r>
      <w:r w:rsidRPr="00CE56C4">
        <w:rPr>
          <w:rFonts w:ascii="仿宋_GB2312" w:eastAsia="仿宋_GB2312" w:hint="eastAsia"/>
          <w:color w:val="222A35" w:themeColor="text2" w:themeShade="80"/>
          <w:sz w:val="32"/>
          <w:szCs w:val="32"/>
        </w:rPr>
        <w:t>（烟台打捞局业务处副处长，高级工程师）</w:t>
      </w:r>
    </w:p>
    <w:p w:rsidR="00D31EF7" w:rsidRPr="00CE56C4" w:rsidRDefault="00D31EF7" w:rsidP="00B60E73">
      <w:pPr>
        <w:spacing w:line="560" w:lineRule="exact"/>
        <w:ind w:firstLineChars="210" w:firstLine="675"/>
        <w:rPr>
          <w:color w:val="222A35" w:themeColor="text2" w:themeShade="80"/>
          <w:w w:val="97"/>
          <w:sz w:val="32"/>
          <w:szCs w:val="32"/>
        </w:rPr>
      </w:pPr>
      <w:r w:rsidRPr="00CE56C4">
        <w:rPr>
          <w:rFonts w:ascii="仿宋_GB2312" w:eastAsia="仿宋_GB2312" w:hint="eastAsia"/>
          <w:b/>
          <w:color w:val="222A35" w:themeColor="text2" w:themeShade="80"/>
          <w:sz w:val="32"/>
          <w:szCs w:val="32"/>
        </w:rPr>
        <w:t>荆岩林</w:t>
      </w:r>
      <w:r w:rsidRPr="00CE56C4">
        <w:rPr>
          <w:rFonts w:ascii="仿宋_GB2312" w:eastAsia="仿宋_GB2312" w:hint="eastAsia"/>
          <w:color w:val="222A35" w:themeColor="text2" w:themeShade="80"/>
          <w:w w:val="97"/>
          <w:sz w:val="32"/>
          <w:szCs w:val="32"/>
        </w:rPr>
        <w:t>（上海交通大学海洋及水下科学工程研究院，研究员）</w:t>
      </w:r>
    </w:p>
    <w:p w:rsidR="00D31EF7" w:rsidRPr="00CE56C4" w:rsidRDefault="00D31EF7" w:rsidP="00B60E73">
      <w:pPr>
        <w:spacing w:line="560" w:lineRule="exact"/>
        <w:ind w:firstLineChars="200" w:firstLine="643"/>
        <w:rPr>
          <w:rFonts w:ascii="宋体" w:hAnsi="宋体"/>
          <w:b/>
          <w:color w:val="222A35" w:themeColor="text2" w:themeShade="80"/>
          <w:sz w:val="32"/>
          <w:szCs w:val="32"/>
        </w:rPr>
      </w:pPr>
    </w:p>
    <w:p w:rsidR="00D31EF7" w:rsidRDefault="00D31EF7" w:rsidP="00B60E73">
      <w:pPr>
        <w:spacing w:beforeLines="200" w:before="624" w:line="560" w:lineRule="exact"/>
        <w:jc w:val="center"/>
        <w:rPr>
          <w:rFonts w:ascii="微软雅黑" w:eastAsia="微软雅黑" w:hAnsi="微软雅黑"/>
          <w:b/>
          <w:color w:val="222A35" w:themeColor="text2" w:themeShade="80"/>
          <w:sz w:val="32"/>
          <w:szCs w:val="32"/>
        </w:rPr>
      </w:pPr>
      <w:r w:rsidRPr="00CE56C4">
        <w:rPr>
          <w:rFonts w:ascii="微软雅黑" w:eastAsia="微软雅黑" w:hAnsi="微软雅黑"/>
          <w:b/>
          <w:color w:val="222A35" w:themeColor="text2" w:themeShade="80"/>
          <w:sz w:val="32"/>
          <w:szCs w:val="32"/>
        </w:rPr>
        <w:br w:type="page"/>
      </w:r>
    </w:p>
    <w:p w:rsidR="00D31EF7" w:rsidRPr="00405136" w:rsidRDefault="00D31EF7" w:rsidP="00B60E73">
      <w:pPr>
        <w:spacing w:line="560" w:lineRule="exact"/>
        <w:jc w:val="left"/>
        <w:rPr>
          <w:rFonts w:ascii="仿宋" w:eastAsia="仿宋" w:hAnsi="仿宋"/>
          <w:b/>
          <w:color w:val="222A35" w:themeColor="text2" w:themeShade="80"/>
          <w:sz w:val="32"/>
          <w:szCs w:val="32"/>
        </w:rPr>
      </w:pPr>
      <w:r w:rsidRPr="00405136">
        <w:rPr>
          <w:rFonts w:ascii="仿宋" w:eastAsia="仿宋" w:hAnsi="仿宋" w:cs="宋体"/>
          <w:bCs/>
          <w:color w:val="222A35" w:themeColor="text2" w:themeShade="80"/>
          <w:sz w:val="32"/>
          <w:szCs w:val="32"/>
        </w:rPr>
        <w:lastRenderedPageBreak/>
        <w:t>决议附件十九</w:t>
      </w:r>
    </w:p>
    <w:p w:rsidR="00D31EF7" w:rsidRPr="00405136" w:rsidRDefault="00D31EF7" w:rsidP="00B60E73">
      <w:pPr>
        <w:spacing w:beforeLines="200" w:before="624" w:line="560" w:lineRule="exact"/>
        <w:jc w:val="center"/>
        <w:rPr>
          <w:rFonts w:ascii="方正小标宋简体" w:eastAsia="方正小标宋简体" w:hAnsi="宋体" w:cs="仿宋_GB2312"/>
          <w:bCs/>
          <w:color w:val="222A35" w:themeColor="text2" w:themeShade="80"/>
          <w:sz w:val="44"/>
          <w:szCs w:val="44"/>
        </w:rPr>
      </w:pPr>
      <w:r w:rsidRPr="00405136">
        <w:rPr>
          <w:rFonts w:ascii="方正小标宋简体" w:eastAsia="方正小标宋简体" w:hAnsi="宋体" w:cs="仿宋_GB2312" w:hint="eastAsia"/>
          <w:bCs/>
          <w:color w:val="222A35" w:themeColor="text2" w:themeShade="80"/>
          <w:sz w:val="44"/>
          <w:szCs w:val="44"/>
        </w:rPr>
        <w:t>中国潜水打捞行业协会</w:t>
      </w:r>
    </w:p>
    <w:p w:rsidR="00D31EF7" w:rsidRPr="00405136" w:rsidRDefault="00D31EF7" w:rsidP="00B60E73">
      <w:pPr>
        <w:spacing w:line="560" w:lineRule="exact"/>
        <w:jc w:val="center"/>
        <w:rPr>
          <w:rFonts w:ascii="方正小标宋简体" w:eastAsia="方正小标宋简体" w:hAnsi="宋体" w:cs="仿宋_GB2312"/>
          <w:bCs/>
          <w:color w:val="222A35" w:themeColor="text2" w:themeShade="80"/>
          <w:sz w:val="44"/>
          <w:szCs w:val="44"/>
        </w:rPr>
      </w:pPr>
      <w:r w:rsidRPr="00405136">
        <w:rPr>
          <w:rFonts w:ascii="方正小标宋简体" w:eastAsia="方正小标宋简体" w:hAnsi="宋体" w:cs="仿宋_GB2312" w:hint="eastAsia"/>
          <w:bCs/>
          <w:color w:val="222A35" w:themeColor="text2" w:themeShade="80"/>
          <w:sz w:val="44"/>
          <w:szCs w:val="44"/>
        </w:rPr>
        <w:t>行业专业技术评价委员会工作规则</w:t>
      </w:r>
    </w:p>
    <w:p w:rsidR="00D31EF7" w:rsidRDefault="00D31EF7" w:rsidP="00B60E73">
      <w:pPr>
        <w:spacing w:line="560" w:lineRule="exact"/>
        <w:jc w:val="center"/>
        <w:rPr>
          <w:rFonts w:ascii="黑体" w:eastAsia="黑体" w:hAnsi="黑体"/>
          <w:color w:val="222A35" w:themeColor="text2" w:themeShade="80"/>
          <w:sz w:val="32"/>
          <w:szCs w:val="32"/>
        </w:rPr>
      </w:pPr>
    </w:p>
    <w:p w:rsidR="00D31EF7" w:rsidRPr="00CE56C4" w:rsidRDefault="00D31EF7" w:rsidP="00B60E73">
      <w:pPr>
        <w:spacing w:line="560" w:lineRule="exact"/>
        <w:jc w:val="center"/>
        <w:rPr>
          <w:rFonts w:ascii="黑体" w:eastAsia="黑体" w:hAnsi="黑体"/>
          <w:color w:val="222A35" w:themeColor="text2" w:themeShade="80"/>
          <w:sz w:val="32"/>
          <w:szCs w:val="32"/>
        </w:rPr>
      </w:pPr>
      <w:r w:rsidRPr="00CE56C4">
        <w:rPr>
          <w:rFonts w:ascii="黑体" w:eastAsia="黑体" w:hAnsi="黑体" w:hint="eastAsia"/>
          <w:color w:val="222A35" w:themeColor="text2" w:themeShade="80"/>
          <w:sz w:val="32"/>
          <w:szCs w:val="32"/>
        </w:rPr>
        <w:t xml:space="preserve">第一章 </w:t>
      </w:r>
      <w:r w:rsidRPr="00CE56C4">
        <w:rPr>
          <w:rFonts w:ascii="黑体" w:eastAsia="黑体" w:hAnsi="黑体"/>
          <w:color w:val="222A35" w:themeColor="text2" w:themeShade="80"/>
          <w:sz w:val="32"/>
          <w:szCs w:val="32"/>
        </w:rPr>
        <w:t xml:space="preserve"> </w:t>
      </w:r>
      <w:r w:rsidRPr="00CE56C4">
        <w:rPr>
          <w:rFonts w:ascii="黑体" w:eastAsia="黑体" w:hAnsi="黑体" w:hint="eastAsia"/>
          <w:color w:val="222A35" w:themeColor="text2" w:themeShade="80"/>
          <w:sz w:val="32"/>
          <w:szCs w:val="32"/>
        </w:rPr>
        <w:t xml:space="preserve"> 总 则</w:t>
      </w:r>
    </w:p>
    <w:p w:rsidR="00D31EF7" w:rsidRPr="00CE56C4" w:rsidRDefault="00D31EF7" w:rsidP="00405136">
      <w:pPr>
        <w:spacing w:line="520" w:lineRule="exact"/>
        <w:ind w:firstLineChars="200" w:firstLine="643"/>
        <w:rPr>
          <w:rFonts w:ascii="仿宋_GB2312" w:eastAsia="仿宋_GB2312"/>
          <w:b/>
          <w:color w:val="222A35" w:themeColor="text2" w:themeShade="80"/>
          <w:sz w:val="32"/>
          <w:szCs w:val="32"/>
        </w:rPr>
      </w:pPr>
    </w:p>
    <w:p w:rsidR="00D31EF7" w:rsidRPr="00CE56C4" w:rsidRDefault="00D31EF7" w:rsidP="00405136">
      <w:pPr>
        <w:spacing w:line="520" w:lineRule="exact"/>
        <w:ind w:firstLineChars="200" w:firstLine="640"/>
        <w:rPr>
          <w:rFonts w:ascii="仿宋_GB2312" w:eastAsia="仿宋_GB2312"/>
          <w:color w:val="222A35" w:themeColor="text2" w:themeShade="80"/>
          <w:sz w:val="32"/>
          <w:szCs w:val="32"/>
        </w:rPr>
      </w:pPr>
      <w:r w:rsidRPr="00CE56C4">
        <w:rPr>
          <w:rFonts w:asciiTheme="minorEastAsia" w:hAnsiTheme="minorEastAsia" w:hint="eastAsia"/>
          <w:color w:val="222A35" w:themeColor="text2" w:themeShade="80"/>
          <w:sz w:val="32"/>
          <w:szCs w:val="32"/>
        </w:rPr>
        <w:t>第一条</w:t>
      </w:r>
      <w:r w:rsidRPr="00CE56C4">
        <w:rPr>
          <w:rFonts w:ascii="仿宋_GB2312" w:eastAsia="仿宋_GB2312" w:hint="eastAsia"/>
          <w:color w:val="222A35" w:themeColor="text2" w:themeShade="80"/>
          <w:sz w:val="32"/>
          <w:szCs w:val="32"/>
        </w:rPr>
        <w:t xml:space="preserve"> 为维护行业各项专业技术评价工作的严肃性和权威性，确保评价工作的质量和效率，促进工作过程的规范化、程序化，保证评价工作的顺利进行，制定本规则。</w:t>
      </w:r>
    </w:p>
    <w:p w:rsidR="00D31EF7" w:rsidRPr="00CE56C4" w:rsidRDefault="00D31EF7" w:rsidP="00405136">
      <w:pPr>
        <w:spacing w:line="520" w:lineRule="exact"/>
        <w:ind w:firstLineChars="200" w:firstLine="640"/>
        <w:rPr>
          <w:rFonts w:ascii="仿宋_GB2312" w:eastAsia="仿宋_GB2312"/>
          <w:color w:val="222A35" w:themeColor="text2" w:themeShade="80"/>
          <w:sz w:val="32"/>
          <w:szCs w:val="32"/>
        </w:rPr>
      </w:pPr>
      <w:r w:rsidRPr="00CE56C4">
        <w:rPr>
          <w:rFonts w:asciiTheme="minorEastAsia" w:hAnsiTheme="minorEastAsia" w:hint="eastAsia"/>
          <w:color w:val="222A35" w:themeColor="text2" w:themeShade="80"/>
          <w:sz w:val="32"/>
          <w:szCs w:val="32"/>
        </w:rPr>
        <w:t>第二条</w:t>
      </w:r>
      <w:r w:rsidRPr="00CE56C4">
        <w:rPr>
          <w:rFonts w:ascii="仿宋_GB2312" w:eastAsia="仿宋_GB2312" w:hint="eastAsia"/>
          <w:color w:val="222A35" w:themeColor="text2" w:themeShade="80"/>
          <w:sz w:val="32"/>
          <w:szCs w:val="32"/>
        </w:rPr>
        <w:t xml:space="preserve"> 行业专业技术评价工作应遵循公开、公平、公正的原则，严格执行相关规定，根据相关指标体系标准，依照规定程序实施。</w:t>
      </w:r>
    </w:p>
    <w:p w:rsidR="00D31EF7" w:rsidRPr="00CE56C4" w:rsidRDefault="00D31EF7" w:rsidP="00405136">
      <w:pPr>
        <w:spacing w:line="520" w:lineRule="exact"/>
        <w:ind w:firstLineChars="200" w:firstLine="640"/>
        <w:rPr>
          <w:rFonts w:ascii="仿宋_GB2312" w:eastAsia="仿宋_GB2312"/>
          <w:color w:val="222A35" w:themeColor="text2" w:themeShade="80"/>
          <w:sz w:val="32"/>
          <w:szCs w:val="32"/>
        </w:rPr>
      </w:pPr>
      <w:r w:rsidRPr="00CE56C4">
        <w:rPr>
          <w:rFonts w:asciiTheme="minorEastAsia" w:hAnsiTheme="minorEastAsia" w:hint="eastAsia"/>
          <w:color w:val="222A35" w:themeColor="text2" w:themeShade="80"/>
          <w:sz w:val="32"/>
          <w:szCs w:val="32"/>
        </w:rPr>
        <w:t>第三条</w:t>
      </w:r>
      <w:r w:rsidRPr="00CE56C4">
        <w:rPr>
          <w:rFonts w:ascii="仿宋_GB2312" w:eastAsia="仿宋_GB2312" w:hint="eastAsia"/>
          <w:color w:val="222A35" w:themeColor="text2" w:themeShade="80"/>
          <w:sz w:val="32"/>
          <w:szCs w:val="32"/>
        </w:rPr>
        <w:t xml:space="preserve"> 中国潜水打捞行业协会（以下简称“协会”）在专家库中选择符合条件的专家组成“行业专业技术评价委员会”（以下简称“评委会”），负责行业科技奖评价、潜水打捞工程技术大师评选、专业技术水平评价等工作。</w:t>
      </w:r>
    </w:p>
    <w:p w:rsidR="00D31EF7" w:rsidRPr="00CE56C4" w:rsidRDefault="00D31EF7" w:rsidP="00405136">
      <w:pPr>
        <w:spacing w:line="520" w:lineRule="exact"/>
        <w:ind w:firstLine="600"/>
        <w:rPr>
          <w:rFonts w:ascii="仿宋_GB2312" w:eastAsia="仿宋_GB2312"/>
          <w:color w:val="222A35" w:themeColor="text2" w:themeShade="80"/>
          <w:sz w:val="32"/>
          <w:szCs w:val="32"/>
        </w:rPr>
      </w:pPr>
      <w:r w:rsidRPr="00CE56C4">
        <w:rPr>
          <w:rFonts w:asciiTheme="minorEastAsia" w:hAnsiTheme="minorEastAsia" w:hint="eastAsia"/>
          <w:color w:val="222A35" w:themeColor="text2" w:themeShade="80"/>
          <w:sz w:val="32"/>
          <w:szCs w:val="32"/>
        </w:rPr>
        <w:t>第四条</w:t>
      </w:r>
      <w:r w:rsidRPr="00CE56C4">
        <w:rPr>
          <w:rFonts w:ascii="仿宋_GB2312" w:eastAsia="仿宋_GB2312" w:hint="eastAsia"/>
          <w:color w:val="222A35" w:themeColor="text2" w:themeShade="80"/>
          <w:sz w:val="32"/>
          <w:szCs w:val="32"/>
        </w:rPr>
        <w:t xml:space="preserve"> 评委会的设立、人员构成及调整方案，需经协会常务理事会或理事会审议通过。</w:t>
      </w:r>
    </w:p>
    <w:p w:rsidR="00D31EF7" w:rsidRPr="00CE56C4" w:rsidRDefault="00D31EF7" w:rsidP="00405136">
      <w:pPr>
        <w:spacing w:line="520" w:lineRule="exact"/>
        <w:ind w:firstLine="600"/>
        <w:rPr>
          <w:rFonts w:ascii="仿宋_GB2312" w:eastAsia="仿宋_GB2312"/>
          <w:color w:val="222A35" w:themeColor="text2" w:themeShade="80"/>
          <w:sz w:val="32"/>
          <w:szCs w:val="32"/>
        </w:rPr>
      </w:pPr>
      <w:r w:rsidRPr="00CE56C4">
        <w:rPr>
          <w:rFonts w:asciiTheme="minorEastAsia" w:hAnsiTheme="minorEastAsia" w:hint="eastAsia"/>
          <w:color w:val="222A35" w:themeColor="text2" w:themeShade="80"/>
          <w:sz w:val="32"/>
          <w:szCs w:val="32"/>
        </w:rPr>
        <w:t>第五条</w:t>
      </w:r>
      <w:r w:rsidRPr="00CE56C4">
        <w:rPr>
          <w:rFonts w:ascii="仿宋_GB2312" w:eastAsia="仿宋_GB2312" w:hint="eastAsia"/>
          <w:color w:val="222A35" w:themeColor="text2" w:themeShade="80"/>
          <w:sz w:val="32"/>
          <w:szCs w:val="32"/>
        </w:rPr>
        <w:t xml:space="preserve">  评委会可根据工作需要，下设若干专业小组。评委会办事机构设在协会法规技术部，负责评委会的日常工作。</w:t>
      </w:r>
    </w:p>
    <w:p w:rsidR="00D31EF7" w:rsidRPr="00CE56C4" w:rsidRDefault="00D31EF7" w:rsidP="00405136">
      <w:pPr>
        <w:spacing w:line="520" w:lineRule="exact"/>
        <w:ind w:firstLine="600"/>
        <w:rPr>
          <w:rFonts w:ascii="仿宋_GB2312" w:eastAsia="仿宋_GB2312"/>
          <w:color w:val="222A35" w:themeColor="text2" w:themeShade="80"/>
          <w:sz w:val="32"/>
          <w:szCs w:val="32"/>
        </w:rPr>
      </w:pPr>
    </w:p>
    <w:p w:rsidR="00D31EF7" w:rsidRPr="00CE56C4" w:rsidRDefault="00D31EF7" w:rsidP="00B60E73">
      <w:pPr>
        <w:spacing w:line="560" w:lineRule="exact"/>
        <w:jc w:val="center"/>
        <w:rPr>
          <w:rFonts w:ascii="黑体" w:eastAsia="黑体" w:hAnsi="黑体"/>
          <w:color w:val="222A35" w:themeColor="text2" w:themeShade="80"/>
          <w:sz w:val="32"/>
          <w:szCs w:val="32"/>
        </w:rPr>
      </w:pPr>
      <w:r w:rsidRPr="00CE56C4">
        <w:rPr>
          <w:rFonts w:ascii="黑体" w:eastAsia="黑体" w:hAnsi="黑体" w:hint="eastAsia"/>
          <w:color w:val="222A35" w:themeColor="text2" w:themeShade="80"/>
          <w:sz w:val="32"/>
          <w:szCs w:val="32"/>
        </w:rPr>
        <w:t xml:space="preserve">第二章 </w:t>
      </w:r>
      <w:r w:rsidRPr="00CE56C4">
        <w:rPr>
          <w:rFonts w:ascii="黑体" w:eastAsia="黑体" w:hAnsi="黑体"/>
          <w:color w:val="222A35" w:themeColor="text2" w:themeShade="80"/>
          <w:sz w:val="32"/>
          <w:szCs w:val="32"/>
        </w:rPr>
        <w:t xml:space="preserve"> </w:t>
      </w:r>
      <w:r w:rsidRPr="00CE56C4">
        <w:rPr>
          <w:rFonts w:ascii="黑体" w:eastAsia="黑体" w:hAnsi="黑体" w:hint="eastAsia"/>
          <w:color w:val="222A35" w:themeColor="text2" w:themeShade="80"/>
          <w:sz w:val="32"/>
          <w:szCs w:val="32"/>
        </w:rPr>
        <w:t xml:space="preserve"> 评委会组成原则</w:t>
      </w:r>
    </w:p>
    <w:p w:rsidR="00D31EF7" w:rsidRPr="00CE56C4" w:rsidRDefault="00D31EF7" w:rsidP="00B60E73">
      <w:pPr>
        <w:spacing w:line="560" w:lineRule="exact"/>
        <w:ind w:firstLineChars="200" w:firstLine="640"/>
        <w:rPr>
          <w:rFonts w:asciiTheme="minorEastAsia" w:hAnsiTheme="minorEastAsia"/>
          <w:color w:val="222A35" w:themeColor="text2" w:themeShade="80"/>
          <w:sz w:val="32"/>
          <w:szCs w:val="32"/>
        </w:rPr>
      </w:pP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Theme="minorEastAsia" w:hAnsiTheme="minorEastAsia" w:hint="eastAsia"/>
          <w:color w:val="222A35" w:themeColor="text2" w:themeShade="80"/>
          <w:sz w:val="32"/>
          <w:szCs w:val="32"/>
        </w:rPr>
        <w:t>第六条</w:t>
      </w:r>
      <w:r w:rsidRPr="00CE56C4">
        <w:rPr>
          <w:rFonts w:ascii="仿宋_GB2312" w:eastAsia="仿宋_GB2312" w:hint="eastAsia"/>
          <w:color w:val="222A35" w:themeColor="text2" w:themeShade="80"/>
          <w:sz w:val="32"/>
          <w:szCs w:val="32"/>
        </w:rPr>
        <w:t xml:space="preserve"> 评委会由11－15名委员组成，设主任委员1名、</w:t>
      </w:r>
      <w:r w:rsidRPr="00CE56C4">
        <w:rPr>
          <w:rFonts w:ascii="仿宋_GB2312" w:eastAsia="仿宋_GB2312" w:hint="eastAsia"/>
          <w:color w:val="222A35" w:themeColor="text2" w:themeShade="80"/>
          <w:sz w:val="32"/>
          <w:szCs w:val="32"/>
        </w:rPr>
        <w:lastRenderedPageBreak/>
        <w:t>副主任委员2名。</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（一）主任委员：由具备条件的协会理事长担任；</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（二）副主任委员：由具备条件的协会副理事长担任；</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（三）委员应在专家库中选择；且应兼顾单位性质、从事专业、工作环节等因素。</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（四）委员任期三年。期满后可视情况适当调整，并提交常务理事会或理事会审议通过。</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Theme="minorEastAsia" w:hAnsiTheme="minorEastAsia" w:hint="eastAsia"/>
          <w:color w:val="222A35" w:themeColor="text2" w:themeShade="80"/>
          <w:sz w:val="32"/>
          <w:szCs w:val="32"/>
        </w:rPr>
        <w:t>第七条 评委会委员应当符合下列条件：</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（一）具备15年以上专业工作经验，且具有副高级（含）以上专业技术资格；</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（二）熟悉中国潜水打捞行业的法律法规和方针政策；</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（三）熟悉国内外潜水打捞领域科学技术发展动态；</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（四）具有渊博的专业知识和丰富的实践经验；</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（五）精通业务，在潜水打捞专业领域内有较高声誉。</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（六）坚持原则，公道正派，廉洁自律，严守秘密；</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（七）忠于职守，敬业合作，认真履行职责；</w:t>
      </w:r>
    </w:p>
    <w:p w:rsidR="00D31EF7" w:rsidRPr="00CE56C4" w:rsidRDefault="00D31EF7" w:rsidP="00B60E73">
      <w:pPr>
        <w:spacing w:line="560" w:lineRule="exact"/>
        <w:rPr>
          <w:rFonts w:ascii="仿宋_GB2312" w:eastAsia="仿宋_GB2312"/>
          <w:color w:val="222A35" w:themeColor="text2" w:themeShade="80"/>
          <w:sz w:val="32"/>
          <w:szCs w:val="32"/>
        </w:rPr>
      </w:pPr>
    </w:p>
    <w:p w:rsidR="00D31EF7" w:rsidRPr="00CE56C4" w:rsidRDefault="00D31EF7" w:rsidP="00B60E73">
      <w:pPr>
        <w:spacing w:line="560" w:lineRule="exact"/>
        <w:jc w:val="center"/>
        <w:rPr>
          <w:rFonts w:ascii="黑体" w:eastAsia="黑体" w:hAnsi="黑体"/>
          <w:color w:val="222A35" w:themeColor="text2" w:themeShade="80"/>
          <w:sz w:val="32"/>
          <w:szCs w:val="32"/>
        </w:rPr>
      </w:pPr>
      <w:r w:rsidRPr="00CE56C4">
        <w:rPr>
          <w:rFonts w:ascii="黑体" w:eastAsia="黑体" w:hAnsi="黑体" w:hint="eastAsia"/>
          <w:color w:val="222A35" w:themeColor="text2" w:themeShade="80"/>
          <w:sz w:val="32"/>
          <w:szCs w:val="32"/>
        </w:rPr>
        <w:t xml:space="preserve">第三章 </w:t>
      </w:r>
      <w:r w:rsidRPr="00CE56C4">
        <w:rPr>
          <w:rFonts w:ascii="黑体" w:eastAsia="黑体" w:hAnsi="黑体"/>
          <w:color w:val="222A35" w:themeColor="text2" w:themeShade="80"/>
          <w:sz w:val="32"/>
          <w:szCs w:val="32"/>
        </w:rPr>
        <w:t xml:space="preserve"> </w:t>
      </w:r>
      <w:r w:rsidRPr="00CE56C4">
        <w:rPr>
          <w:rFonts w:ascii="黑体" w:eastAsia="黑体" w:hAnsi="黑体" w:hint="eastAsia"/>
          <w:color w:val="222A35" w:themeColor="text2" w:themeShade="80"/>
          <w:sz w:val="32"/>
          <w:szCs w:val="32"/>
        </w:rPr>
        <w:t xml:space="preserve"> 评委会工作职责</w:t>
      </w:r>
    </w:p>
    <w:p w:rsidR="00D31EF7" w:rsidRPr="00CE56C4" w:rsidRDefault="00D31EF7" w:rsidP="00B60E73">
      <w:pPr>
        <w:spacing w:line="560" w:lineRule="exact"/>
        <w:rPr>
          <w:rFonts w:asciiTheme="minorEastAsia" w:hAnsiTheme="minorEastAsia"/>
          <w:color w:val="222A35" w:themeColor="text2" w:themeShade="80"/>
          <w:sz w:val="32"/>
          <w:szCs w:val="32"/>
        </w:rPr>
      </w:pP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Theme="minorEastAsia" w:hAnsiTheme="minorEastAsia" w:hint="eastAsia"/>
          <w:color w:val="222A35" w:themeColor="text2" w:themeShade="80"/>
          <w:sz w:val="32"/>
          <w:szCs w:val="32"/>
        </w:rPr>
        <w:t>第八条</w:t>
      </w:r>
      <w:r w:rsidRPr="00CE56C4">
        <w:rPr>
          <w:rFonts w:ascii="仿宋_GB2312" w:eastAsia="仿宋_GB2312" w:hint="eastAsia"/>
          <w:color w:val="222A35" w:themeColor="text2" w:themeShade="80"/>
          <w:sz w:val="32"/>
          <w:szCs w:val="32"/>
        </w:rPr>
        <w:t xml:space="preserve"> 评委会主要职责：</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（一）负责行业科技奖评价、潜水打捞工程技术大师评选、专业技术水平评价等项工作</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（二）对初评结果进行复审核准；</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lastRenderedPageBreak/>
        <w:t>（三）审定评价结果，发布评价结果公告；</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（四）对评价工作中出现的有关问题进行处理；</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（五）为完善行业科技奖评价工作提出意见和建议。</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Theme="minorEastAsia" w:hAnsiTheme="minorEastAsia" w:hint="eastAsia"/>
          <w:color w:val="222A35" w:themeColor="text2" w:themeShade="80"/>
          <w:sz w:val="32"/>
          <w:szCs w:val="32"/>
        </w:rPr>
        <w:t>第九条</w:t>
      </w:r>
      <w:r w:rsidRPr="00CE56C4">
        <w:rPr>
          <w:rFonts w:ascii="仿宋_GB2312" w:eastAsia="仿宋_GB2312" w:hint="eastAsia"/>
          <w:color w:val="222A35" w:themeColor="text2" w:themeShade="80"/>
          <w:sz w:val="32"/>
          <w:szCs w:val="32"/>
        </w:rPr>
        <w:t xml:space="preserve"> 日常办事机构主要职责：</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（一）制定当年各项评价工作的实施方案，并负责处理日常工作；</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（二）建立评委会专家数据库，聘请评委会委员；</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（三）接受申报材料，进行形式审核和初评；</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（四）召集评委会委员，组织召开评价会议。</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（五）受理复核申请和社会检举；</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p>
    <w:p w:rsidR="00D31EF7" w:rsidRPr="00CE56C4" w:rsidRDefault="00D31EF7" w:rsidP="00B60E73">
      <w:pPr>
        <w:spacing w:line="560" w:lineRule="exact"/>
        <w:jc w:val="center"/>
        <w:rPr>
          <w:rFonts w:ascii="仿宋_GB2312" w:eastAsia="仿宋_GB2312"/>
          <w:color w:val="222A35" w:themeColor="text2" w:themeShade="80"/>
          <w:sz w:val="32"/>
          <w:szCs w:val="32"/>
        </w:rPr>
      </w:pPr>
      <w:r w:rsidRPr="00CE56C4">
        <w:rPr>
          <w:rFonts w:ascii="黑体" w:eastAsia="黑体" w:hAnsi="黑体" w:hint="eastAsia"/>
          <w:color w:val="222A35" w:themeColor="text2" w:themeShade="80"/>
          <w:sz w:val="32"/>
          <w:szCs w:val="32"/>
        </w:rPr>
        <w:t>第四章   评价工作流程</w:t>
      </w:r>
    </w:p>
    <w:p w:rsidR="00D31EF7" w:rsidRPr="00CE56C4" w:rsidRDefault="00D31EF7" w:rsidP="00405136">
      <w:pPr>
        <w:spacing w:line="540" w:lineRule="exact"/>
        <w:ind w:firstLineChars="200" w:firstLine="640"/>
        <w:rPr>
          <w:rFonts w:asciiTheme="minorEastAsia" w:hAnsiTheme="minorEastAsia"/>
          <w:color w:val="222A35" w:themeColor="text2" w:themeShade="80"/>
          <w:sz w:val="32"/>
          <w:szCs w:val="32"/>
        </w:rPr>
      </w:pPr>
    </w:p>
    <w:p w:rsidR="00D31EF7" w:rsidRPr="00CE56C4" w:rsidRDefault="00D31EF7" w:rsidP="00405136">
      <w:pPr>
        <w:spacing w:line="540" w:lineRule="exact"/>
        <w:ind w:firstLineChars="200" w:firstLine="640"/>
        <w:rPr>
          <w:rFonts w:ascii="仿宋_GB2312" w:eastAsia="仿宋_GB2312"/>
          <w:color w:val="222A35" w:themeColor="text2" w:themeShade="80"/>
          <w:sz w:val="32"/>
          <w:szCs w:val="32"/>
        </w:rPr>
      </w:pPr>
      <w:r w:rsidRPr="00CE56C4">
        <w:rPr>
          <w:rFonts w:asciiTheme="minorEastAsia" w:hAnsiTheme="minorEastAsia" w:hint="eastAsia"/>
          <w:color w:val="222A35" w:themeColor="text2" w:themeShade="80"/>
          <w:sz w:val="32"/>
          <w:szCs w:val="32"/>
        </w:rPr>
        <w:t>第十条</w:t>
      </w:r>
      <w:r w:rsidRPr="00CE56C4">
        <w:rPr>
          <w:rFonts w:ascii="仿宋_GB2312" w:eastAsia="仿宋_GB2312" w:hint="eastAsia"/>
          <w:color w:val="222A35" w:themeColor="text2" w:themeShade="80"/>
          <w:sz w:val="32"/>
          <w:szCs w:val="32"/>
        </w:rPr>
        <w:t xml:space="preserve"> 发布通知公告</w:t>
      </w:r>
    </w:p>
    <w:p w:rsidR="00D31EF7" w:rsidRPr="00CE56C4" w:rsidRDefault="00D31EF7" w:rsidP="00405136">
      <w:pPr>
        <w:spacing w:line="54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办事机构根据年度工作计划安排，向全体会员发布正式通知，明确本年度各项评价工作的开展计划、申报材料要求及时间安排等事宜。</w:t>
      </w:r>
    </w:p>
    <w:p w:rsidR="00D31EF7" w:rsidRPr="00CE56C4" w:rsidRDefault="00D31EF7" w:rsidP="00405136">
      <w:pPr>
        <w:spacing w:line="540" w:lineRule="exact"/>
        <w:ind w:firstLineChars="200" w:firstLine="640"/>
        <w:rPr>
          <w:rFonts w:ascii="仿宋_GB2312" w:eastAsia="仿宋_GB2312"/>
          <w:color w:val="222A35" w:themeColor="text2" w:themeShade="80"/>
          <w:sz w:val="32"/>
          <w:szCs w:val="32"/>
        </w:rPr>
      </w:pPr>
      <w:r w:rsidRPr="00CE56C4">
        <w:rPr>
          <w:rFonts w:asciiTheme="minorEastAsia" w:hAnsiTheme="minorEastAsia" w:hint="eastAsia"/>
          <w:color w:val="222A35" w:themeColor="text2" w:themeShade="80"/>
          <w:sz w:val="32"/>
          <w:szCs w:val="32"/>
        </w:rPr>
        <w:t>第十一条</w:t>
      </w:r>
      <w:r w:rsidRPr="00CE56C4">
        <w:rPr>
          <w:rFonts w:ascii="仿宋_GB2312" w:eastAsia="仿宋_GB2312" w:hint="eastAsia"/>
          <w:color w:val="222A35" w:themeColor="text2" w:themeShade="80"/>
          <w:sz w:val="32"/>
          <w:szCs w:val="32"/>
        </w:rPr>
        <w:t xml:space="preserve"> 申报材料的受理与形式审核</w:t>
      </w:r>
      <w:bookmarkStart w:id="205" w:name="5"/>
    </w:p>
    <w:p w:rsidR="00D31EF7" w:rsidRPr="00CE56C4" w:rsidRDefault="00D31EF7" w:rsidP="00405136">
      <w:pPr>
        <w:spacing w:line="54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（一）申报方应在规定时间内报送申报材料，迟报漏报的材料，办事机构不予受理；</w:t>
      </w:r>
    </w:p>
    <w:p w:rsidR="00D31EF7" w:rsidRPr="00CE56C4" w:rsidRDefault="00D31EF7" w:rsidP="00405136">
      <w:pPr>
        <w:spacing w:line="54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（二）办事机构根据相关申报材料的规定，对申报方的参评资格和提交的申报材料进行形式审核。重点审核申报材料的完整性、真实性、合规性；</w:t>
      </w:r>
    </w:p>
    <w:p w:rsidR="00D31EF7" w:rsidRPr="00CE56C4" w:rsidRDefault="00D31EF7" w:rsidP="00405136">
      <w:pPr>
        <w:spacing w:line="54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（三）对于不完整的申报材料，办事机构应与申报方进行</w:t>
      </w:r>
      <w:r w:rsidRPr="00CE56C4">
        <w:rPr>
          <w:rFonts w:ascii="仿宋_GB2312" w:eastAsia="仿宋_GB2312" w:hint="eastAsia"/>
          <w:color w:val="222A35" w:themeColor="text2" w:themeShade="80"/>
          <w:sz w:val="32"/>
          <w:szCs w:val="32"/>
        </w:rPr>
        <w:lastRenderedPageBreak/>
        <w:t>沟通，要求限时补充；</w:t>
      </w:r>
    </w:p>
    <w:p w:rsidR="00D31EF7" w:rsidRPr="00CE56C4" w:rsidRDefault="00D31EF7" w:rsidP="00405136">
      <w:pPr>
        <w:spacing w:line="540" w:lineRule="exact"/>
        <w:ind w:firstLine="60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（四）形式审核合格的申报材料，进入初评程序。</w:t>
      </w:r>
    </w:p>
    <w:p w:rsidR="00D31EF7" w:rsidRPr="00CE56C4" w:rsidRDefault="00D31EF7" w:rsidP="00405136">
      <w:pPr>
        <w:spacing w:line="540" w:lineRule="exact"/>
        <w:ind w:firstLine="600"/>
        <w:rPr>
          <w:rFonts w:ascii="仿宋_GB2312" w:eastAsia="仿宋_GB2312"/>
          <w:color w:val="222A35" w:themeColor="text2" w:themeShade="80"/>
          <w:sz w:val="32"/>
          <w:szCs w:val="32"/>
        </w:rPr>
      </w:pPr>
      <w:r w:rsidRPr="00CE56C4">
        <w:rPr>
          <w:rFonts w:asciiTheme="minorEastAsia" w:hAnsiTheme="minorEastAsia" w:hint="eastAsia"/>
          <w:color w:val="222A35" w:themeColor="text2" w:themeShade="80"/>
          <w:sz w:val="32"/>
          <w:szCs w:val="32"/>
        </w:rPr>
        <w:t>第十二条</w:t>
      </w:r>
      <w:r w:rsidRPr="00CE56C4">
        <w:rPr>
          <w:rFonts w:ascii="仿宋_GB2312" w:eastAsia="仿宋_GB2312" w:hint="eastAsia"/>
          <w:color w:val="222A35" w:themeColor="text2" w:themeShade="80"/>
          <w:sz w:val="32"/>
          <w:szCs w:val="32"/>
        </w:rPr>
        <w:t xml:space="preserve"> 初评</w:t>
      </w:r>
    </w:p>
    <w:p w:rsidR="00D31EF7" w:rsidRPr="00CE56C4" w:rsidRDefault="00D31EF7" w:rsidP="00405136">
      <w:pPr>
        <w:spacing w:line="540" w:lineRule="exact"/>
        <w:ind w:firstLine="60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办事机构根据审核合格的申报材料进行初评。</w:t>
      </w:r>
    </w:p>
    <w:p w:rsidR="00D31EF7" w:rsidRPr="00CE56C4" w:rsidRDefault="00D31EF7" w:rsidP="00405136">
      <w:pPr>
        <w:spacing w:line="540" w:lineRule="exact"/>
        <w:ind w:firstLine="60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（一）初评应有2名（含）以上工作人员参与；</w:t>
      </w:r>
    </w:p>
    <w:p w:rsidR="00D31EF7" w:rsidRPr="00CE56C4" w:rsidRDefault="00D31EF7" w:rsidP="00405136">
      <w:pPr>
        <w:spacing w:line="540" w:lineRule="exact"/>
        <w:ind w:firstLine="60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（二）根据相应的评价指标，对申报材料逐一进行核查；重点核对申报材料是否符合评价指标的要求。</w:t>
      </w:r>
    </w:p>
    <w:p w:rsidR="00D31EF7" w:rsidRPr="00CE56C4" w:rsidRDefault="00D31EF7" w:rsidP="00405136">
      <w:pPr>
        <w:spacing w:line="540" w:lineRule="exact"/>
        <w:ind w:firstLine="60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（三）初评结果分为合格、推荐合格、不合格三种；合格与推荐合格的申报材料提交评委会评价会议审定。</w:t>
      </w:r>
    </w:p>
    <w:p w:rsidR="00D31EF7" w:rsidRPr="00CE56C4" w:rsidRDefault="00D31EF7" w:rsidP="00405136">
      <w:pPr>
        <w:spacing w:line="540" w:lineRule="exact"/>
        <w:ind w:firstLine="60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注：推荐合格是指申报材料显示有1-2项指标有所欠缺，但其他1-2项指标特别突出的情况。</w:t>
      </w:r>
    </w:p>
    <w:p w:rsidR="00D31EF7" w:rsidRPr="00CE56C4" w:rsidRDefault="00D31EF7" w:rsidP="00405136">
      <w:pPr>
        <w:spacing w:line="540" w:lineRule="exact"/>
        <w:ind w:firstLine="60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（四）办事机构应如实向评委会反映初评情况，出具书面的《初评情况报告》，并根据初评结果填制《初评情况一览表》（附件一），一并提交评委会审阅。</w:t>
      </w:r>
    </w:p>
    <w:p w:rsidR="00D31EF7" w:rsidRPr="00CE56C4" w:rsidRDefault="00D31EF7" w:rsidP="00405136">
      <w:pPr>
        <w:spacing w:line="540" w:lineRule="exact"/>
        <w:ind w:firstLine="60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（五）办事机构应将初评结果填写在《申报表》相应栏目内。</w:t>
      </w:r>
    </w:p>
    <w:p w:rsidR="00D31EF7" w:rsidRPr="00CE56C4" w:rsidRDefault="00D31EF7" w:rsidP="00405136">
      <w:pPr>
        <w:spacing w:line="540" w:lineRule="exact"/>
        <w:ind w:firstLine="60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（六）办事机构根据初评情况，筹备召开评委会评价会议；</w:t>
      </w:r>
    </w:p>
    <w:p w:rsidR="00D31EF7" w:rsidRPr="00CE56C4" w:rsidRDefault="00D31EF7" w:rsidP="00405136">
      <w:pPr>
        <w:spacing w:line="540" w:lineRule="exact"/>
        <w:ind w:firstLine="600"/>
        <w:rPr>
          <w:rFonts w:ascii="仿宋_GB2312" w:eastAsia="仿宋_GB2312"/>
          <w:color w:val="222A35" w:themeColor="text2" w:themeShade="80"/>
          <w:sz w:val="32"/>
          <w:szCs w:val="32"/>
        </w:rPr>
      </w:pPr>
      <w:r w:rsidRPr="00CE56C4">
        <w:rPr>
          <w:rFonts w:asciiTheme="minorEastAsia" w:hAnsiTheme="minorEastAsia" w:hint="eastAsia"/>
          <w:color w:val="222A35" w:themeColor="text2" w:themeShade="80"/>
          <w:sz w:val="32"/>
          <w:szCs w:val="32"/>
        </w:rPr>
        <w:t>第十三条</w:t>
      </w:r>
      <w:r w:rsidRPr="00CE56C4">
        <w:rPr>
          <w:rFonts w:ascii="仿宋_GB2312" w:eastAsia="仿宋_GB2312" w:hint="eastAsia"/>
          <w:color w:val="222A35" w:themeColor="text2" w:themeShade="80"/>
          <w:sz w:val="32"/>
          <w:szCs w:val="32"/>
        </w:rPr>
        <w:t xml:space="preserve"> 评委会评价会议</w:t>
      </w:r>
    </w:p>
    <w:p w:rsidR="00D31EF7" w:rsidRPr="00CE56C4" w:rsidRDefault="00D31EF7" w:rsidP="00405136">
      <w:pPr>
        <w:spacing w:line="540" w:lineRule="exact"/>
        <w:ind w:firstLine="60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（一）出席会议的委员听取初评汇报；</w:t>
      </w:r>
    </w:p>
    <w:p w:rsidR="00D31EF7" w:rsidRPr="00CE56C4" w:rsidRDefault="00D31EF7" w:rsidP="00405136">
      <w:pPr>
        <w:spacing w:line="540" w:lineRule="exact"/>
        <w:ind w:firstLine="60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（二）委员根据相应的评价指标，审核初评情况，对申报材料进行评价审定，对焦点问题进行讨论，得出评价结果。重点审定技术水平、学术水平及成就业绩等方面指标。</w:t>
      </w:r>
    </w:p>
    <w:p w:rsidR="00D31EF7" w:rsidRPr="00CE56C4" w:rsidRDefault="00D31EF7" w:rsidP="00405136">
      <w:pPr>
        <w:spacing w:line="540" w:lineRule="exact"/>
        <w:ind w:firstLine="60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（三）若因工作需要，可临时设立专业评价组，进行审核评定。分组评价完毕后，专业评价组负责人向评委会汇报本组</w:t>
      </w:r>
      <w:r w:rsidRPr="00CE56C4">
        <w:rPr>
          <w:rFonts w:ascii="仿宋_GB2312" w:eastAsia="仿宋_GB2312" w:hint="eastAsia"/>
          <w:color w:val="222A35" w:themeColor="text2" w:themeShade="80"/>
          <w:sz w:val="32"/>
          <w:szCs w:val="32"/>
        </w:rPr>
        <w:lastRenderedPageBreak/>
        <w:t>评价结论及评价意见（附件二）。</w:t>
      </w:r>
    </w:p>
    <w:p w:rsidR="00D31EF7" w:rsidRPr="00CE56C4" w:rsidRDefault="00D31EF7" w:rsidP="00405136">
      <w:pPr>
        <w:spacing w:line="540" w:lineRule="exact"/>
        <w:ind w:firstLine="60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（四）出席评价会议的全体委员对评价结果进行表决，表决采取无记名投票方式，每位委员1票，设同意票和反对票，不得弃权。（票样见附件）</w:t>
      </w:r>
    </w:p>
    <w:p w:rsidR="00D31EF7" w:rsidRPr="00CE56C4" w:rsidRDefault="00D31EF7" w:rsidP="00405136">
      <w:pPr>
        <w:spacing w:line="540" w:lineRule="exact"/>
        <w:ind w:firstLine="60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1.行业科技奖评价投票时，特等奖及一等奖项目须经到会委员的2/3（含）上同意，二、三等奖项目须经到会委员1/2（不含）以上同意，方可生效。</w:t>
      </w:r>
    </w:p>
    <w:p w:rsidR="00D31EF7" w:rsidRPr="00CE56C4" w:rsidRDefault="00D31EF7" w:rsidP="00405136">
      <w:pPr>
        <w:spacing w:line="540" w:lineRule="exact"/>
        <w:ind w:firstLine="60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2.潜水打捞工程技术大师评选投票时，原则上按投票结果取前5名。</w:t>
      </w:r>
    </w:p>
    <w:p w:rsidR="00D31EF7" w:rsidRPr="00CE56C4" w:rsidRDefault="00D31EF7" w:rsidP="00405136">
      <w:pPr>
        <w:spacing w:line="540" w:lineRule="exact"/>
        <w:ind w:firstLine="60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3.专业技术水平评价投票时，投票结果以超过到会委员2/3（含）以上同意为准。</w:t>
      </w:r>
    </w:p>
    <w:p w:rsidR="00D31EF7" w:rsidRPr="00CE56C4" w:rsidRDefault="00D31EF7" w:rsidP="00405136">
      <w:pPr>
        <w:spacing w:line="540" w:lineRule="exact"/>
        <w:ind w:firstLine="60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（五）工作人员统计投票结果，制定《评价结果统计表》（附件四），每位参会委员须在表上签名确认，并由主任委员签字生效。</w:t>
      </w:r>
    </w:p>
    <w:p w:rsidR="00D31EF7" w:rsidRPr="00CE56C4" w:rsidRDefault="00D31EF7" w:rsidP="00405136">
      <w:pPr>
        <w:spacing w:line="540" w:lineRule="exact"/>
        <w:ind w:firstLine="600"/>
        <w:rPr>
          <w:rFonts w:ascii="仿宋_GB2312" w:eastAsia="仿宋_GB2312"/>
          <w:color w:val="222A35" w:themeColor="text2" w:themeShade="80"/>
          <w:sz w:val="32"/>
          <w:szCs w:val="32"/>
        </w:rPr>
      </w:pPr>
      <w:r w:rsidRPr="00CE56C4">
        <w:rPr>
          <w:rFonts w:asciiTheme="minorEastAsia" w:hAnsiTheme="minorEastAsia" w:hint="eastAsia"/>
          <w:color w:val="222A35" w:themeColor="text2" w:themeShade="80"/>
          <w:sz w:val="32"/>
          <w:szCs w:val="32"/>
        </w:rPr>
        <w:t>第十四条</w:t>
      </w:r>
      <w:r w:rsidRPr="00CE56C4">
        <w:rPr>
          <w:rFonts w:ascii="仿宋_GB2312" w:eastAsia="仿宋_GB2312" w:hint="eastAsia"/>
          <w:color w:val="222A35" w:themeColor="text2" w:themeShade="80"/>
          <w:sz w:val="32"/>
          <w:szCs w:val="32"/>
        </w:rPr>
        <w:t xml:space="preserve"> 公示</w:t>
      </w:r>
    </w:p>
    <w:p w:rsidR="00D31EF7" w:rsidRPr="00CE56C4" w:rsidRDefault="00D31EF7" w:rsidP="00405136">
      <w:pPr>
        <w:spacing w:line="540" w:lineRule="exact"/>
        <w:ind w:firstLine="60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办事机构负责将评价结果向社会公示，即在协会官网上公示20天。</w:t>
      </w:r>
    </w:p>
    <w:p w:rsidR="00D31EF7" w:rsidRPr="00CE56C4" w:rsidRDefault="00D31EF7" w:rsidP="00405136">
      <w:pPr>
        <w:spacing w:line="540" w:lineRule="exact"/>
        <w:ind w:firstLine="600"/>
        <w:rPr>
          <w:rFonts w:ascii="仿宋_GB2312" w:eastAsia="仿宋_GB2312"/>
          <w:color w:val="222A35" w:themeColor="text2" w:themeShade="80"/>
          <w:sz w:val="32"/>
          <w:szCs w:val="32"/>
        </w:rPr>
      </w:pPr>
      <w:r w:rsidRPr="00CE56C4">
        <w:rPr>
          <w:rFonts w:asciiTheme="minorEastAsia" w:hAnsiTheme="minorEastAsia" w:hint="eastAsia"/>
          <w:color w:val="222A35" w:themeColor="text2" w:themeShade="80"/>
          <w:sz w:val="32"/>
          <w:szCs w:val="32"/>
        </w:rPr>
        <w:t>第十五条</w:t>
      </w:r>
      <w:r w:rsidRPr="00CE56C4">
        <w:rPr>
          <w:rFonts w:ascii="仿宋_GB2312" w:eastAsia="仿宋_GB2312" w:hint="eastAsia"/>
          <w:color w:val="222A35" w:themeColor="text2" w:themeShade="80"/>
          <w:sz w:val="32"/>
          <w:szCs w:val="32"/>
        </w:rPr>
        <w:t xml:space="preserve"> 办事机构根据评委会的评价结论和公示结果，以协会的名义向获奖的人员及单位颁发证书。</w:t>
      </w:r>
    </w:p>
    <w:p w:rsidR="00D31EF7" w:rsidRPr="00CE56C4" w:rsidRDefault="00D31EF7" w:rsidP="00405136">
      <w:pPr>
        <w:spacing w:line="540" w:lineRule="exact"/>
        <w:rPr>
          <w:rFonts w:ascii="仿宋_GB2312" w:eastAsia="仿宋_GB2312"/>
          <w:color w:val="222A35" w:themeColor="text2" w:themeShade="80"/>
          <w:sz w:val="32"/>
          <w:szCs w:val="32"/>
        </w:rPr>
      </w:pPr>
    </w:p>
    <w:p w:rsidR="00D31EF7" w:rsidRPr="00CE56C4" w:rsidRDefault="00D31EF7" w:rsidP="00B60E73">
      <w:pPr>
        <w:spacing w:line="560" w:lineRule="exact"/>
        <w:jc w:val="center"/>
        <w:rPr>
          <w:rFonts w:ascii="黑体" w:eastAsia="黑体" w:hAnsi="黑体"/>
          <w:color w:val="222A35" w:themeColor="text2" w:themeShade="80"/>
          <w:sz w:val="32"/>
          <w:szCs w:val="32"/>
        </w:rPr>
      </w:pPr>
      <w:r w:rsidRPr="00CE56C4">
        <w:rPr>
          <w:rFonts w:ascii="黑体" w:eastAsia="黑体" w:hAnsi="黑体" w:hint="eastAsia"/>
          <w:color w:val="222A35" w:themeColor="text2" w:themeShade="80"/>
          <w:sz w:val="32"/>
          <w:szCs w:val="32"/>
        </w:rPr>
        <w:t>第五章   工作规则</w:t>
      </w:r>
    </w:p>
    <w:p w:rsidR="00D31EF7" w:rsidRPr="00CE56C4" w:rsidRDefault="00D31EF7" w:rsidP="00B60E73">
      <w:pPr>
        <w:spacing w:line="560" w:lineRule="exact"/>
        <w:rPr>
          <w:rFonts w:asciiTheme="minorEastAsia" w:hAnsiTheme="minorEastAsia"/>
          <w:color w:val="222A35" w:themeColor="text2" w:themeShade="80"/>
          <w:sz w:val="32"/>
          <w:szCs w:val="32"/>
        </w:rPr>
      </w:pP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Theme="minorEastAsia" w:hAnsiTheme="minorEastAsia" w:hint="eastAsia"/>
          <w:color w:val="222A35" w:themeColor="text2" w:themeShade="80"/>
          <w:sz w:val="32"/>
          <w:szCs w:val="32"/>
        </w:rPr>
        <w:t>第十六条</w:t>
      </w:r>
      <w:r w:rsidRPr="00CE56C4">
        <w:rPr>
          <w:rFonts w:ascii="仿宋_GB2312" w:eastAsia="仿宋_GB2312" w:hint="eastAsia"/>
          <w:color w:val="222A35" w:themeColor="text2" w:themeShade="80"/>
          <w:sz w:val="32"/>
          <w:szCs w:val="32"/>
        </w:rPr>
        <w:t xml:space="preserve"> 评委会评价会议每年至少召开一次，出席评价会议的委员不应少于评委会总人数的2/3。评价会议原则上由</w:t>
      </w:r>
      <w:r w:rsidRPr="00CE56C4">
        <w:rPr>
          <w:rFonts w:ascii="仿宋_GB2312" w:eastAsia="仿宋_GB2312" w:hint="eastAsia"/>
          <w:color w:val="222A35" w:themeColor="text2" w:themeShade="80"/>
          <w:sz w:val="32"/>
          <w:szCs w:val="32"/>
        </w:rPr>
        <w:lastRenderedPageBreak/>
        <w:t>主任委员主持，经主任委员委托，也可由副主任委员主持。</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如确因特殊情况无法满足人数要求，经主任委员批准后可从协会专家库中邀请同等专业水平专家出席会议完成相应评价工作。</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Theme="minorEastAsia" w:hAnsiTheme="minorEastAsia" w:hint="eastAsia"/>
          <w:color w:val="222A35" w:themeColor="text2" w:themeShade="80"/>
          <w:sz w:val="32"/>
          <w:szCs w:val="32"/>
        </w:rPr>
        <w:t>第十七条</w:t>
      </w:r>
      <w:r w:rsidRPr="00CE56C4">
        <w:rPr>
          <w:rFonts w:ascii="仿宋_GB2312" w:eastAsia="仿宋_GB2312" w:hint="eastAsia"/>
          <w:color w:val="222A35" w:themeColor="text2" w:themeShade="80"/>
          <w:sz w:val="32"/>
          <w:szCs w:val="32"/>
        </w:rPr>
        <w:t xml:space="preserve"> 评委会委员在评价工作中应做到客观公正；坚持原则，廉洁自律；认真履行审评职责，严格把握指标标准，一律采用实名制签署评价意见，以示负责。</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Theme="minorEastAsia" w:hAnsiTheme="minorEastAsia" w:hint="eastAsia"/>
          <w:color w:val="222A35" w:themeColor="text2" w:themeShade="80"/>
          <w:sz w:val="32"/>
          <w:szCs w:val="32"/>
        </w:rPr>
        <w:t>第十八条</w:t>
      </w:r>
      <w:r w:rsidRPr="00CE56C4">
        <w:rPr>
          <w:rFonts w:ascii="仿宋_GB2312" w:eastAsia="仿宋_GB2312" w:hint="eastAsia"/>
          <w:color w:val="222A35" w:themeColor="text2" w:themeShade="80"/>
          <w:sz w:val="32"/>
          <w:szCs w:val="32"/>
        </w:rPr>
        <w:t xml:space="preserve"> 评价会议应由委员本人出席，不可委派代表参加会议。对长期不参加评价会议，不履行评价职责的委员，将视情况取消其委员资格。</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Theme="minorEastAsia" w:hAnsiTheme="minorEastAsia" w:hint="eastAsia"/>
          <w:color w:val="222A35" w:themeColor="text2" w:themeShade="80"/>
          <w:sz w:val="32"/>
          <w:szCs w:val="32"/>
        </w:rPr>
        <w:t>第十九条</w:t>
      </w:r>
      <w:r w:rsidRPr="00CE56C4">
        <w:rPr>
          <w:rFonts w:ascii="仿宋_GB2312" w:eastAsia="仿宋_GB2312" w:hint="eastAsia"/>
          <w:color w:val="222A35" w:themeColor="text2" w:themeShade="80"/>
          <w:sz w:val="32"/>
          <w:szCs w:val="32"/>
        </w:rPr>
        <w:t xml:space="preserve"> 委员任期内因故不能继续履行评价职责的，可进行临时性调整，不必提交常务理事会或理事会审议，但临时调整的人数不应超过总人数的1/3。</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临时调整人数超过评委会总人数的1/3时，应提交理事会或常务理事会审议通过。</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Theme="minorEastAsia" w:hAnsiTheme="minorEastAsia" w:hint="eastAsia"/>
          <w:color w:val="222A35" w:themeColor="text2" w:themeShade="80"/>
          <w:sz w:val="32"/>
          <w:szCs w:val="32"/>
        </w:rPr>
        <w:t xml:space="preserve">第二十条 </w:t>
      </w:r>
      <w:r w:rsidRPr="00CE56C4">
        <w:rPr>
          <w:rFonts w:ascii="仿宋_GB2312" w:eastAsia="仿宋_GB2312" w:hint="eastAsia"/>
          <w:color w:val="222A35" w:themeColor="text2" w:themeShade="80"/>
          <w:sz w:val="32"/>
          <w:szCs w:val="32"/>
        </w:rPr>
        <w:t>评价工作实行回避制度。评委会委员与申报方有直接或间接利益关系的，应予回避。</w:t>
      </w:r>
    </w:p>
    <w:bookmarkEnd w:id="205"/>
    <w:p w:rsidR="00D31EF7" w:rsidRPr="00CE56C4" w:rsidRDefault="00D31EF7" w:rsidP="00B60E73">
      <w:pPr>
        <w:spacing w:line="560" w:lineRule="exact"/>
        <w:ind w:firstLine="585"/>
        <w:rPr>
          <w:rFonts w:ascii="仿宋_GB2312" w:eastAsia="仿宋_GB2312"/>
          <w:color w:val="222A35" w:themeColor="text2" w:themeShade="80"/>
          <w:sz w:val="32"/>
          <w:szCs w:val="32"/>
        </w:rPr>
      </w:pPr>
      <w:r w:rsidRPr="00CE56C4">
        <w:rPr>
          <w:rFonts w:asciiTheme="minorEastAsia" w:hAnsiTheme="minorEastAsia" w:hint="eastAsia"/>
          <w:color w:val="222A35" w:themeColor="text2" w:themeShade="80"/>
          <w:sz w:val="32"/>
          <w:szCs w:val="32"/>
        </w:rPr>
        <w:t>第二十一条</w:t>
      </w:r>
      <w:r w:rsidRPr="00CE56C4">
        <w:rPr>
          <w:rFonts w:ascii="仿宋_GB2312" w:eastAsia="仿宋_GB2312" w:hint="eastAsia"/>
          <w:color w:val="222A35" w:themeColor="text2" w:themeShade="80"/>
          <w:sz w:val="32"/>
          <w:szCs w:val="32"/>
        </w:rPr>
        <w:t xml:space="preserve"> 评委会委员的劳务费用由协会统一发放，委员不得以任何名义向申报方收取任何报酬。</w:t>
      </w:r>
    </w:p>
    <w:p w:rsidR="00D31EF7" w:rsidRPr="00CE56C4" w:rsidRDefault="00D31EF7" w:rsidP="00B60E73">
      <w:pPr>
        <w:spacing w:line="560" w:lineRule="exact"/>
        <w:ind w:firstLine="585"/>
        <w:rPr>
          <w:rFonts w:ascii="仿宋_GB2312" w:eastAsia="仿宋_GB2312"/>
          <w:color w:val="222A35" w:themeColor="text2" w:themeShade="80"/>
          <w:sz w:val="32"/>
          <w:szCs w:val="32"/>
        </w:rPr>
      </w:pPr>
      <w:r w:rsidRPr="00CE56C4">
        <w:rPr>
          <w:rFonts w:asciiTheme="minorEastAsia" w:hAnsiTheme="minorEastAsia" w:hint="eastAsia"/>
          <w:color w:val="222A35" w:themeColor="text2" w:themeShade="80"/>
          <w:sz w:val="32"/>
          <w:szCs w:val="32"/>
        </w:rPr>
        <w:t>第二十二条</w:t>
      </w:r>
      <w:r w:rsidRPr="00CE56C4">
        <w:rPr>
          <w:rFonts w:ascii="仿宋_GB2312" w:eastAsia="仿宋_GB2312" w:hint="eastAsia"/>
          <w:color w:val="222A35" w:themeColor="text2" w:themeShade="80"/>
          <w:sz w:val="32"/>
          <w:szCs w:val="32"/>
        </w:rPr>
        <w:t xml:space="preserve"> 评委会委员及相关工作人员不得在评价结果公布前对外泄漏任何评价情况。</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Theme="minorEastAsia" w:hAnsiTheme="minorEastAsia" w:hint="eastAsia"/>
          <w:color w:val="222A35" w:themeColor="text2" w:themeShade="80"/>
          <w:sz w:val="32"/>
          <w:szCs w:val="32"/>
        </w:rPr>
        <w:t>第二十三条</w:t>
      </w:r>
      <w:r w:rsidRPr="00CE56C4">
        <w:rPr>
          <w:rFonts w:ascii="仿宋_GB2312" w:eastAsia="仿宋_GB2312" w:hint="eastAsia"/>
          <w:color w:val="222A35" w:themeColor="text2" w:themeShade="80"/>
          <w:sz w:val="32"/>
          <w:szCs w:val="32"/>
        </w:rPr>
        <w:t xml:space="preserve"> 申报方在申请材料上弄虚作假，一经查实，则取消其当年申报资格并两年内不再受理该单位的相关申报。</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Theme="minorEastAsia" w:hAnsiTheme="minorEastAsia" w:hint="eastAsia"/>
          <w:color w:val="222A35" w:themeColor="text2" w:themeShade="80"/>
          <w:sz w:val="32"/>
          <w:szCs w:val="32"/>
        </w:rPr>
        <w:lastRenderedPageBreak/>
        <w:t>第二十四条</w:t>
      </w:r>
      <w:r w:rsidRPr="00CE56C4">
        <w:rPr>
          <w:rFonts w:ascii="仿宋_GB2312" w:eastAsia="仿宋_GB2312" w:hint="eastAsia"/>
          <w:color w:val="222A35" w:themeColor="text2" w:themeShade="80"/>
          <w:sz w:val="32"/>
          <w:szCs w:val="32"/>
        </w:rPr>
        <w:t xml:space="preserve"> 申报资料不全或不符合要求的，经沟通仍不符合要求的，其申报材料将不予上会。</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Theme="minorEastAsia" w:hAnsiTheme="minorEastAsia" w:hint="eastAsia"/>
          <w:color w:val="222A35" w:themeColor="text2" w:themeShade="80"/>
          <w:sz w:val="32"/>
          <w:szCs w:val="32"/>
        </w:rPr>
        <w:t>第二十五条</w:t>
      </w:r>
      <w:r w:rsidRPr="00CE56C4">
        <w:rPr>
          <w:rFonts w:ascii="仿宋_GB2312" w:eastAsia="仿宋_GB2312" w:hint="eastAsia"/>
          <w:color w:val="222A35" w:themeColor="text2" w:themeShade="80"/>
          <w:sz w:val="32"/>
          <w:szCs w:val="32"/>
        </w:rPr>
        <w:t xml:space="preserve"> 对评价结果有异议的，可以自评价结果公示之日起30日内向办事机构申请复核，办事机构自接到复核申请之日起60日内，给予答复。</w:t>
      </w:r>
    </w:p>
    <w:p w:rsidR="00D31EF7" w:rsidRPr="00CE56C4" w:rsidRDefault="00D31EF7" w:rsidP="00B60E73">
      <w:pPr>
        <w:spacing w:line="560" w:lineRule="exact"/>
        <w:rPr>
          <w:rFonts w:ascii="仿宋_GB2312" w:eastAsia="仿宋_GB2312"/>
          <w:color w:val="222A35" w:themeColor="text2" w:themeShade="80"/>
          <w:sz w:val="32"/>
          <w:szCs w:val="32"/>
        </w:rPr>
      </w:pPr>
    </w:p>
    <w:p w:rsidR="00D31EF7" w:rsidRPr="00CE56C4" w:rsidRDefault="00D31EF7" w:rsidP="00B60E73">
      <w:pPr>
        <w:spacing w:line="560" w:lineRule="exact"/>
        <w:jc w:val="center"/>
        <w:rPr>
          <w:rFonts w:ascii="仿宋_GB2312" w:eastAsia="仿宋_GB2312"/>
          <w:color w:val="222A35" w:themeColor="text2" w:themeShade="80"/>
          <w:sz w:val="32"/>
          <w:szCs w:val="32"/>
        </w:rPr>
      </w:pPr>
      <w:r w:rsidRPr="00CE56C4">
        <w:rPr>
          <w:rFonts w:ascii="黑体" w:eastAsia="黑体" w:hAnsi="黑体" w:hint="eastAsia"/>
          <w:color w:val="222A35" w:themeColor="text2" w:themeShade="80"/>
          <w:sz w:val="32"/>
          <w:szCs w:val="32"/>
        </w:rPr>
        <w:t>第</w:t>
      </w:r>
      <w:r w:rsidR="00405136">
        <w:rPr>
          <w:rFonts w:ascii="黑体" w:eastAsia="黑体" w:hAnsi="黑体" w:hint="eastAsia"/>
          <w:color w:val="222A35" w:themeColor="text2" w:themeShade="80"/>
          <w:sz w:val="32"/>
          <w:szCs w:val="32"/>
        </w:rPr>
        <w:t>六</w:t>
      </w:r>
      <w:r w:rsidRPr="00CE56C4">
        <w:rPr>
          <w:rFonts w:ascii="黑体" w:eastAsia="黑体" w:hAnsi="黑体" w:hint="eastAsia"/>
          <w:color w:val="222A35" w:themeColor="text2" w:themeShade="80"/>
          <w:sz w:val="32"/>
          <w:szCs w:val="32"/>
        </w:rPr>
        <w:t xml:space="preserve">章 </w:t>
      </w:r>
      <w:r w:rsidRPr="00CE56C4">
        <w:rPr>
          <w:rFonts w:ascii="黑体" w:eastAsia="黑体" w:hAnsi="黑体"/>
          <w:color w:val="222A35" w:themeColor="text2" w:themeShade="80"/>
          <w:sz w:val="32"/>
          <w:szCs w:val="32"/>
        </w:rPr>
        <w:t xml:space="preserve"> </w:t>
      </w:r>
      <w:r w:rsidRPr="00CE56C4">
        <w:rPr>
          <w:rFonts w:ascii="黑体" w:eastAsia="黑体" w:hAnsi="黑体" w:hint="eastAsia"/>
          <w:color w:val="222A35" w:themeColor="text2" w:themeShade="80"/>
          <w:sz w:val="32"/>
          <w:szCs w:val="32"/>
        </w:rPr>
        <w:t xml:space="preserve"> 附 则</w:t>
      </w:r>
    </w:p>
    <w:p w:rsidR="00D31EF7" w:rsidRPr="00CE56C4" w:rsidRDefault="00D31EF7" w:rsidP="00B60E73">
      <w:pPr>
        <w:spacing w:line="560" w:lineRule="exact"/>
        <w:rPr>
          <w:rFonts w:asciiTheme="minorEastAsia" w:hAnsiTheme="minorEastAsia"/>
          <w:color w:val="222A35" w:themeColor="text2" w:themeShade="80"/>
          <w:sz w:val="32"/>
          <w:szCs w:val="32"/>
        </w:rPr>
      </w:pP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Theme="minorEastAsia" w:hAnsiTheme="minorEastAsia" w:hint="eastAsia"/>
          <w:color w:val="222A35" w:themeColor="text2" w:themeShade="80"/>
          <w:sz w:val="32"/>
          <w:szCs w:val="32"/>
        </w:rPr>
        <w:t>第二十六条</w:t>
      </w:r>
      <w:r w:rsidRPr="00CE56C4">
        <w:rPr>
          <w:rFonts w:ascii="仿宋_GB2312" w:eastAsia="仿宋_GB2312" w:hint="eastAsia"/>
          <w:color w:val="222A35" w:themeColor="text2" w:themeShade="80"/>
          <w:sz w:val="32"/>
          <w:szCs w:val="32"/>
        </w:rPr>
        <w:t xml:space="preserve"> 本规则由中国潜水打捞行业协会负责解释。</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Theme="minorEastAsia" w:hAnsiTheme="minorEastAsia" w:hint="eastAsia"/>
          <w:color w:val="222A35" w:themeColor="text2" w:themeShade="80"/>
          <w:sz w:val="32"/>
          <w:szCs w:val="32"/>
        </w:rPr>
        <w:t>第二十七条</w:t>
      </w:r>
      <w:r w:rsidRPr="00CE56C4">
        <w:rPr>
          <w:rFonts w:ascii="仿宋_GB2312" w:eastAsia="仿宋_GB2312" w:hint="eastAsia"/>
          <w:color w:val="222A35" w:themeColor="text2" w:themeShade="80"/>
          <w:sz w:val="32"/>
          <w:szCs w:val="32"/>
        </w:rPr>
        <w:t xml:space="preserve"> 本规则</w:t>
      </w:r>
      <w:r w:rsidRPr="00BC7ABE">
        <w:rPr>
          <w:rFonts w:ascii="仿宋_GB2312" w:eastAsia="仿宋_GB2312" w:hint="eastAsia"/>
          <w:color w:val="222A35" w:themeColor="text2" w:themeShade="80"/>
          <w:sz w:val="32"/>
          <w:szCs w:val="32"/>
        </w:rPr>
        <w:t>经二届三次理事会</w:t>
      </w:r>
      <w:r w:rsidRPr="00CE56C4">
        <w:rPr>
          <w:rFonts w:ascii="仿宋_GB2312" w:eastAsia="仿宋_GB2312" w:hint="eastAsia"/>
          <w:color w:val="222A35" w:themeColor="text2" w:themeShade="80"/>
          <w:sz w:val="32"/>
          <w:szCs w:val="32"/>
        </w:rPr>
        <w:t>审议通过，自</w:t>
      </w:r>
      <w:r>
        <w:rPr>
          <w:rFonts w:ascii="仿宋_GB2312" w:eastAsia="仿宋_GB2312" w:hint="eastAsia"/>
          <w:color w:val="222A35" w:themeColor="text2" w:themeShade="80"/>
          <w:sz w:val="32"/>
          <w:szCs w:val="32"/>
        </w:rPr>
        <w:t>2015</w:t>
      </w:r>
      <w:r w:rsidRPr="00CE56C4">
        <w:rPr>
          <w:rFonts w:ascii="仿宋_GB2312" w:eastAsia="仿宋_GB2312" w:hint="eastAsia"/>
          <w:color w:val="222A35" w:themeColor="text2" w:themeShade="80"/>
          <w:sz w:val="32"/>
          <w:szCs w:val="32"/>
        </w:rPr>
        <w:t>年</w:t>
      </w:r>
      <w:r>
        <w:rPr>
          <w:rFonts w:ascii="仿宋_GB2312" w:eastAsia="仿宋_GB2312" w:hint="eastAsia"/>
          <w:color w:val="222A35" w:themeColor="text2" w:themeShade="80"/>
          <w:sz w:val="32"/>
          <w:szCs w:val="32"/>
        </w:rPr>
        <w:t>11</w:t>
      </w:r>
      <w:r w:rsidRPr="00CE56C4">
        <w:rPr>
          <w:rFonts w:ascii="仿宋_GB2312" w:eastAsia="仿宋_GB2312" w:hint="eastAsia"/>
          <w:color w:val="222A35" w:themeColor="text2" w:themeShade="80"/>
          <w:sz w:val="32"/>
          <w:szCs w:val="32"/>
        </w:rPr>
        <w:t>月</w:t>
      </w:r>
      <w:r>
        <w:rPr>
          <w:rFonts w:ascii="仿宋_GB2312" w:eastAsia="仿宋_GB2312" w:hint="eastAsia"/>
          <w:color w:val="222A35" w:themeColor="text2" w:themeShade="80"/>
          <w:sz w:val="32"/>
          <w:szCs w:val="32"/>
        </w:rPr>
        <w:t>15</w:t>
      </w:r>
      <w:r w:rsidRPr="00CE56C4">
        <w:rPr>
          <w:rFonts w:ascii="仿宋_GB2312" w:eastAsia="仿宋_GB2312" w:hint="eastAsia"/>
          <w:color w:val="222A35" w:themeColor="text2" w:themeShade="80"/>
          <w:sz w:val="32"/>
          <w:szCs w:val="32"/>
        </w:rPr>
        <w:t>日起施行。</w:t>
      </w:r>
    </w:p>
    <w:p w:rsidR="00D31EF7" w:rsidRPr="00CE56C4" w:rsidRDefault="00D31EF7" w:rsidP="00B60E73">
      <w:pPr>
        <w:widowControl/>
        <w:spacing w:line="560" w:lineRule="exact"/>
        <w:jc w:val="left"/>
        <w:rPr>
          <w:rFonts w:ascii="仿宋_GB2312" w:eastAsia="仿宋_GB2312"/>
          <w:color w:val="222A35" w:themeColor="text2" w:themeShade="80"/>
          <w:sz w:val="32"/>
          <w:szCs w:val="32"/>
        </w:rPr>
      </w:pPr>
      <w:r w:rsidRPr="00CE56C4">
        <w:rPr>
          <w:rFonts w:ascii="仿宋_GB2312" w:eastAsia="仿宋_GB2312"/>
          <w:color w:val="222A35" w:themeColor="text2" w:themeShade="80"/>
          <w:sz w:val="32"/>
          <w:szCs w:val="32"/>
        </w:rPr>
        <w:br w:type="page"/>
      </w:r>
    </w:p>
    <w:p w:rsidR="00D31EF7" w:rsidRPr="00405136" w:rsidRDefault="00D31EF7" w:rsidP="00B60E73">
      <w:pPr>
        <w:spacing w:line="560" w:lineRule="exact"/>
        <w:jc w:val="left"/>
        <w:rPr>
          <w:rFonts w:ascii="仿宋" w:eastAsia="仿宋" w:hAnsi="仿宋"/>
          <w:color w:val="222A35" w:themeColor="text2" w:themeShade="80"/>
          <w:sz w:val="32"/>
          <w:szCs w:val="32"/>
        </w:rPr>
      </w:pPr>
      <w:r w:rsidRPr="00405136">
        <w:rPr>
          <w:rFonts w:ascii="仿宋" w:eastAsia="仿宋" w:hAnsi="仿宋" w:cs="宋体"/>
          <w:bCs/>
          <w:color w:val="222A35" w:themeColor="text2" w:themeShade="80"/>
          <w:sz w:val="32"/>
          <w:szCs w:val="32"/>
        </w:rPr>
        <w:lastRenderedPageBreak/>
        <w:t>决议附件二十</w:t>
      </w:r>
    </w:p>
    <w:p w:rsidR="00D31EF7" w:rsidRDefault="00D31EF7" w:rsidP="00B60E73">
      <w:pPr>
        <w:pStyle w:val="reader-word-layer"/>
        <w:shd w:val="clear" w:color="auto" w:fill="FFFFFF"/>
        <w:spacing w:before="0" w:beforeAutospacing="0" w:after="0" w:afterAutospacing="0" w:line="560" w:lineRule="exact"/>
        <w:jc w:val="center"/>
        <w:rPr>
          <w:rFonts w:ascii="方正小标宋简体" w:eastAsia="方正小标宋简体" w:cs="仿宋_GB2312"/>
          <w:bCs/>
          <w:color w:val="222A35" w:themeColor="text2" w:themeShade="80"/>
          <w:kern w:val="2"/>
          <w:sz w:val="44"/>
          <w:szCs w:val="44"/>
        </w:rPr>
      </w:pPr>
    </w:p>
    <w:p w:rsidR="00D31EF7" w:rsidRPr="00405136" w:rsidRDefault="00D31EF7" w:rsidP="00B60E73">
      <w:pPr>
        <w:pStyle w:val="reader-word-layer"/>
        <w:shd w:val="clear" w:color="auto" w:fill="FFFFFF"/>
        <w:spacing w:before="0" w:beforeAutospacing="0" w:after="0" w:afterAutospacing="0" w:line="560" w:lineRule="exact"/>
        <w:jc w:val="center"/>
        <w:rPr>
          <w:rFonts w:ascii="方正小标宋简体" w:eastAsia="方正小标宋简体" w:cs="仿宋_GB2312"/>
          <w:bCs/>
          <w:color w:val="222A35" w:themeColor="text2" w:themeShade="80"/>
          <w:kern w:val="2"/>
          <w:sz w:val="44"/>
          <w:szCs w:val="44"/>
        </w:rPr>
      </w:pPr>
      <w:r w:rsidRPr="00405136">
        <w:rPr>
          <w:rFonts w:ascii="方正小标宋简体" w:eastAsia="方正小标宋简体" w:cs="仿宋_GB2312" w:hint="eastAsia"/>
          <w:bCs/>
          <w:color w:val="222A35" w:themeColor="text2" w:themeShade="80"/>
          <w:kern w:val="2"/>
          <w:sz w:val="44"/>
          <w:szCs w:val="44"/>
        </w:rPr>
        <w:t>中国潜水打捞行业协会职业道德准则</w:t>
      </w:r>
    </w:p>
    <w:p w:rsidR="00D31EF7" w:rsidRPr="00CE56C4" w:rsidRDefault="00D31EF7" w:rsidP="00B60E73">
      <w:pPr>
        <w:pStyle w:val="reader-word-layer"/>
        <w:shd w:val="clear" w:color="auto" w:fill="FFFFFF"/>
        <w:spacing w:before="0" w:beforeAutospacing="0" w:after="0" w:afterAutospacing="0" w:line="560" w:lineRule="exact"/>
        <w:ind w:firstLineChars="200" w:firstLine="560"/>
        <w:jc w:val="center"/>
        <w:rPr>
          <w:color w:val="222A35" w:themeColor="text2" w:themeShade="80"/>
          <w:sz w:val="28"/>
          <w:szCs w:val="28"/>
        </w:rPr>
      </w:pPr>
    </w:p>
    <w:p w:rsidR="00D31EF7" w:rsidRPr="00CE56C4" w:rsidRDefault="00D31EF7" w:rsidP="00B60E73">
      <w:pPr>
        <w:pStyle w:val="reader-word-layer"/>
        <w:shd w:val="clear" w:color="auto" w:fill="FFFFFF"/>
        <w:spacing w:before="0" w:beforeAutospacing="0" w:after="0" w:afterAutospacing="0" w:line="560" w:lineRule="exact"/>
        <w:jc w:val="center"/>
        <w:rPr>
          <w:rFonts w:ascii="黑体" w:eastAsia="黑体" w:hAnsi="黑体"/>
          <w:color w:val="222A35" w:themeColor="text2" w:themeShade="80"/>
          <w:sz w:val="32"/>
          <w:szCs w:val="32"/>
        </w:rPr>
      </w:pPr>
      <w:r w:rsidRPr="00CE56C4">
        <w:rPr>
          <w:rFonts w:ascii="黑体" w:eastAsia="黑体" w:hAnsi="黑体" w:hint="eastAsia"/>
          <w:color w:val="222A35" w:themeColor="text2" w:themeShade="80"/>
          <w:sz w:val="32"/>
          <w:szCs w:val="32"/>
        </w:rPr>
        <w:t>第一</w:t>
      </w:r>
      <w:r w:rsidRPr="00CE56C4">
        <w:rPr>
          <w:rFonts w:ascii="黑体" w:eastAsia="黑体" w:hAnsi="黑体"/>
          <w:color w:val="222A35" w:themeColor="text2" w:themeShade="80"/>
          <w:sz w:val="32"/>
          <w:szCs w:val="32"/>
        </w:rPr>
        <w:t xml:space="preserve">章  </w:t>
      </w:r>
      <w:r w:rsidRPr="00CE56C4">
        <w:rPr>
          <w:rFonts w:ascii="黑体" w:eastAsia="黑体" w:hAnsi="黑体" w:hint="eastAsia"/>
          <w:color w:val="222A35" w:themeColor="text2" w:themeShade="80"/>
          <w:sz w:val="32"/>
          <w:szCs w:val="32"/>
        </w:rPr>
        <w:t xml:space="preserve"> 总 则</w:t>
      </w:r>
    </w:p>
    <w:p w:rsidR="00D31EF7" w:rsidRPr="00CE56C4" w:rsidRDefault="00D31EF7" w:rsidP="00B60E73">
      <w:pPr>
        <w:pStyle w:val="reader-word-layer"/>
        <w:shd w:val="clear" w:color="auto" w:fill="FFFFFF"/>
        <w:spacing w:before="0" w:beforeAutospacing="0" w:after="0" w:afterAutospacing="0" w:line="560" w:lineRule="exact"/>
        <w:ind w:firstLineChars="200" w:firstLine="640"/>
        <w:rPr>
          <w:rFonts w:ascii="仿宋" w:eastAsia="仿宋" w:hAnsi="仿宋"/>
          <w:color w:val="222A35" w:themeColor="text2" w:themeShade="80"/>
          <w:sz w:val="32"/>
          <w:szCs w:val="32"/>
        </w:rPr>
      </w:pPr>
    </w:p>
    <w:p w:rsidR="00D31EF7" w:rsidRPr="00CE56C4" w:rsidRDefault="00D31EF7" w:rsidP="00B60E73">
      <w:pPr>
        <w:pStyle w:val="reader-word-layer"/>
        <w:shd w:val="clear" w:color="auto" w:fill="FFFFFF"/>
        <w:spacing w:before="0" w:beforeAutospacing="0" w:after="0" w:afterAutospacing="0" w:line="560" w:lineRule="exact"/>
        <w:ind w:firstLineChars="200" w:firstLine="640"/>
        <w:rPr>
          <w:rFonts w:ascii="仿宋" w:eastAsia="仿宋" w:hAnsi="仿宋"/>
          <w:color w:val="222A35" w:themeColor="text2" w:themeShade="80"/>
          <w:sz w:val="32"/>
          <w:szCs w:val="32"/>
        </w:rPr>
      </w:pPr>
      <w:r w:rsidRPr="00CE56C4">
        <w:rPr>
          <w:rFonts w:asciiTheme="minorEastAsia" w:eastAsiaTheme="minorEastAsia" w:hAnsiTheme="minorEastAsia" w:hint="eastAsia"/>
          <w:color w:val="222A35" w:themeColor="text2" w:themeShade="80"/>
          <w:sz w:val="32"/>
          <w:szCs w:val="32"/>
        </w:rPr>
        <w:t>第一条</w:t>
      </w:r>
      <w:r w:rsidRPr="00CE56C4">
        <w:rPr>
          <w:rFonts w:ascii="仿宋" w:eastAsia="仿宋" w:hAnsi="仿宋" w:hint="eastAsia"/>
          <w:color w:val="222A35" w:themeColor="text2" w:themeShade="80"/>
          <w:sz w:val="32"/>
          <w:szCs w:val="32"/>
        </w:rPr>
        <w:t xml:space="preserve"> 为了规范行业行为、加强行业自律、维护行业形象、保障行业合法权益，在行业管理自律化、协会运转规范化、内外竞争市场化的条件下，不断提高会员单位和从业人员的职业道德水准，依据国家有关法律法规和协会章程，特制订本《准则》。</w:t>
      </w:r>
    </w:p>
    <w:p w:rsidR="00D31EF7" w:rsidRPr="00CE56C4" w:rsidRDefault="00D31EF7" w:rsidP="00B60E73">
      <w:pPr>
        <w:pStyle w:val="reader-word-layer"/>
        <w:shd w:val="clear" w:color="auto" w:fill="FFFFFF"/>
        <w:spacing w:before="0" w:beforeAutospacing="0" w:after="0" w:afterAutospacing="0" w:line="560" w:lineRule="exact"/>
        <w:ind w:firstLineChars="200" w:firstLine="640"/>
        <w:rPr>
          <w:rFonts w:ascii="仿宋" w:eastAsia="仿宋" w:hAnsi="仿宋"/>
          <w:color w:val="222A35" w:themeColor="text2" w:themeShade="80"/>
          <w:sz w:val="32"/>
          <w:szCs w:val="32"/>
        </w:rPr>
      </w:pPr>
      <w:r w:rsidRPr="00CE56C4">
        <w:rPr>
          <w:rFonts w:asciiTheme="minorEastAsia" w:eastAsiaTheme="minorEastAsia" w:hAnsiTheme="minorEastAsia" w:hint="eastAsia"/>
          <w:color w:val="222A35" w:themeColor="text2" w:themeShade="80"/>
          <w:sz w:val="32"/>
          <w:szCs w:val="32"/>
        </w:rPr>
        <w:t>第二条</w:t>
      </w:r>
      <w:r w:rsidRPr="00CE56C4">
        <w:rPr>
          <w:rFonts w:ascii="仿宋" w:eastAsia="仿宋" w:hAnsi="仿宋" w:hint="eastAsia"/>
          <w:color w:val="222A35" w:themeColor="text2" w:themeShade="80"/>
          <w:sz w:val="32"/>
          <w:szCs w:val="32"/>
        </w:rPr>
        <w:t xml:space="preserve"> </w:t>
      </w:r>
      <w:r w:rsidRPr="00CE56C4">
        <w:rPr>
          <w:rFonts w:ascii="仿宋" w:eastAsia="仿宋" w:hAnsi="仿宋" w:hint="eastAsia"/>
          <w:color w:val="222A35" w:themeColor="text2" w:themeShade="80"/>
          <w:spacing w:val="-12"/>
          <w:sz w:val="32"/>
          <w:szCs w:val="32"/>
        </w:rPr>
        <w:t>本《准则</w:t>
      </w:r>
      <w:r w:rsidRPr="00CE56C4">
        <w:rPr>
          <w:rFonts w:ascii="仿宋" w:eastAsia="仿宋" w:hAnsi="仿宋" w:hint="eastAsia"/>
          <w:color w:val="222A35" w:themeColor="text2" w:themeShade="80"/>
          <w:sz w:val="32"/>
          <w:szCs w:val="32"/>
        </w:rPr>
        <w:t>》所称潜水打捞行业是指从事潜水、打捞、救助等具有从业资质的企事业单位，以及与此相关的潜水医学保障、潜水打捞装备装具制造、科研、教学、培训等机构。</w:t>
      </w:r>
    </w:p>
    <w:p w:rsidR="00D31EF7" w:rsidRPr="00CE56C4" w:rsidRDefault="00D31EF7" w:rsidP="00B60E73">
      <w:pPr>
        <w:pStyle w:val="reader-word-layer"/>
        <w:shd w:val="clear" w:color="auto" w:fill="FFFFFF"/>
        <w:spacing w:before="0" w:beforeAutospacing="0" w:after="0" w:afterAutospacing="0" w:line="560" w:lineRule="exact"/>
        <w:ind w:firstLineChars="200" w:firstLine="640"/>
        <w:rPr>
          <w:rFonts w:ascii="仿宋" w:eastAsia="仿宋" w:hAnsi="仿宋"/>
          <w:color w:val="222A35" w:themeColor="text2" w:themeShade="80"/>
          <w:spacing w:val="-11"/>
          <w:sz w:val="32"/>
          <w:szCs w:val="32"/>
        </w:rPr>
      </w:pPr>
      <w:r w:rsidRPr="00CE56C4">
        <w:rPr>
          <w:rFonts w:asciiTheme="minorEastAsia" w:eastAsiaTheme="minorEastAsia" w:hAnsiTheme="minorEastAsia" w:hint="eastAsia"/>
          <w:color w:val="222A35" w:themeColor="text2" w:themeShade="80"/>
          <w:sz w:val="32"/>
          <w:szCs w:val="32"/>
        </w:rPr>
        <w:t>第三条</w:t>
      </w:r>
      <w:r w:rsidRPr="00CE56C4">
        <w:rPr>
          <w:rFonts w:ascii="仿宋" w:eastAsia="仿宋" w:hAnsi="仿宋" w:hint="eastAsia"/>
          <w:color w:val="222A35" w:themeColor="text2" w:themeShade="80"/>
          <w:sz w:val="32"/>
          <w:szCs w:val="32"/>
        </w:rPr>
        <w:t xml:space="preserve"> </w:t>
      </w:r>
      <w:r w:rsidRPr="00CE56C4">
        <w:rPr>
          <w:rFonts w:ascii="仿宋" w:eastAsia="仿宋" w:hAnsi="仿宋" w:hint="eastAsia"/>
          <w:color w:val="222A35" w:themeColor="text2" w:themeShade="80"/>
          <w:spacing w:val="-9"/>
          <w:sz w:val="32"/>
          <w:szCs w:val="32"/>
        </w:rPr>
        <w:t>中国</w:t>
      </w:r>
      <w:r w:rsidRPr="00CE56C4">
        <w:rPr>
          <w:rFonts w:ascii="仿宋" w:eastAsia="仿宋" w:hAnsi="仿宋" w:hint="eastAsia"/>
          <w:color w:val="222A35" w:themeColor="text2" w:themeShade="80"/>
          <w:sz w:val="32"/>
          <w:szCs w:val="32"/>
        </w:rPr>
        <w:t>潜水打捞行业</w:t>
      </w:r>
      <w:r w:rsidRPr="00CE56C4">
        <w:rPr>
          <w:rFonts w:ascii="仿宋" w:eastAsia="仿宋" w:hAnsi="仿宋" w:hint="eastAsia"/>
          <w:color w:val="222A35" w:themeColor="text2" w:themeShade="80"/>
          <w:spacing w:val="-9"/>
          <w:sz w:val="32"/>
          <w:szCs w:val="32"/>
        </w:rPr>
        <w:t>协会理事会负责《准则》的制订、修改、实施、监督、检查</w:t>
      </w:r>
      <w:r w:rsidRPr="00CE56C4">
        <w:rPr>
          <w:rFonts w:ascii="仿宋" w:eastAsia="仿宋" w:hAnsi="仿宋" w:hint="eastAsia"/>
          <w:color w:val="222A35" w:themeColor="text2" w:themeShade="80"/>
          <w:spacing w:val="-11"/>
          <w:sz w:val="32"/>
          <w:szCs w:val="32"/>
        </w:rPr>
        <w:t>和管理工作。</w:t>
      </w:r>
    </w:p>
    <w:p w:rsidR="00D31EF7" w:rsidRPr="00CE56C4" w:rsidRDefault="00D31EF7" w:rsidP="00B60E73">
      <w:pPr>
        <w:pStyle w:val="reader-word-layer"/>
        <w:shd w:val="clear" w:color="auto" w:fill="FFFFFF"/>
        <w:spacing w:before="0" w:beforeAutospacing="0" w:after="0" w:afterAutospacing="0" w:line="560" w:lineRule="exact"/>
        <w:rPr>
          <w:rFonts w:ascii="仿宋" w:eastAsia="仿宋" w:hAnsi="仿宋"/>
          <w:color w:val="222A35" w:themeColor="text2" w:themeShade="80"/>
          <w:sz w:val="32"/>
          <w:szCs w:val="32"/>
        </w:rPr>
      </w:pPr>
    </w:p>
    <w:p w:rsidR="00D31EF7" w:rsidRPr="00CE56C4" w:rsidRDefault="00D31EF7" w:rsidP="00B60E73">
      <w:pPr>
        <w:pStyle w:val="reader-word-layer"/>
        <w:shd w:val="clear" w:color="auto" w:fill="FFFFFF"/>
        <w:spacing w:before="0" w:beforeAutospacing="0" w:after="0" w:afterAutospacing="0" w:line="560" w:lineRule="exact"/>
        <w:jc w:val="center"/>
        <w:rPr>
          <w:rFonts w:ascii="黑体" w:eastAsia="黑体" w:hAnsi="黑体"/>
          <w:color w:val="222A35" w:themeColor="text2" w:themeShade="80"/>
          <w:sz w:val="32"/>
          <w:szCs w:val="32"/>
        </w:rPr>
      </w:pPr>
      <w:r w:rsidRPr="00CE56C4">
        <w:rPr>
          <w:rFonts w:ascii="黑体" w:eastAsia="黑体" w:hAnsi="黑体" w:hint="eastAsia"/>
          <w:color w:val="222A35" w:themeColor="text2" w:themeShade="80"/>
          <w:sz w:val="32"/>
          <w:szCs w:val="32"/>
        </w:rPr>
        <w:t xml:space="preserve">第二章  </w:t>
      </w:r>
      <w:r w:rsidRPr="00CE56C4">
        <w:rPr>
          <w:rFonts w:ascii="黑体" w:eastAsia="黑体" w:hAnsi="黑体"/>
          <w:color w:val="222A35" w:themeColor="text2" w:themeShade="80"/>
          <w:sz w:val="32"/>
          <w:szCs w:val="32"/>
        </w:rPr>
        <w:t xml:space="preserve"> </w:t>
      </w:r>
      <w:r w:rsidRPr="00CE56C4">
        <w:rPr>
          <w:rFonts w:ascii="黑体" w:eastAsia="黑体" w:hAnsi="黑体" w:hint="eastAsia"/>
          <w:color w:val="222A35" w:themeColor="text2" w:themeShade="80"/>
          <w:sz w:val="32"/>
          <w:szCs w:val="32"/>
        </w:rPr>
        <w:t>分 则</w:t>
      </w:r>
    </w:p>
    <w:p w:rsidR="00D31EF7" w:rsidRPr="00CE56C4" w:rsidRDefault="00D31EF7" w:rsidP="00B60E73">
      <w:pPr>
        <w:pStyle w:val="reader-word-layer"/>
        <w:shd w:val="clear" w:color="auto" w:fill="FFFFFF"/>
        <w:spacing w:before="0" w:beforeAutospacing="0" w:after="0" w:afterAutospacing="0" w:line="560" w:lineRule="exact"/>
        <w:ind w:firstLineChars="200" w:firstLine="640"/>
        <w:jc w:val="center"/>
        <w:rPr>
          <w:rFonts w:asciiTheme="majorEastAsia" w:eastAsiaTheme="majorEastAsia" w:hAnsiTheme="majorEastAsia"/>
          <w:color w:val="222A35" w:themeColor="text2" w:themeShade="80"/>
          <w:sz w:val="32"/>
          <w:szCs w:val="32"/>
        </w:rPr>
      </w:pPr>
    </w:p>
    <w:p w:rsidR="00D31EF7" w:rsidRPr="00CE56C4" w:rsidRDefault="00D31EF7" w:rsidP="00B60E73">
      <w:pPr>
        <w:pStyle w:val="reader-word-layer"/>
        <w:shd w:val="clear" w:color="auto" w:fill="FFFFFF"/>
        <w:spacing w:before="0" w:beforeAutospacing="0" w:after="0" w:afterAutospacing="0" w:line="560" w:lineRule="exact"/>
        <w:ind w:firstLineChars="200" w:firstLine="640"/>
        <w:jc w:val="center"/>
        <w:rPr>
          <w:rFonts w:ascii="仿宋" w:eastAsia="仿宋" w:hAnsi="仿宋"/>
          <w:color w:val="222A35" w:themeColor="text2" w:themeShade="80"/>
          <w:sz w:val="32"/>
          <w:szCs w:val="32"/>
        </w:rPr>
      </w:pPr>
      <w:r w:rsidRPr="00CE56C4">
        <w:rPr>
          <w:rFonts w:asciiTheme="majorEastAsia" w:eastAsiaTheme="majorEastAsia" w:hAnsiTheme="majorEastAsia" w:hint="eastAsia"/>
          <w:color w:val="222A35" w:themeColor="text2" w:themeShade="80"/>
          <w:sz w:val="32"/>
          <w:szCs w:val="32"/>
        </w:rPr>
        <w:t>（</w:t>
      </w:r>
      <w:r w:rsidRPr="00CE56C4">
        <w:rPr>
          <w:rFonts w:asciiTheme="majorEastAsia" w:eastAsiaTheme="majorEastAsia" w:hAnsiTheme="majorEastAsia" w:hint="eastAsia"/>
          <w:b/>
          <w:color w:val="222A35" w:themeColor="text2" w:themeShade="80"/>
          <w:sz w:val="32"/>
          <w:szCs w:val="32"/>
        </w:rPr>
        <w:t>6句话24字</w:t>
      </w:r>
      <w:r w:rsidRPr="00CE56C4">
        <w:rPr>
          <w:rFonts w:asciiTheme="majorEastAsia" w:eastAsiaTheme="majorEastAsia" w:hAnsiTheme="majorEastAsia" w:hint="eastAsia"/>
          <w:color w:val="222A35" w:themeColor="text2" w:themeShade="80"/>
          <w:sz w:val="32"/>
          <w:szCs w:val="32"/>
        </w:rPr>
        <w:t>：</w:t>
      </w:r>
      <w:r w:rsidRPr="00CE56C4">
        <w:rPr>
          <w:rFonts w:ascii="仿宋" w:eastAsia="仿宋" w:hAnsi="仿宋" w:hint="eastAsia"/>
          <w:color w:val="222A35" w:themeColor="text2" w:themeShade="80"/>
          <w:sz w:val="32"/>
          <w:szCs w:val="32"/>
        </w:rPr>
        <w:t>遵纪守法、爱岗敬业、诚信为本、</w:t>
      </w:r>
    </w:p>
    <w:p w:rsidR="00D31EF7" w:rsidRPr="00CE56C4" w:rsidRDefault="00D31EF7" w:rsidP="00B60E73">
      <w:pPr>
        <w:pStyle w:val="reader-word-layer"/>
        <w:shd w:val="clear" w:color="auto" w:fill="FFFFFF"/>
        <w:spacing w:before="0" w:beforeAutospacing="0" w:after="0" w:afterAutospacing="0" w:line="560" w:lineRule="exact"/>
        <w:ind w:firstLineChars="200" w:firstLine="640"/>
        <w:jc w:val="center"/>
        <w:rPr>
          <w:rFonts w:asciiTheme="majorEastAsia" w:eastAsiaTheme="majorEastAsia" w:hAnsiTheme="majorEastAsia"/>
          <w:color w:val="222A35" w:themeColor="text2" w:themeShade="80"/>
          <w:sz w:val="32"/>
          <w:szCs w:val="32"/>
        </w:rPr>
      </w:pPr>
      <w:r w:rsidRPr="00CE56C4">
        <w:rPr>
          <w:rFonts w:ascii="仿宋" w:eastAsia="仿宋" w:hAnsi="仿宋" w:hint="eastAsia"/>
          <w:color w:val="222A35" w:themeColor="text2" w:themeShade="80"/>
          <w:sz w:val="32"/>
          <w:szCs w:val="32"/>
        </w:rPr>
        <w:t>团结协作、专业至上、安全第一。</w:t>
      </w:r>
      <w:r w:rsidRPr="00CE56C4">
        <w:rPr>
          <w:rFonts w:asciiTheme="majorEastAsia" w:eastAsiaTheme="majorEastAsia" w:hAnsiTheme="majorEastAsia" w:hint="eastAsia"/>
          <w:color w:val="222A35" w:themeColor="text2" w:themeShade="80"/>
          <w:sz w:val="32"/>
          <w:szCs w:val="32"/>
        </w:rPr>
        <w:t>）</w:t>
      </w:r>
    </w:p>
    <w:p w:rsidR="00D31EF7" w:rsidRPr="00CE56C4" w:rsidRDefault="00D31EF7" w:rsidP="00B60E73">
      <w:pPr>
        <w:pStyle w:val="reader-word-layer"/>
        <w:shd w:val="clear" w:color="auto" w:fill="FFFFFF"/>
        <w:spacing w:before="0" w:beforeAutospacing="0" w:after="0" w:afterAutospacing="0" w:line="560" w:lineRule="exact"/>
        <w:ind w:firstLineChars="200" w:firstLine="640"/>
        <w:rPr>
          <w:rFonts w:ascii="仿宋" w:eastAsia="仿宋" w:hAnsi="仿宋"/>
          <w:color w:val="222A35" w:themeColor="text2" w:themeShade="80"/>
          <w:sz w:val="32"/>
          <w:szCs w:val="32"/>
        </w:rPr>
      </w:pPr>
      <w:r w:rsidRPr="00CE56C4">
        <w:rPr>
          <w:rFonts w:asciiTheme="minorEastAsia" w:eastAsiaTheme="minorEastAsia" w:hAnsiTheme="minorEastAsia" w:hint="eastAsia"/>
          <w:color w:val="222A35" w:themeColor="text2" w:themeShade="80"/>
          <w:sz w:val="32"/>
          <w:szCs w:val="32"/>
        </w:rPr>
        <w:lastRenderedPageBreak/>
        <w:t>第四条</w:t>
      </w:r>
      <w:r w:rsidRPr="00CE56C4">
        <w:rPr>
          <w:rFonts w:ascii="仿宋" w:eastAsia="仿宋" w:hAnsi="仿宋" w:hint="eastAsia"/>
          <w:color w:val="222A35" w:themeColor="text2" w:themeShade="80"/>
          <w:sz w:val="32"/>
          <w:szCs w:val="32"/>
        </w:rPr>
        <w:t xml:space="preserve"> </w:t>
      </w:r>
      <w:r w:rsidRPr="00CE56C4">
        <w:rPr>
          <w:rFonts w:ascii="仿宋" w:eastAsia="仿宋" w:hAnsi="仿宋" w:hint="eastAsia"/>
          <w:b/>
          <w:color w:val="222A35" w:themeColor="text2" w:themeShade="80"/>
          <w:sz w:val="32"/>
          <w:szCs w:val="32"/>
        </w:rPr>
        <w:t>遵纪守法。</w:t>
      </w:r>
      <w:r w:rsidRPr="00CE56C4">
        <w:rPr>
          <w:rFonts w:ascii="仿宋" w:eastAsia="仿宋" w:hAnsi="仿宋" w:hint="eastAsia"/>
          <w:color w:val="222A35" w:themeColor="text2" w:themeShade="80"/>
          <w:sz w:val="32"/>
          <w:szCs w:val="32"/>
        </w:rPr>
        <w:t>会员单位应严格执行国家的法律法规和单位规章制度，做到依法从业，令行禁止，恪尽职守。从业人员应当自觉遵守国家的法律法规和单位规章制度，认真履行岗位职责，不谋私利，廉洁自律，自觉维护行业声誉和单位名誉。</w:t>
      </w:r>
    </w:p>
    <w:p w:rsidR="00D31EF7" w:rsidRPr="00CE56C4" w:rsidRDefault="00D31EF7" w:rsidP="00B60E73">
      <w:pPr>
        <w:pStyle w:val="reader-word-layer"/>
        <w:shd w:val="clear" w:color="auto" w:fill="FFFFFF"/>
        <w:spacing w:before="0" w:beforeAutospacing="0" w:after="0" w:afterAutospacing="0" w:line="560" w:lineRule="exact"/>
        <w:ind w:firstLineChars="200" w:firstLine="640"/>
        <w:rPr>
          <w:rFonts w:ascii="仿宋" w:eastAsia="仿宋" w:hAnsi="仿宋"/>
          <w:color w:val="222A35" w:themeColor="text2" w:themeShade="80"/>
          <w:sz w:val="32"/>
          <w:szCs w:val="32"/>
        </w:rPr>
      </w:pPr>
      <w:r w:rsidRPr="00CE56C4">
        <w:rPr>
          <w:rFonts w:asciiTheme="minorEastAsia" w:eastAsiaTheme="minorEastAsia" w:hAnsiTheme="minorEastAsia" w:hint="eastAsia"/>
          <w:color w:val="222A35" w:themeColor="text2" w:themeShade="80"/>
          <w:sz w:val="32"/>
          <w:szCs w:val="32"/>
        </w:rPr>
        <w:t>第五条</w:t>
      </w:r>
      <w:r w:rsidRPr="00CE56C4">
        <w:rPr>
          <w:rFonts w:ascii="仿宋" w:eastAsia="仿宋" w:hAnsi="仿宋" w:hint="eastAsia"/>
          <w:color w:val="222A35" w:themeColor="text2" w:themeShade="80"/>
          <w:sz w:val="32"/>
          <w:szCs w:val="32"/>
        </w:rPr>
        <w:t xml:space="preserve"> </w:t>
      </w:r>
      <w:r w:rsidRPr="00CE56C4">
        <w:rPr>
          <w:rFonts w:ascii="仿宋" w:eastAsia="仿宋" w:hAnsi="仿宋" w:hint="eastAsia"/>
          <w:b/>
          <w:color w:val="222A35" w:themeColor="text2" w:themeShade="80"/>
          <w:sz w:val="32"/>
          <w:szCs w:val="32"/>
        </w:rPr>
        <w:t>爱岗敬业。</w:t>
      </w:r>
      <w:r w:rsidRPr="00CE56C4">
        <w:rPr>
          <w:rFonts w:ascii="仿宋" w:eastAsia="仿宋" w:hAnsi="仿宋" w:hint="eastAsia"/>
          <w:color w:val="222A35" w:themeColor="text2" w:themeShade="80"/>
          <w:sz w:val="32"/>
          <w:szCs w:val="32"/>
        </w:rPr>
        <w:t>会员单位要充分发挥和保护员工的生产积极性，鼓励广大员工爱岗敬业、技术创新和提出各种合理化建议；要加强员工职业教育，重视各类人才培养，积极开展技术培训和技术交流，建设企业文化，铸造企业精神，不断提高单位员工的整体素质和职业道德水平。从业人员应当增强敬业爱岗意识，做到热爱自己的工作岗位和职业，乐业、勤业、精业，以恭敬、负责的态度对待工作，兢兢业业、专心致志。</w:t>
      </w:r>
    </w:p>
    <w:p w:rsidR="00D31EF7" w:rsidRPr="00CE56C4" w:rsidRDefault="00D31EF7" w:rsidP="00B60E73">
      <w:pPr>
        <w:pStyle w:val="reader-word-layer"/>
        <w:shd w:val="clear" w:color="auto" w:fill="FFFFFF"/>
        <w:spacing w:before="0" w:beforeAutospacing="0" w:after="0" w:afterAutospacing="0" w:line="560" w:lineRule="exact"/>
        <w:ind w:firstLineChars="250" w:firstLine="800"/>
        <w:rPr>
          <w:rFonts w:ascii="仿宋" w:eastAsia="仿宋" w:hAnsi="仿宋"/>
          <w:color w:val="222A35" w:themeColor="text2" w:themeShade="80"/>
          <w:sz w:val="32"/>
          <w:szCs w:val="32"/>
        </w:rPr>
      </w:pPr>
      <w:r w:rsidRPr="00CE56C4">
        <w:rPr>
          <w:rFonts w:asciiTheme="minorEastAsia" w:eastAsiaTheme="minorEastAsia" w:hAnsiTheme="minorEastAsia" w:hint="eastAsia"/>
          <w:color w:val="222A35" w:themeColor="text2" w:themeShade="80"/>
          <w:sz w:val="32"/>
          <w:szCs w:val="32"/>
        </w:rPr>
        <w:t>第六条</w:t>
      </w:r>
      <w:r w:rsidRPr="00CE56C4">
        <w:rPr>
          <w:rFonts w:ascii="仿宋" w:eastAsia="仿宋" w:hAnsi="仿宋" w:hint="eastAsia"/>
          <w:color w:val="222A35" w:themeColor="text2" w:themeShade="80"/>
          <w:sz w:val="32"/>
          <w:szCs w:val="32"/>
        </w:rPr>
        <w:t xml:space="preserve"> </w:t>
      </w:r>
      <w:r w:rsidRPr="00CE56C4">
        <w:rPr>
          <w:rFonts w:ascii="仿宋" w:eastAsia="仿宋" w:hAnsi="仿宋" w:hint="eastAsia"/>
          <w:b/>
          <w:color w:val="222A35" w:themeColor="text2" w:themeShade="80"/>
          <w:sz w:val="32"/>
          <w:szCs w:val="32"/>
        </w:rPr>
        <w:t>诚信为本。</w:t>
      </w:r>
      <w:r w:rsidRPr="00CE56C4">
        <w:rPr>
          <w:rFonts w:ascii="仿宋" w:eastAsia="仿宋" w:hAnsi="仿宋" w:hint="eastAsia"/>
          <w:color w:val="222A35" w:themeColor="text2" w:themeShade="80"/>
          <w:sz w:val="32"/>
          <w:szCs w:val="32"/>
        </w:rPr>
        <w:t>会员单位要坚持公平交易原则，重合同、守信用，竭诚为客户提供优质高效的服务，杜绝各种虚假欺诈行为，决不损害客户利益，自觉维护市场秩序；反对恶意竞争、破坏性的报价，诋毁和损害同行权益，树立良好的行业形象。从业人员应当诚实守信，质量为重，严格按照合同约定，履行对客户的责任和义务，自觉维护职业形象，并按规定严格保守商业秘密。</w:t>
      </w:r>
    </w:p>
    <w:p w:rsidR="00D31EF7" w:rsidRPr="00CE56C4" w:rsidRDefault="00D31EF7" w:rsidP="00B60E73">
      <w:pPr>
        <w:pStyle w:val="reader-word-layer"/>
        <w:shd w:val="clear" w:color="auto" w:fill="FFFFFF"/>
        <w:spacing w:before="0" w:beforeAutospacing="0" w:after="0" w:afterAutospacing="0" w:line="560" w:lineRule="exact"/>
        <w:ind w:firstLineChars="250" w:firstLine="800"/>
        <w:rPr>
          <w:rFonts w:ascii="仿宋" w:eastAsia="仿宋" w:hAnsi="仿宋"/>
          <w:color w:val="222A35" w:themeColor="text2" w:themeShade="80"/>
          <w:sz w:val="32"/>
          <w:szCs w:val="32"/>
        </w:rPr>
      </w:pPr>
      <w:r w:rsidRPr="00CE56C4">
        <w:rPr>
          <w:rFonts w:asciiTheme="minorEastAsia" w:eastAsiaTheme="minorEastAsia" w:hAnsiTheme="minorEastAsia" w:hint="eastAsia"/>
          <w:color w:val="222A35" w:themeColor="text2" w:themeShade="80"/>
          <w:sz w:val="32"/>
          <w:szCs w:val="32"/>
        </w:rPr>
        <w:t>第七条</w:t>
      </w:r>
      <w:r w:rsidRPr="00CE56C4">
        <w:rPr>
          <w:rFonts w:ascii="仿宋" w:eastAsia="仿宋" w:hAnsi="仿宋" w:hint="eastAsia"/>
          <w:color w:val="222A35" w:themeColor="text2" w:themeShade="80"/>
          <w:sz w:val="32"/>
          <w:szCs w:val="32"/>
        </w:rPr>
        <w:t xml:space="preserve"> </w:t>
      </w:r>
      <w:r w:rsidRPr="00CE56C4">
        <w:rPr>
          <w:rFonts w:ascii="仿宋" w:eastAsia="仿宋" w:hAnsi="仿宋" w:hint="eastAsia"/>
          <w:b/>
          <w:color w:val="222A35" w:themeColor="text2" w:themeShade="80"/>
          <w:sz w:val="32"/>
          <w:szCs w:val="32"/>
        </w:rPr>
        <w:t>团结协作。</w:t>
      </w:r>
      <w:r w:rsidRPr="00CE56C4">
        <w:rPr>
          <w:rFonts w:ascii="仿宋" w:eastAsia="仿宋" w:hAnsi="仿宋" w:hint="eastAsia"/>
          <w:color w:val="222A35" w:themeColor="text2" w:themeShade="80"/>
          <w:sz w:val="32"/>
          <w:szCs w:val="32"/>
        </w:rPr>
        <w:t>会员单位要在尊重知识产权的前提下加强联系，互通信息，交流经验，扩大合作，共同维护和发挥行业整体优势，形成团结协作、共同提高的行业氛围；</w:t>
      </w:r>
      <w:r w:rsidRPr="00CE56C4">
        <w:rPr>
          <w:rFonts w:ascii="仿宋" w:eastAsia="仿宋" w:hAnsi="仿宋" w:hint="eastAsia"/>
          <w:color w:val="222A35" w:themeColor="text2" w:themeShade="80"/>
          <w:sz w:val="32"/>
          <w:szCs w:val="32"/>
        </w:rPr>
        <w:lastRenderedPageBreak/>
        <w:t>从业人员应当以奉献社会为宗旨，以集体主义为原则，树立高度的事业心和责任感，忠于职守，提高素质，在为单位创造经济效益、实现社会效益过程中体现自我价值。</w:t>
      </w:r>
    </w:p>
    <w:p w:rsidR="00D31EF7" w:rsidRPr="00CE56C4" w:rsidRDefault="00D31EF7" w:rsidP="00B60E73">
      <w:pPr>
        <w:pStyle w:val="reader-word-layer"/>
        <w:shd w:val="clear" w:color="auto" w:fill="FFFFFF"/>
        <w:spacing w:before="0" w:beforeAutospacing="0" w:after="0" w:afterAutospacing="0" w:line="560" w:lineRule="exact"/>
        <w:ind w:firstLineChars="200" w:firstLine="640"/>
        <w:rPr>
          <w:rFonts w:ascii="仿宋" w:eastAsia="仿宋" w:hAnsi="仿宋"/>
          <w:color w:val="222A35" w:themeColor="text2" w:themeShade="80"/>
          <w:sz w:val="32"/>
          <w:szCs w:val="32"/>
        </w:rPr>
      </w:pPr>
      <w:r w:rsidRPr="00CE56C4">
        <w:rPr>
          <w:rFonts w:asciiTheme="minorEastAsia" w:eastAsiaTheme="minorEastAsia" w:hAnsiTheme="minorEastAsia" w:hint="eastAsia"/>
          <w:color w:val="222A35" w:themeColor="text2" w:themeShade="80"/>
          <w:sz w:val="32"/>
          <w:szCs w:val="32"/>
        </w:rPr>
        <w:t>第八条</w:t>
      </w:r>
      <w:r w:rsidRPr="00CE56C4">
        <w:rPr>
          <w:rFonts w:ascii="仿宋" w:eastAsia="仿宋" w:hAnsi="仿宋" w:hint="eastAsia"/>
          <w:color w:val="222A35" w:themeColor="text2" w:themeShade="80"/>
          <w:sz w:val="32"/>
          <w:szCs w:val="32"/>
        </w:rPr>
        <w:t xml:space="preserve"> </w:t>
      </w:r>
      <w:r w:rsidRPr="00CE56C4">
        <w:rPr>
          <w:rFonts w:ascii="仿宋" w:eastAsia="仿宋" w:hAnsi="仿宋" w:hint="eastAsia"/>
          <w:b/>
          <w:color w:val="222A35" w:themeColor="text2" w:themeShade="80"/>
          <w:sz w:val="32"/>
          <w:szCs w:val="32"/>
        </w:rPr>
        <w:t>专业至上。</w:t>
      </w:r>
      <w:r w:rsidRPr="00CE56C4">
        <w:rPr>
          <w:rFonts w:ascii="仿宋" w:eastAsia="仿宋" w:hAnsi="仿宋" w:hint="eastAsia"/>
          <w:color w:val="222A35" w:themeColor="text2" w:themeShade="80"/>
          <w:sz w:val="32"/>
          <w:szCs w:val="32"/>
        </w:rPr>
        <w:t>会员单位要依据市场竞争和客户要求，严格遵循协会编辑出版发行的《潜水及水下作业通用规则》和本单位规定，不断提升本单位的专业胜任能力和对社会的服务能力。从业人员应当按照行业和单位要求，立足专业、刻苦学习，攻坚克难、积极实践，不断提高自身的专业素质和业务技能，努力成为本行业、本单位的业务能手和技术尖兵。</w:t>
      </w:r>
    </w:p>
    <w:p w:rsidR="00D31EF7" w:rsidRPr="00CE56C4" w:rsidRDefault="00D31EF7" w:rsidP="00B60E73">
      <w:pPr>
        <w:pStyle w:val="reader-word-layer"/>
        <w:shd w:val="clear" w:color="auto" w:fill="FFFFFF"/>
        <w:spacing w:before="0" w:beforeAutospacing="0" w:after="0" w:afterAutospacing="0" w:line="560" w:lineRule="exact"/>
        <w:ind w:firstLineChars="200" w:firstLine="640"/>
        <w:rPr>
          <w:rFonts w:ascii="仿宋" w:eastAsia="仿宋" w:hAnsi="仿宋"/>
          <w:color w:val="222A35" w:themeColor="text2" w:themeShade="80"/>
          <w:sz w:val="32"/>
          <w:szCs w:val="32"/>
        </w:rPr>
      </w:pPr>
      <w:r w:rsidRPr="00CE56C4">
        <w:rPr>
          <w:rFonts w:asciiTheme="minorEastAsia" w:eastAsiaTheme="minorEastAsia" w:hAnsiTheme="minorEastAsia" w:hint="eastAsia"/>
          <w:color w:val="222A35" w:themeColor="text2" w:themeShade="80"/>
          <w:sz w:val="32"/>
          <w:szCs w:val="32"/>
        </w:rPr>
        <w:t>第九条</w:t>
      </w:r>
      <w:r w:rsidRPr="00CE56C4">
        <w:rPr>
          <w:rFonts w:ascii="仿宋" w:eastAsia="仿宋" w:hAnsi="仿宋" w:hint="eastAsia"/>
          <w:color w:val="222A35" w:themeColor="text2" w:themeShade="80"/>
          <w:sz w:val="32"/>
          <w:szCs w:val="32"/>
        </w:rPr>
        <w:t xml:space="preserve"> </w:t>
      </w:r>
      <w:r w:rsidRPr="00CE56C4">
        <w:rPr>
          <w:rFonts w:ascii="仿宋" w:eastAsia="仿宋" w:hAnsi="仿宋" w:hint="eastAsia"/>
          <w:b/>
          <w:color w:val="222A35" w:themeColor="text2" w:themeShade="80"/>
          <w:sz w:val="32"/>
          <w:szCs w:val="32"/>
        </w:rPr>
        <w:t>安全第一。</w:t>
      </w:r>
      <w:r w:rsidRPr="00CE56C4">
        <w:rPr>
          <w:rFonts w:ascii="仿宋" w:eastAsia="仿宋" w:hAnsi="仿宋" w:hint="eastAsia"/>
          <w:color w:val="222A35" w:themeColor="text2" w:themeShade="80"/>
          <w:sz w:val="32"/>
          <w:szCs w:val="32"/>
        </w:rPr>
        <w:t>会员单位要坚持“安全第一”原则，结合行业特点和单位实际，制定科学有效的安全制度和操作规程，切实加强教育、指导、检查和监督；承接潜水打捞和水下工程相关业务时，必须做好风险评估，严格遵守作业规范和技术标准，确保作业人员职业健康和人身安全。从业人员应当自觉接受安全教育，听从现场指挥，严格遵守安全作业规程和专业技术规范，确保作业安全。</w:t>
      </w:r>
    </w:p>
    <w:p w:rsidR="00D31EF7" w:rsidRPr="00CE56C4" w:rsidRDefault="00D31EF7" w:rsidP="00B60E73">
      <w:pPr>
        <w:pStyle w:val="reader-word-layer"/>
        <w:shd w:val="clear" w:color="auto" w:fill="FFFFFF"/>
        <w:spacing w:before="0" w:beforeAutospacing="0" w:after="0" w:afterAutospacing="0" w:line="560" w:lineRule="exact"/>
        <w:ind w:firstLineChars="200" w:firstLine="640"/>
        <w:rPr>
          <w:rFonts w:ascii="仿宋" w:eastAsia="仿宋" w:hAnsi="仿宋"/>
          <w:color w:val="222A35" w:themeColor="text2" w:themeShade="80"/>
          <w:sz w:val="32"/>
          <w:szCs w:val="32"/>
        </w:rPr>
      </w:pPr>
    </w:p>
    <w:p w:rsidR="00D31EF7" w:rsidRPr="00CE56C4" w:rsidRDefault="00D31EF7" w:rsidP="00B60E73">
      <w:pPr>
        <w:pStyle w:val="reader-word-layer"/>
        <w:shd w:val="clear" w:color="auto" w:fill="FFFFFF"/>
        <w:spacing w:before="0" w:beforeAutospacing="0" w:after="0" w:afterAutospacing="0" w:line="560" w:lineRule="exact"/>
        <w:jc w:val="center"/>
        <w:rPr>
          <w:rFonts w:ascii="黑体" w:eastAsia="黑体" w:hAnsi="黑体"/>
          <w:color w:val="222A35" w:themeColor="text2" w:themeShade="80"/>
          <w:sz w:val="32"/>
          <w:szCs w:val="32"/>
        </w:rPr>
      </w:pPr>
      <w:r w:rsidRPr="00CE56C4">
        <w:rPr>
          <w:rFonts w:ascii="黑体" w:eastAsia="黑体" w:hAnsi="黑体" w:hint="eastAsia"/>
          <w:color w:val="222A35" w:themeColor="text2" w:themeShade="80"/>
          <w:sz w:val="32"/>
          <w:szCs w:val="32"/>
        </w:rPr>
        <w:t xml:space="preserve">第三章  </w:t>
      </w:r>
      <w:r w:rsidRPr="00CE56C4">
        <w:rPr>
          <w:rFonts w:ascii="黑体" w:eastAsia="黑体" w:hAnsi="黑体"/>
          <w:color w:val="222A35" w:themeColor="text2" w:themeShade="80"/>
          <w:sz w:val="32"/>
          <w:szCs w:val="32"/>
        </w:rPr>
        <w:t xml:space="preserve"> </w:t>
      </w:r>
      <w:r w:rsidRPr="00CE56C4">
        <w:rPr>
          <w:rFonts w:ascii="黑体" w:eastAsia="黑体" w:hAnsi="黑体" w:hint="eastAsia"/>
          <w:color w:val="222A35" w:themeColor="text2" w:themeShade="80"/>
          <w:sz w:val="32"/>
          <w:szCs w:val="32"/>
        </w:rPr>
        <w:t>附 则</w:t>
      </w:r>
    </w:p>
    <w:p w:rsidR="00D31EF7" w:rsidRPr="00CE56C4" w:rsidRDefault="00D31EF7" w:rsidP="00B60E73">
      <w:pPr>
        <w:pStyle w:val="reader-word-layer"/>
        <w:shd w:val="clear" w:color="auto" w:fill="FFFFFF"/>
        <w:spacing w:before="0" w:beforeAutospacing="0" w:after="0" w:afterAutospacing="0" w:line="560" w:lineRule="exact"/>
        <w:ind w:firstLineChars="200" w:firstLine="640"/>
        <w:rPr>
          <w:rFonts w:asciiTheme="minorEastAsia" w:eastAsiaTheme="minorEastAsia" w:hAnsiTheme="minorEastAsia"/>
          <w:color w:val="222A35" w:themeColor="text2" w:themeShade="80"/>
          <w:sz w:val="32"/>
          <w:szCs w:val="32"/>
        </w:rPr>
      </w:pPr>
    </w:p>
    <w:p w:rsidR="00D31EF7" w:rsidRPr="00CE56C4" w:rsidRDefault="00D31EF7" w:rsidP="00B60E73">
      <w:pPr>
        <w:pStyle w:val="reader-word-layer"/>
        <w:shd w:val="clear" w:color="auto" w:fill="FFFFFF"/>
        <w:spacing w:before="0" w:beforeAutospacing="0" w:after="0" w:afterAutospacing="0" w:line="560" w:lineRule="exact"/>
        <w:ind w:firstLineChars="200" w:firstLine="640"/>
        <w:rPr>
          <w:rFonts w:ascii="仿宋" w:eastAsia="仿宋" w:hAnsi="仿宋"/>
          <w:color w:val="222A35" w:themeColor="text2" w:themeShade="80"/>
          <w:spacing w:val="-11"/>
          <w:sz w:val="32"/>
          <w:szCs w:val="32"/>
        </w:rPr>
      </w:pPr>
      <w:r w:rsidRPr="00CE56C4">
        <w:rPr>
          <w:rFonts w:asciiTheme="minorEastAsia" w:eastAsiaTheme="minorEastAsia" w:hAnsiTheme="minorEastAsia" w:hint="eastAsia"/>
          <w:color w:val="222A35" w:themeColor="text2" w:themeShade="80"/>
          <w:sz w:val="32"/>
          <w:szCs w:val="32"/>
        </w:rPr>
        <w:t>第十条</w:t>
      </w:r>
      <w:r w:rsidRPr="00CE56C4">
        <w:rPr>
          <w:rFonts w:ascii="仿宋" w:eastAsia="仿宋" w:hAnsi="仿宋" w:hint="eastAsia"/>
          <w:color w:val="222A35" w:themeColor="text2" w:themeShade="80"/>
          <w:spacing w:val="-11"/>
          <w:sz w:val="32"/>
          <w:szCs w:val="32"/>
        </w:rPr>
        <w:t xml:space="preserve"> 本《准则》经2015年11月6日协会二届三次理事会表决通过之日起实施。</w:t>
      </w:r>
    </w:p>
    <w:p w:rsidR="00D31EF7" w:rsidRDefault="00D31EF7" w:rsidP="00B60E73">
      <w:pPr>
        <w:widowControl/>
        <w:spacing w:line="560" w:lineRule="exact"/>
        <w:jc w:val="left"/>
        <w:rPr>
          <w:rFonts w:ascii="仿宋_GB2312" w:eastAsia="仿宋_GB2312"/>
          <w:color w:val="222A35" w:themeColor="text2" w:themeShade="80"/>
          <w:sz w:val="32"/>
          <w:szCs w:val="32"/>
        </w:rPr>
      </w:pPr>
      <w:r>
        <w:rPr>
          <w:rFonts w:ascii="仿宋_GB2312" w:eastAsia="仿宋_GB2312"/>
          <w:color w:val="222A35" w:themeColor="text2" w:themeShade="80"/>
          <w:sz w:val="32"/>
          <w:szCs w:val="32"/>
        </w:rPr>
        <w:br w:type="page"/>
      </w:r>
    </w:p>
    <w:p w:rsidR="00D31EF7" w:rsidRPr="005D065A" w:rsidRDefault="00D31EF7" w:rsidP="00B60E73">
      <w:pPr>
        <w:spacing w:line="560" w:lineRule="exact"/>
        <w:jc w:val="left"/>
        <w:rPr>
          <w:rFonts w:ascii="仿宋" w:eastAsia="仿宋" w:hAnsi="仿宋" w:cs="宋体"/>
          <w:bCs/>
          <w:color w:val="222A35" w:themeColor="text2" w:themeShade="80"/>
          <w:sz w:val="32"/>
          <w:szCs w:val="32"/>
        </w:rPr>
      </w:pPr>
      <w:r w:rsidRPr="005D065A">
        <w:rPr>
          <w:rFonts w:ascii="仿宋" w:eastAsia="仿宋" w:hAnsi="仿宋" w:cs="宋体"/>
          <w:bCs/>
          <w:color w:val="222A35" w:themeColor="text2" w:themeShade="80"/>
          <w:sz w:val="32"/>
          <w:szCs w:val="32"/>
        </w:rPr>
        <w:lastRenderedPageBreak/>
        <w:t>决议附件二十一</w:t>
      </w:r>
    </w:p>
    <w:p w:rsidR="00D31EF7" w:rsidRPr="00CE56C4" w:rsidRDefault="00D31EF7" w:rsidP="00B60E73">
      <w:pPr>
        <w:spacing w:line="560" w:lineRule="exact"/>
        <w:rPr>
          <w:rFonts w:ascii="仿宋_GB2312" w:eastAsia="仿宋_GB2312" w:hAnsi="仿宋"/>
          <w:color w:val="222A35" w:themeColor="text2" w:themeShade="80"/>
          <w:sz w:val="32"/>
          <w:szCs w:val="32"/>
        </w:rPr>
      </w:pPr>
    </w:p>
    <w:p w:rsidR="00D31EF7" w:rsidRPr="009A5F50" w:rsidRDefault="00D31EF7" w:rsidP="00B60E73">
      <w:pPr>
        <w:spacing w:beforeLines="50" w:before="156" w:line="560" w:lineRule="exact"/>
        <w:jc w:val="center"/>
        <w:rPr>
          <w:rFonts w:ascii="方正小标宋简体" w:eastAsia="方正小标宋简体" w:hAnsi="仿宋"/>
          <w:color w:val="222A35" w:themeColor="text2" w:themeShade="80"/>
          <w:sz w:val="36"/>
          <w:szCs w:val="44"/>
        </w:rPr>
      </w:pPr>
      <w:r w:rsidRPr="009A5F50">
        <w:rPr>
          <w:rFonts w:ascii="方正小标宋简体" w:eastAsia="方正小标宋简体" w:hAnsi="仿宋" w:hint="eastAsia"/>
          <w:color w:val="222A35" w:themeColor="text2" w:themeShade="80"/>
          <w:sz w:val="36"/>
          <w:szCs w:val="44"/>
        </w:rPr>
        <w:t>关于授予芜湖市扬子航道工程有限公司等</w:t>
      </w:r>
    </w:p>
    <w:p w:rsidR="00D31EF7" w:rsidRPr="009A5F50" w:rsidRDefault="00D31EF7" w:rsidP="00B60E73">
      <w:pPr>
        <w:spacing w:beforeLines="50" w:before="156" w:line="560" w:lineRule="exact"/>
        <w:jc w:val="center"/>
        <w:rPr>
          <w:rFonts w:ascii="方正小标宋简体" w:eastAsia="方正小标宋简体" w:hAnsi="仿宋"/>
          <w:color w:val="222A35" w:themeColor="text2" w:themeShade="80"/>
          <w:sz w:val="36"/>
          <w:szCs w:val="44"/>
        </w:rPr>
      </w:pPr>
      <w:r w:rsidRPr="009A5F50">
        <w:rPr>
          <w:rFonts w:ascii="方正小标宋简体" w:eastAsia="方正小标宋简体" w:hAnsi="仿宋" w:hint="eastAsia"/>
          <w:color w:val="222A35" w:themeColor="text2" w:themeShade="80"/>
          <w:sz w:val="36"/>
          <w:szCs w:val="44"/>
        </w:rPr>
        <w:t>4家会员单位“东方之星”轮搜救打捞</w:t>
      </w:r>
    </w:p>
    <w:p w:rsidR="00D31EF7" w:rsidRPr="009A5F50" w:rsidRDefault="00D31EF7" w:rsidP="00B60E73">
      <w:pPr>
        <w:spacing w:beforeLines="50" w:before="156" w:line="560" w:lineRule="exact"/>
        <w:jc w:val="center"/>
        <w:rPr>
          <w:rFonts w:ascii="方正小标宋简体" w:eastAsia="方正小标宋简体" w:hAnsi="仿宋"/>
          <w:color w:val="222A35" w:themeColor="text2" w:themeShade="80"/>
          <w:sz w:val="36"/>
          <w:szCs w:val="44"/>
        </w:rPr>
      </w:pPr>
      <w:r w:rsidRPr="009A5F50">
        <w:rPr>
          <w:rFonts w:ascii="方正小标宋简体" w:eastAsia="方正小标宋简体" w:hAnsi="仿宋" w:hint="eastAsia"/>
          <w:color w:val="222A35" w:themeColor="text2" w:themeShade="80"/>
          <w:sz w:val="36"/>
          <w:szCs w:val="44"/>
        </w:rPr>
        <w:t>优秀会员称号和江苏蛟龙打捞航务工程</w:t>
      </w:r>
    </w:p>
    <w:p w:rsidR="00D31EF7" w:rsidRPr="009A5F50" w:rsidRDefault="00D31EF7" w:rsidP="00B60E73">
      <w:pPr>
        <w:spacing w:beforeLines="50" w:before="156" w:line="560" w:lineRule="exact"/>
        <w:jc w:val="center"/>
        <w:rPr>
          <w:rFonts w:ascii="方正小标宋简体" w:eastAsia="方正小标宋简体" w:hAnsi="宋体"/>
          <w:b/>
          <w:color w:val="222A35" w:themeColor="text2" w:themeShade="80"/>
          <w:sz w:val="36"/>
          <w:szCs w:val="44"/>
        </w:rPr>
      </w:pPr>
      <w:r w:rsidRPr="009A5F50">
        <w:rPr>
          <w:rFonts w:ascii="方正小标宋简体" w:eastAsia="方正小标宋简体" w:hAnsi="仿宋" w:hint="eastAsia"/>
          <w:color w:val="222A35" w:themeColor="text2" w:themeShade="80"/>
          <w:sz w:val="36"/>
          <w:szCs w:val="44"/>
        </w:rPr>
        <w:t>有限公司等5家会员单位鼓励奖的决定</w:t>
      </w:r>
    </w:p>
    <w:p w:rsidR="00D31EF7" w:rsidRPr="00CE56C4" w:rsidRDefault="00D31EF7" w:rsidP="00B60E73">
      <w:pPr>
        <w:spacing w:beforeLines="50" w:before="156" w:line="560" w:lineRule="exact"/>
        <w:rPr>
          <w:rFonts w:ascii="仿宋" w:eastAsia="仿宋" w:hAnsi="仿宋"/>
          <w:b/>
          <w:color w:val="222A35" w:themeColor="text2" w:themeShade="80"/>
          <w:sz w:val="36"/>
          <w:szCs w:val="36"/>
        </w:rPr>
      </w:pPr>
    </w:p>
    <w:p w:rsidR="00D31EF7" w:rsidRPr="00CE56C4" w:rsidRDefault="00D31EF7" w:rsidP="00B60E73">
      <w:pPr>
        <w:pStyle w:val="af6"/>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2015年6月1日21时30分许，旅游客船“东方之星”轮在</w:t>
      </w:r>
      <w:r w:rsidRPr="00CE56C4">
        <w:rPr>
          <w:rFonts w:ascii="仿宋_GB2312" w:eastAsia="仿宋_GB2312" w:hint="eastAsia"/>
          <w:color w:val="222A35" w:themeColor="text2" w:themeShade="80"/>
          <w:sz w:val="32"/>
          <w:szCs w:val="32"/>
          <w:shd w:val="clear" w:color="auto" w:fill="FFFFFF"/>
        </w:rPr>
        <w:t>湖北监利</w:t>
      </w:r>
      <w:r w:rsidRPr="00CE56C4">
        <w:rPr>
          <w:rFonts w:ascii="仿宋_GB2312" w:eastAsia="仿宋_GB2312" w:hint="eastAsia"/>
          <w:color w:val="222A35" w:themeColor="text2" w:themeShade="80"/>
          <w:sz w:val="32"/>
          <w:szCs w:val="32"/>
        </w:rPr>
        <w:t>长江大马洲水道突遇龙卷风顷刻翻沉，454名旅客和船员陷入绝境，一场举国动员的搜救行动迅速展开，</w:t>
      </w:r>
      <w:r w:rsidRPr="00CE56C4">
        <w:rPr>
          <w:rFonts w:ascii="仿宋_GB2312" w:eastAsia="仿宋_GB2312" w:hint="eastAsia"/>
          <w:color w:val="222A35" w:themeColor="text2" w:themeShade="80"/>
          <w:sz w:val="32"/>
          <w:szCs w:val="32"/>
          <w:shd w:val="clear" w:color="auto" w:fill="FFFFFF"/>
        </w:rPr>
        <w:t>得知沉船事件发生后，我会一些会员单位</w:t>
      </w:r>
      <w:r w:rsidRPr="00CE56C4">
        <w:rPr>
          <w:rFonts w:ascii="仿宋_GB2312" w:eastAsia="仿宋_GB2312" w:hint="eastAsia"/>
          <w:color w:val="222A35" w:themeColor="text2" w:themeShade="80"/>
          <w:sz w:val="32"/>
          <w:szCs w:val="32"/>
        </w:rPr>
        <w:t>在第一时间自发的</w:t>
      </w:r>
      <w:r w:rsidRPr="00CE56C4">
        <w:rPr>
          <w:rFonts w:ascii="仿宋_GB2312" w:eastAsia="仿宋_GB2312" w:hint="eastAsia"/>
          <w:color w:val="222A35" w:themeColor="text2" w:themeShade="80"/>
          <w:sz w:val="32"/>
          <w:szCs w:val="32"/>
          <w:shd w:val="clear" w:color="auto" w:fill="FFFFFF"/>
        </w:rPr>
        <w:t>积极行动起来，并根据我会要求，在当地政府部门的指挥协调下，全力以赴参与援救行动。</w:t>
      </w:r>
      <w:r w:rsidRPr="00CE56C4">
        <w:rPr>
          <w:rFonts w:ascii="仿宋_GB2312" w:eastAsia="仿宋_GB2312" w:hint="eastAsia"/>
          <w:color w:val="222A35" w:themeColor="text2" w:themeShade="80"/>
          <w:sz w:val="32"/>
          <w:szCs w:val="32"/>
        </w:rPr>
        <w:t>在此次“东方之星”轮搜救打捞过程中，我会所属会员单位用“一方有难，八方支援”的有力行动，充分展示了救捞设备的强大优势；充分体现了“大局为重，人民至上”的使命担当。</w:t>
      </w:r>
    </w:p>
    <w:p w:rsidR="00D31EF7" w:rsidRPr="00CE56C4" w:rsidRDefault="00D31EF7" w:rsidP="00B60E73">
      <w:pPr>
        <w:pStyle w:val="af6"/>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在万分危急时刻，我会副理事长单位中华人民共和国海事局、交通运输部长江航务管理局、会员单位中华人民共和国长江海事局和江西省水上搜救中心鄱阳湖分中心坚持贯彻落实习近平总书记、李克强总理等党中央国务院领导的重要指示批示精神，坚持救人第一，精心组织，全面协调，全力以赴开展搜救工作。</w:t>
      </w:r>
    </w:p>
    <w:p w:rsidR="00D31EF7" w:rsidRPr="00CE56C4" w:rsidRDefault="00D31EF7" w:rsidP="00B60E73">
      <w:pPr>
        <w:pStyle w:val="af6"/>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lastRenderedPageBreak/>
        <w:t>在重大灾难面前，我会副理事长单位交通运输部救助打捞局、常务理事单位交通运输部上海打捞局、交通运输部东海救助局、交通运输部广州打捞局，理事单位武汉长江航道救助打捞局、黑龙江省航运救捞站，按照交通运输部统一部署和要求，及时赶到事件现场，履行职责，不辱使命，确保了各项应急处置工作的有序开展，发挥国家专业救捞队伍的人员与技术优势，开展救援工作，设计打捞方案，圆满完成“东方之星”轮的搜救打捞工作。其中上海打捞局搜寻到5具遇难者遗体、东海救助局搜寻到4具遇难者遗体、广州打捞局搜寻到5具遇难者遗体。武汉长江航道救助打捞局，也出动500吨浮吊和200吨浮吊各1艘，参加打捞起浮工作，并搜寻到4具遇难者遗体，协助救出生还者2人。</w:t>
      </w:r>
      <w:r w:rsidRPr="00CE56C4">
        <w:rPr>
          <w:rFonts w:ascii="仿宋_GB2312" w:eastAsia="仿宋_GB2312" w:hint="eastAsia"/>
          <w:color w:val="222A35" w:themeColor="text2" w:themeShade="80"/>
          <w:sz w:val="32"/>
          <w:szCs w:val="32"/>
          <w:shd w:val="clear" w:color="auto" w:fill="FFFFFF"/>
        </w:rPr>
        <w:t>黑龙江省航运救捞站</w:t>
      </w:r>
      <w:r w:rsidRPr="00CE56C4">
        <w:rPr>
          <w:rFonts w:ascii="仿宋_GB2312" w:eastAsia="仿宋_GB2312" w:hint="eastAsia"/>
          <w:color w:val="222A35" w:themeColor="text2" w:themeShade="80"/>
          <w:sz w:val="32"/>
          <w:szCs w:val="32"/>
        </w:rPr>
        <w:t>积极协助东海救助局搜寻遇难者遗体。</w:t>
      </w:r>
    </w:p>
    <w:p w:rsidR="00D31EF7" w:rsidRPr="00CE56C4" w:rsidRDefault="00D31EF7" w:rsidP="00B60E73">
      <w:pPr>
        <w:spacing w:line="560" w:lineRule="exact"/>
        <w:ind w:firstLineChars="196" w:firstLine="627"/>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灾情就是命令。我会理事单位</w:t>
      </w:r>
      <w:r w:rsidRPr="00CE56C4">
        <w:rPr>
          <w:rFonts w:ascii="仿宋_GB2312" w:eastAsia="仿宋_GB2312" w:hint="eastAsia"/>
          <w:color w:val="222A35" w:themeColor="text2" w:themeShade="80"/>
          <w:sz w:val="32"/>
          <w:szCs w:val="32"/>
          <w:shd w:val="clear" w:color="auto" w:fill="FFFFFF"/>
        </w:rPr>
        <w:t>芜湖市扬子航道工程有限公司高度重视，迅即行动，指令“湘岳工001”500吨</w:t>
      </w:r>
      <w:r w:rsidRPr="00CE56C4">
        <w:rPr>
          <w:rFonts w:ascii="仿宋_GB2312" w:eastAsia="仿宋_GB2312" w:hint="eastAsia"/>
          <w:color w:val="222A35" w:themeColor="text2" w:themeShade="80"/>
          <w:sz w:val="32"/>
          <w:szCs w:val="32"/>
        </w:rPr>
        <w:t>大型浮吊船火速赶到事件现场，配合当地政府部门开展搜救工作。他们克服气象条件恶劣等困难，服从命令、听从指挥、攻坚克难、顽强拼搏、团结协作、连续奋战，与其他救援力量一鼓作气，在短时间内将沉船整体扶正打捞出水，为圆满完成救援打捞工作作出了重要贡献。交通运输部副部长何建中在我会上报的签报上批示</w:t>
      </w:r>
      <w:r w:rsidRPr="00CE56C4">
        <w:rPr>
          <w:rFonts w:ascii="仿宋_GB2312" w:eastAsia="仿宋_GB2312" w:hint="eastAsia"/>
          <w:color w:val="222A35" w:themeColor="text2" w:themeShade="80"/>
          <w:sz w:val="32"/>
          <w:szCs w:val="32"/>
          <w:shd w:val="clear" w:color="auto" w:fill="FFFFFF"/>
        </w:rPr>
        <w:t>“湘岳工001轮在此次搜救中表现突出，武万杭同志组织协调有力，应予表彰。”为此，中国海上</w:t>
      </w:r>
      <w:r w:rsidRPr="00CE56C4">
        <w:rPr>
          <w:rFonts w:ascii="仿宋_GB2312" w:eastAsia="仿宋_GB2312" w:hint="eastAsia"/>
          <w:color w:val="222A35" w:themeColor="text2" w:themeShade="80"/>
          <w:sz w:val="32"/>
          <w:szCs w:val="32"/>
        </w:rPr>
        <w:t>搜救中心已对该公司进行了奖励。</w:t>
      </w:r>
    </w:p>
    <w:p w:rsidR="00D31EF7" w:rsidRPr="00CE56C4" w:rsidRDefault="00D31EF7" w:rsidP="00B60E73">
      <w:pPr>
        <w:spacing w:line="560" w:lineRule="exact"/>
        <w:ind w:firstLine="645"/>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lastRenderedPageBreak/>
        <w:t>我会理事单位湖口县港埠打捞工程有限公司也紧急派员赶到现场，积极参与下潜探摸工作，并协助搜寻到3具遇难者遗体。理事单位浙江满洋船务有限工程有限公司、会员单位重庆长江轮船中山舰救助打捞工程部在得知沉船事件后，勇于承担企业和社会责任，高度重视，紧急部署，组织潜水人员与救援设备赶赴现场，积极参与并协助配合相关单位开展搜救打捞工作。</w:t>
      </w:r>
    </w:p>
    <w:p w:rsidR="00D31EF7" w:rsidRPr="00CE56C4" w:rsidRDefault="00D31EF7" w:rsidP="00B60E73">
      <w:pPr>
        <w:spacing w:line="560" w:lineRule="exact"/>
        <w:ind w:firstLine="645"/>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我会副理事长单位</w:t>
      </w:r>
      <w:r w:rsidRPr="00CE56C4">
        <w:rPr>
          <w:rFonts w:ascii="仿宋_GB2312" w:eastAsia="仿宋_GB2312" w:hint="eastAsia"/>
          <w:color w:val="222A35" w:themeColor="text2" w:themeShade="80"/>
          <w:sz w:val="32"/>
          <w:szCs w:val="32"/>
          <w:shd w:val="clear" w:color="auto" w:fill="FFFFFF"/>
        </w:rPr>
        <w:t>江苏蛟龙打捞航务工程有限公司、常务理事单位</w:t>
      </w:r>
      <w:r w:rsidRPr="00CE56C4">
        <w:rPr>
          <w:rFonts w:ascii="仿宋_GB2312" w:eastAsia="仿宋_GB2312" w:hint="eastAsia"/>
          <w:color w:val="222A35" w:themeColor="text2" w:themeShade="80"/>
          <w:sz w:val="32"/>
          <w:szCs w:val="32"/>
        </w:rPr>
        <w:t>江苏海洋航务打捞有限公司</w:t>
      </w:r>
      <w:r w:rsidRPr="00CE56C4">
        <w:rPr>
          <w:rFonts w:ascii="仿宋_GB2312" w:eastAsia="仿宋_GB2312" w:hint="eastAsia"/>
          <w:color w:val="222A35" w:themeColor="text2" w:themeShade="80"/>
          <w:sz w:val="32"/>
          <w:szCs w:val="32"/>
          <w:shd w:val="clear" w:color="auto" w:fill="FFFFFF"/>
        </w:rPr>
        <w:t>、理事单位南京扬子航务打捞工程有限公司、</w:t>
      </w:r>
      <w:r w:rsidRPr="00CE56C4">
        <w:rPr>
          <w:rFonts w:ascii="仿宋_GB2312" w:eastAsia="仿宋_GB2312" w:hint="eastAsia"/>
          <w:color w:val="222A35" w:themeColor="text2" w:themeShade="80"/>
          <w:sz w:val="32"/>
          <w:szCs w:val="32"/>
        </w:rPr>
        <w:t>江苏稳强海洋工程有限公司、江苏亚龙航务打捞有限公司都主动请缨，并积极响应我会常务理事单位中华人民共和国江苏海事局的救援指令，在第一时间自发、义务性的集结人员和救援设备，连夜赶到湖北监利事件现场待命，随时听从召唤，领受救援任务。</w:t>
      </w:r>
    </w:p>
    <w:p w:rsidR="00D31EF7" w:rsidRPr="00CE56C4" w:rsidRDefault="00D31EF7" w:rsidP="00B60E73">
      <w:pPr>
        <w:spacing w:line="560" w:lineRule="exact"/>
        <w:ind w:firstLine="645"/>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我会会员单位山东南海气囊工程有限公司、云南零海拔水下工程有限公司等单位得知翻船事件后，第一时间向协会提出要参与现场搜救和打捞行动的请求，但因现场情况而未作出安排，其精神可嘉。</w:t>
      </w:r>
    </w:p>
    <w:p w:rsidR="00D31EF7" w:rsidRPr="00CE56C4" w:rsidRDefault="00D31EF7" w:rsidP="00B60E73">
      <w:pPr>
        <w:spacing w:line="560" w:lineRule="exact"/>
        <w:ind w:firstLine="645"/>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经交通运输部批示和我会研究决定，给予协会所属的以下企业单位分别予以表彰、鼓励和表扬：</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一、对</w:t>
      </w:r>
      <w:r w:rsidRPr="00CE56C4">
        <w:rPr>
          <w:rFonts w:ascii="仿宋_GB2312" w:eastAsia="仿宋_GB2312" w:hint="eastAsia"/>
          <w:color w:val="222A35" w:themeColor="text2" w:themeShade="80"/>
          <w:sz w:val="32"/>
          <w:szCs w:val="32"/>
          <w:shd w:val="clear" w:color="auto" w:fill="FFFFFF"/>
        </w:rPr>
        <w:t>芜湖市扬子航道工程有限公司、</w:t>
      </w:r>
      <w:r w:rsidRPr="00CE56C4">
        <w:rPr>
          <w:rFonts w:ascii="仿宋_GB2312" w:eastAsia="仿宋_GB2312" w:hint="eastAsia"/>
          <w:color w:val="222A35" w:themeColor="text2" w:themeShade="80"/>
          <w:sz w:val="32"/>
          <w:szCs w:val="32"/>
        </w:rPr>
        <w:t>湖口县港埠打捞工程有限公司、重庆长江轮船公司中山舰救助打捞工程部、浙江满洋船务工程有限公司4家会员单位在</w:t>
      </w:r>
      <w:r w:rsidRPr="00CE56C4">
        <w:rPr>
          <w:rFonts w:ascii="仿宋_GB2312" w:eastAsia="仿宋_GB2312" w:hint="eastAsia"/>
          <w:color w:val="222A35" w:themeColor="text2" w:themeShade="80"/>
          <w:sz w:val="32"/>
          <w:szCs w:val="32"/>
          <w:shd w:val="clear" w:color="auto" w:fill="FFFFFF"/>
        </w:rPr>
        <w:t>搜救打捞行动中，主动</w:t>
      </w:r>
      <w:r w:rsidRPr="00CE56C4">
        <w:rPr>
          <w:rFonts w:ascii="仿宋_GB2312" w:eastAsia="仿宋_GB2312" w:hint="eastAsia"/>
          <w:color w:val="222A35" w:themeColor="text2" w:themeShade="80"/>
          <w:sz w:val="32"/>
          <w:szCs w:val="32"/>
          <w:shd w:val="clear" w:color="auto" w:fill="FFFFFF"/>
        </w:rPr>
        <w:lastRenderedPageBreak/>
        <w:t>出击、积极作为，并做出重要贡献的，特授予</w:t>
      </w:r>
      <w:r w:rsidRPr="00CE56C4">
        <w:rPr>
          <w:rFonts w:ascii="仿宋_GB2312" w:eastAsia="仿宋_GB2312" w:hint="eastAsia"/>
          <w:color w:val="222A35" w:themeColor="text2" w:themeShade="80"/>
          <w:sz w:val="32"/>
          <w:szCs w:val="32"/>
        </w:rPr>
        <w:t>优秀会员称号，颁发优秀会员奖牌。</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shd w:val="clear" w:color="auto" w:fill="FFFFFF"/>
        </w:rPr>
        <w:t>二、对江苏蛟龙打捞航务工程有限公司、</w:t>
      </w:r>
      <w:r w:rsidRPr="00CE56C4">
        <w:rPr>
          <w:rFonts w:ascii="仿宋_GB2312" w:eastAsia="仿宋_GB2312" w:hint="eastAsia"/>
          <w:color w:val="222A35" w:themeColor="text2" w:themeShade="80"/>
          <w:sz w:val="32"/>
          <w:szCs w:val="32"/>
        </w:rPr>
        <w:t>江苏海洋航务打捞有限公司、</w:t>
      </w:r>
      <w:r w:rsidRPr="00CE56C4">
        <w:rPr>
          <w:rFonts w:ascii="仿宋_GB2312" w:eastAsia="仿宋_GB2312" w:hint="eastAsia"/>
          <w:color w:val="222A35" w:themeColor="text2" w:themeShade="80"/>
          <w:sz w:val="32"/>
          <w:szCs w:val="32"/>
          <w:shd w:val="clear" w:color="auto" w:fill="FFFFFF"/>
        </w:rPr>
        <w:t>南京扬子航务打捞工程有限公司、</w:t>
      </w:r>
      <w:r w:rsidRPr="00CE56C4">
        <w:rPr>
          <w:rFonts w:ascii="仿宋_GB2312" w:eastAsia="仿宋_GB2312" w:hint="eastAsia"/>
          <w:color w:val="222A35" w:themeColor="text2" w:themeShade="80"/>
          <w:sz w:val="32"/>
          <w:szCs w:val="32"/>
        </w:rPr>
        <w:t>江苏稳强海洋工程有限公司、江苏亚龙航务打捞有限公司5家会员单位在搜救打捞行动中主动请缨，迅速赶赴翻船事件现场待命的，特</w:t>
      </w:r>
      <w:r w:rsidRPr="00CE56C4">
        <w:rPr>
          <w:rFonts w:ascii="仿宋_GB2312" w:eastAsia="仿宋_GB2312" w:hint="eastAsia"/>
          <w:color w:val="222A35" w:themeColor="text2" w:themeShade="80"/>
          <w:sz w:val="32"/>
          <w:szCs w:val="32"/>
          <w:shd w:val="clear" w:color="auto" w:fill="FFFFFF"/>
        </w:rPr>
        <w:t>颁发</w:t>
      </w:r>
      <w:r w:rsidRPr="00CE56C4">
        <w:rPr>
          <w:rFonts w:ascii="仿宋_GB2312" w:eastAsia="仿宋_GB2312" w:hint="eastAsia"/>
          <w:color w:val="222A35" w:themeColor="text2" w:themeShade="80"/>
          <w:sz w:val="32"/>
          <w:szCs w:val="32"/>
        </w:rPr>
        <w:t>鼓励奖牌。</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三、给予关键时刻主动提出请求的，山东南海气囊工程有限公司、云南零海拔水下工程有限公司等会员单位通报表扬。</w:t>
      </w:r>
    </w:p>
    <w:p w:rsidR="00D31EF7" w:rsidRPr="00CE56C4" w:rsidRDefault="00D31EF7" w:rsidP="00B60E73">
      <w:pPr>
        <w:spacing w:line="560" w:lineRule="exact"/>
        <w:ind w:firstLineChars="200" w:firstLine="64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同时号召，我会全体会员要以上述受表彰的会员单位为榜样，学习他们主动出击、无私奉献的崇高精神，学习他们不畏艰险、勇于拼搏的高尚品德，学习他们冲锋在前、积极作为的英雄气概，以捍卫百姓生命尊严、履行三个服务崇高使命的实际行动，谱写了中国潜水打捞行业协会会员单位积极参与应急救援、勇于承担社会责任的壮丽篇章。让我们在实现“一个目标、两个追求、三个服务”的进程中，凝心聚力，发愤图强，为充分展示会员单位新形象、不断开创行业协会新局面而努力奋斗。</w:t>
      </w:r>
    </w:p>
    <w:p w:rsidR="00D31EF7" w:rsidRPr="00CE56C4" w:rsidRDefault="00D31EF7" w:rsidP="00B60E73">
      <w:pPr>
        <w:spacing w:line="560" w:lineRule="exact"/>
        <w:rPr>
          <w:rFonts w:ascii="仿宋_GB2312" w:eastAsia="仿宋_GB2312"/>
          <w:color w:val="222A35" w:themeColor="text2" w:themeShade="80"/>
          <w:sz w:val="32"/>
          <w:szCs w:val="32"/>
        </w:rPr>
      </w:pPr>
    </w:p>
    <w:p w:rsidR="00D31EF7" w:rsidRPr="00CE56C4" w:rsidRDefault="00D31EF7" w:rsidP="00B60E73">
      <w:pPr>
        <w:spacing w:line="560" w:lineRule="exact"/>
        <w:rPr>
          <w:rFonts w:ascii="仿宋_GB2312" w:eastAsia="仿宋_GB2312"/>
          <w:color w:val="222A35" w:themeColor="text2" w:themeShade="80"/>
          <w:sz w:val="32"/>
          <w:szCs w:val="32"/>
        </w:rPr>
      </w:pPr>
    </w:p>
    <w:p w:rsidR="00D31EF7" w:rsidRPr="00CE56C4" w:rsidRDefault="00D31EF7" w:rsidP="00B60E73">
      <w:pPr>
        <w:spacing w:line="560" w:lineRule="exact"/>
        <w:ind w:firstLineChars="1250" w:firstLine="4000"/>
        <w:rPr>
          <w:rFonts w:ascii="仿宋_GB2312" w:eastAsia="仿宋_GB2312"/>
          <w:color w:val="222A35" w:themeColor="text2" w:themeShade="80"/>
          <w:sz w:val="32"/>
          <w:szCs w:val="32"/>
        </w:rPr>
      </w:pPr>
      <w:r w:rsidRPr="00CE56C4">
        <w:rPr>
          <w:rFonts w:ascii="仿宋_GB2312" w:eastAsia="仿宋_GB2312" w:hint="eastAsia"/>
          <w:color w:val="222A35" w:themeColor="text2" w:themeShade="80"/>
          <w:sz w:val="32"/>
          <w:szCs w:val="32"/>
        </w:rPr>
        <w:t>中国</w:t>
      </w:r>
      <w:r w:rsidRPr="00CE56C4">
        <w:rPr>
          <w:rFonts w:ascii="仿宋_GB2312" w:eastAsia="仿宋_GB2312"/>
          <w:color w:val="222A35" w:themeColor="text2" w:themeShade="80"/>
          <w:sz w:val="32"/>
          <w:szCs w:val="32"/>
        </w:rPr>
        <w:t>潜水打捞行业协会</w:t>
      </w:r>
    </w:p>
    <w:p w:rsidR="001F10ED" w:rsidRPr="005D065A" w:rsidRDefault="00D31EF7" w:rsidP="005D065A">
      <w:pPr>
        <w:spacing w:line="560" w:lineRule="exact"/>
        <w:ind w:firstLineChars="1350" w:firstLine="4320"/>
        <w:rPr>
          <w:rFonts w:ascii="仿宋_GB2312" w:eastAsia="仿宋_GB2312" w:hAnsi="仿宋"/>
          <w:color w:val="222A35" w:themeColor="text2" w:themeShade="80"/>
          <w:sz w:val="32"/>
          <w:szCs w:val="32"/>
        </w:rPr>
      </w:pPr>
      <w:r w:rsidRPr="00CE56C4">
        <w:rPr>
          <w:rFonts w:ascii="仿宋_GB2312" w:eastAsia="仿宋_GB2312" w:hAnsi="仿宋" w:hint="eastAsia"/>
          <w:color w:val="222A35" w:themeColor="text2" w:themeShade="80"/>
          <w:sz w:val="32"/>
          <w:szCs w:val="32"/>
        </w:rPr>
        <w:t>2015年10月16日</w:t>
      </w:r>
    </w:p>
    <w:sectPr w:rsidR="001F10ED" w:rsidRPr="005D065A" w:rsidSect="00AF031D">
      <w:pgSz w:w="11906" w:h="16838"/>
      <w:pgMar w:top="1985" w:right="1588" w:bottom="1418"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076" w:rsidRDefault="00747076" w:rsidP="00F05717">
      <w:r>
        <w:separator/>
      </w:r>
    </w:p>
  </w:endnote>
  <w:endnote w:type="continuationSeparator" w:id="0">
    <w:p w:rsidR="00747076" w:rsidRDefault="00747076" w:rsidP="00F0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136" w:rsidRDefault="00405136" w:rsidP="00470908">
    <w:pPr>
      <w:pStyle w:val="a6"/>
      <w:jc w:val="center"/>
    </w:pPr>
    <w:r>
      <w:fldChar w:fldCharType="begin"/>
    </w:r>
    <w:r>
      <w:instrText xml:space="preserve"> PAGE   \* MERGEFORMAT </w:instrText>
    </w:r>
    <w:r>
      <w:fldChar w:fldCharType="separate"/>
    </w:r>
    <w:r w:rsidRPr="00AF5887">
      <w:rPr>
        <w:noProof/>
        <w:lang w:val="zh-CN"/>
      </w:rPr>
      <w:t>4</w:t>
    </w:r>
    <w:r>
      <w:rPr>
        <w:noProof/>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539252"/>
      <w:docPartObj>
        <w:docPartGallery w:val="Page Numbers (Bottom of Page)"/>
        <w:docPartUnique/>
      </w:docPartObj>
    </w:sdtPr>
    <w:sdtEndPr/>
    <w:sdtContent>
      <w:p w:rsidR="00405136" w:rsidRDefault="00405136">
        <w:pPr>
          <w:pStyle w:val="a6"/>
          <w:jc w:val="center"/>
        </w:pPr>
        <w:r>
          <w:fldChar w:fldCharType="begin"/>
        </w:r>
        <w:r>
          <w:instrText>PAGE   \* MERGEFORMAT</w:instrText>
        </w:r>
        <w:r>
          <w:fldChar w:fldCharType="separate"/>
        </w:r>
        <w:r w:rsidR="005F49C9" w:rsidRPr="005F49C9">
          <w:rPr>
            <w:noProof/>
            <w:lang w:val="zh-CN"/>
          </w:rPr>
          <w:t>21</w:t>
        </w:r>
        <w:r>
          <w:fldChar w:fldCharType="end"/>
        </w:r>
      </w:p>
    </w:sdtContent>
  </w:sdt>
  <w:p w:rsidR="00405136" w:rsidRDefault="00405136">
    <w:pPr>
      <w:pStyle w:val="a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136" w:rsidRDefault="00405136" w:rsidP="00470908">
    <w:pPr>
      <w:pStyle w:val="a6"/>
      <w:jc w:val="center"/>
    </w:pPr>
    <w:r>
      <w:fldChar w:fldCharType="begin"/>
    </w:r>
    <w:r>
      <w:instrText xml:space="preserve"> PAGE   \* MERGEFORMAT </w:instrText>
    </w:r>
    <w:r>
      <w:fldChar w:fldCharType="separate"/>
    </w:r>
    <w:r w:rsidRPr="008A4847">
      <w:rPr>
        <w:noProof/>
        <w:lang w:val="zh-CN"/>
      </w:rPr>
      <w:t>28</w:t>
    </w:r>
    <w:r>
      <w:rPr>
        <w:noProof/>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136" w:rsidRDefault="00405136" w:rsidP="00470908">
    <w:pPr>
      <w:pStyle w:val="a6"/>
      <w:jc w:val="center"/>
    </w:pPr>
    <w:r>
      <w:fldChar w:fldCharType="begin"/>
    </w:r>
    <w:r>
      <w:instrText xml:space="preserve"> PAGE   \* MERGEFORMAT </w:instrText>
    </w:r>
    <w:r>
      <w:fldChar w:fldCharType="separate"/>
    </w:r>
    <w:r w:rsidR="005F49C9" w:rsidRPr="005F49C9">
      <w:rPr>
        <w:noProof/>
        <w:lang w:val="zh-CN"/>
      </w:rPr>
      <w:t>117</w:t>
    </w:r>
    <w:r>
      <w:rPr>
        <w:noProof/>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136" w:rsidRDefault="00405136" w:rsidP="00470908">
    <w:pPr>
      <w:pStyle w:val="a6"/>
      <w:jc w:val="center"/>
    </w:pPr>
    <w:r>
      <w:fldChar w:fldCharType="begin"/>
    </w:r>
    <w:r>
      <w:instrText xml:space="preserve"> PAGE   \* MERGEFORMAT </w:instrText>
    </w:r>
    <w:r>
      <w:fldChar w:fldCharType="separate"/>
    </w:r>
    <w:r w:rsidR="005F49C9" w:rsidRPr="005F49C9">
      <w:rPr>
        <w:noProof/>
        <w:lang w:val="zh-CN"/>
      </w:rPr>
      <w:t>182</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076" w:rsidRDefault="00747076" w:rsidP="00F05717">
      <w:r>
        <w:separator/>
      </w:r>
    </w:p>
  </w:footnote>
  <w:footnote w:type="continuationSeparator" w:id="0">
    <w:p w:rsidR="00747076" w:rsidRDefault="00747076" w:rsidP="00F05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136" w:rsidRPr="00E66AD3" w:rsidRDefault="00405136">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136" w:rsidRPr="00E66AD3" w:rsidRDefault="00405136">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lvl w:ilvl="0">
      <w:start w:val="1"/>
      <w:numFmt w:val="decimal"/>
      <w:lvlText w:val="%1"/>
      <w:lvlJc w:val="left"/>
      <w:pPr>
        <w:tabs>
          <w:tab w:val="num" w:pos="0"/>
        </w:tabs>
      </w:pPr>
      <w:rPr>
        <w:rFonts w:cs="Times New Roman" w:hint="default"/>
      </w:rPr>
    </w:lvl>
  </w:abstractNum>
  <w:abstractNum w:abstractNumId="1" w15:restartNumberingAfterBreak="0">
    <w:nsid w:val="0E614F43"/>
    <w:multiLevelType w:val="hybridMultilevel"/>
    <w:tmpl w:val="4DAE7186"/>
    <w:lvl w:ilvl="0" w:tplc="2BE696D0">
      <w:start w:val="1"/>
      <w:numFmt w:val="decimal"/>
      <w:lvlText w:val="403.%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161317DF"/>
    <w:multiLevelType w:val="hybridMultilevel"/>
    <w:tmpl w:val="6486DC3A"/>
    <w:lvl w:ilvl="0" w:tplc="7BC239A8">
      <w:start w:val="2"/>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15:restartNumberingAfterBreak="0">
    <w:nsid w:val="201A4088"/>
    <w:multiLevelType w:val="hybridMultilevel"/>
    <w:tmpl w:val="BBAC650C"/>
    <w:lvl w:ilvl="0" w:tplc="6AD25942">
      <w:start w:val="1"/>
      <w:numFmt w:val="decimalZero"/>
      <w:lvlText w:val="%1."/>
      <w:lvlJc w:val="left"/>
      <w:pPr>
        <w:ind w:left="495" w:hanging="495"/>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20895BD7"/>
    <w:multiLevelType w:val="hybridMultilevel"/>
    <w:tmpl w:val="1E6A3526"/>
    <w:lvl w:ilvl="0" w:tplc="FB361280">
      <w:start w:val="1"/>
      <w:numFmt w:val="decimal"/>
      <w:lvlText w:val="304.%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15:restartNumberingAfterBreak="0">
    <w:nsid w:val="22DA36B2"/>
    <w:multiLevelType w:val="hybridMultilevel"/>
    <w:tmpl w:val="FA346328"/>
    <w:lvl w:ilvl="0" w:tplc="D84A4FDC">
      <w:start w:val="1"/>
      <w:numFmt w:val="decimal"/>
      <w:lvlText w:val="201.%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239B2EA8"/>
    <w:multiLevelType w:val="hybridMultilevel"/>
    <w:tmpl w:val="57E8E6B4"/>
    <w:lvl w:ilvl="0" w:tplc="7D26793C">
      <w:start w:val="1"/>
      <w:numFmt w:val="decimal"/>
      <w:lvlText w:val="404.%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15:restartNumberingAfterBreak="0">
    <w:nsid w:val="23CF72E0"/>
    <w:multiLevelType w:val="hybridMultilevel"/>
    <w:tmpl w:val="629683C8"/>
    <w:lvl w:ilvl="0" w:tplc="C5DAB2DE">
      <w:start w:val="1"/>
      <w:numFmt w:val="decimal"/>
      <w:lvlText w:val="202.%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15:restartNumberingAfterBreak="0">
    <w:nsid w:val="30D45FB8"/>
    <w:multiLevelType w:val="hybridMultilevel"/>
    <w:tmpl w:val="08806268"/>
    <w:lvl w:ilvl="0" w:tplc="4BB8638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0D81AB2"/>
    <w:multiLevelType w:val="hybridMultilevel"/>
    <w:tmpl w:val="A1E8B590"/>
    <w:lvl w:ilvl="0" w:tplc="967EEDC8">
      <w:start w:val="1"/>
      <w:numFmt w:val="decimal"/>
      <w:lvlText w:val="203.%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15:restartNumberingAfterBreak="0">
    <w:nsid w:val="331A17DE"/>
    <w:multiLevelType w:val="hybridMultilevel"/>
    <w:tmpl w:val="F7287D6A"/>
    <w:lvl w:ilvl="0" w:tplc="4BA44B58">
      <w:start w:val="2"/>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1" w15:restartNumberingAfterBreak="0">
    <w:nsid w:val="34E86850"/>
    <w:multiLevelType w:val="hybridMultilevel"/>
    <w:tmpl w:val="EC2C0722"/>
    <w:lvl w:ilvl="0" w:tplc="324C09A2">
      <w:start w:val="1"/>
      <w:numFmt w:val="decimal"/>
      <w:lvlText w:val="204.%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15:restartNumberingAfterBreak="0">
    <w:nsid w:val="35FF37D6"/>
    <w:multiLevelType w:val="hybridMultilevel"/>
    <w:tmpl w:val="85822E1E"/>
    <w:lvl w:ilvl="0" w:tplc="D5522534">
      <w:start w:val="1"/>
      <w:numFmt w:val="japaneseCounting"/>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3" w15:restartNumberingAfterBreak="0">
    <w:nsid w:val="36D60130"/>
    <w:multiLevelType w:val="hybridMultilevel"/>
    <w:tmpl w:val="D9E22BCA"/>
    <w:lvl w:ilvl="0" w:tplc="736EA584">
      <w:start w:val="1"/>
      <w:numFmt w:val="japaneseCounting"/>
      <w:lvlText w:val="%1、"/>
      <w:lvlJc w:val="left"/>
      <w:pPr>
        <w:ind w:left="720" w:hanging="720"/>
      </w:pPr>
      <w:rPr>
        <w:rFonts w:hint="default"/>
        <w:lang w:val="en-US"/>
      </w:rPr>
    </w:lvl>
    <w:lvl w:ilvl="1" w:tplc="20F223F6">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8653092"/>
    <w:multiLevelType w:val="hybridMultilevel"/>
    <w:tmpl w:val="822EABE4"/>
    <w:lvl w:ilvl="0" w:tplc="755CE896">
      <w:start w:val="1"/>
      <w:numFmt w:val="japaneseCounting"/>
      <w:lvlText w:val="%1、"/>
      <w:lvlJc w:val="left"/>
      <w:pPr>
        <w:ind w:left="1352" w:hanging="72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5" w15:restartNumberingAfterBreak="0">
    <w:nsid w:val="3D620C20"/>
    <w:multiLevelType w:val="hybridMultilevel"/>
    <w:tmpl w:val="0D12F20E"/>
    <w:lvl w:ilvl="0" w:tplc="7834C892">
      <w:start w:val="1"/>
      <w:numFmt w:val="decimal"/>
      <w:lvlText w:val="402.%1"/>
      <w:lvlJc w:val="left"/>
      <w:pPr>
        <w:ind w:left="595" w:hanging="420"/>
      </w:pPr>
      <w:rPr>
        <w:rFonts w:cs="Times New Roman" w:hint="default"/>
      </w:rPr>
    </w:lvl>
    <w:lvl w:ilvl="1" w:tplc="04090019" w:tentative="1">
      <w:start w:val="1"/>
      <w:numFmt w:val="lowerLetter"/>
      <w:lvlText w:val="%2)"/>
      <w:lvlJc w:val="left"/>
      <w:pPr>
        <w:ind w:left="1015" w:hanging="420"/>
      </w:pPr>
      <w:rPr>
        <w:rFonts w:cs="Times New Roman"/>
      </w:rPr>
    </w:lvl>
    <w:lvl w:ilvl="2" w:tplc="0409001B" w:tentative="1">
      <w:start w:val="1"/>
      <w:numFmt w:val="lowerRoman"/>
      <w:lvlText w:val="%3."/>
      <w:lvlJc w:val="right"/>
      <w:pPr>
        <w:ind w:left="1435" w:hanging="420"/>
      </w:pPr>
      <w:rPr>
        <w:rFonts w:cs="Times New Roman"/>
      </w:rPr>
    </w:lvl>
    <w:lvl w:ilvl="3" w:tplc="0409000F" w:tentative="1">
      <w:start w:val="1"/>
      <w:numFmt w:val="decimal"/>
      <w:lvlText w:val="%4."/>
      <w:lvlJc w:val="left"/>
      <w:pPr>
        <w:ind w:left="1855" w:hanging="420"/>
      </w:pPr>
      <w:rPr>
        <w:rFonts w:cs="Times New Roman"/>
      </w:rPr>
    </w:lvl>
    <w:lvl w:ilvl="4" w:tplc="04090019" w:tentative="1">
      <w:start w:val="1"/>
      <w:numFmt w:val="lowerLetter"/>
      <w:lvlText w:val="%5)"/>
      <w:lvlJc w:val="left"/>
      <w:pPr>
        <w:ind w:left="2275" w:hanging="420"/>
      </w:pPr>
      <w:rPr>
        <w:rFonts w:cs="Times New Roman"/>
      </w:rPr>
    </w:lvl>
    <w:lvl w:ilvl="5" w:tplc="0409001B" w:tentative="1">
      <w:start w:val="1"/>
      <w:numFmt w:val="lowerRoman"/>
      <w:lvlText w:val="%6."/>
      <w:lvlJc w:val="right"/>
      <w:pPr>
        <w:ind w:left="2695" w:hanging="420"/>
      </w:pPr>
      <w:rPr>
        <w:rFonts w:cs="Times New Roman"/>
      </w:rPr>
    </w:lvl>
    <w:lvl w:ilvl="6" w:tplc="0409000F" w:tentative="1">
      <w:start w:val="1"/>
      <w:numFmt w:val="decimal"/>
      <w:lvlText w:val="%7."/>
      <w:lvlJc w:val="left"/>
      <w:pPr>
        <w:ind w:left="3115" w:hanging="420"/>
      </w:pPr>
      <w:rPr>
        <w:rFonts w:cs="Times New Roman"/>
      </w:rPr>
    </w:lvl>
    <w:lvl w:ilvl="7" w:tplc="04090019" w:tentative="1">
      <w:start w:val="1"/>
      <w:numFmt w:val="lowerLetter"/>
      <w:lvlText w:val="%8)"/>
      <w:lvlJc w:val="left"/>
      <w:pPr>
        <w:ind w:left="3535" w:hanging="420"/>
      </w:pPr>
      <w:rPr>
        <w:rFonts w:cs="Times New Roman"/>
      </w:rPr>
    </w:lvl>
    <w:lvl w:ilvl="8" w:tplc="0409001B" w:tentative="1">
      <w:start w:val="1"/>
      <w:numFmt w:val="lowerRoman"/>
      <w:lvlText w:val="%9."/>
      <w:lvlJc w:val="right"/>
      <w:pPr>
        <w:ind w:left="3955" w:hanging="420"/>
      </w:pPr>
      <w:rPr>
        <w:rFonts w:cs="Times New Roman"/>
      </w:rPr>
    </w:lvl>
  </w:abstractNum>
  <w:abstractNum w:abstractNumId="16" w15:restartNumberingAfterBreak="0">
    <w:nsid w:val="41E23A87"/>
    <w:multiLevelType w:val="hybridMultilevel"/>
    <w:tmpl w:val="8578DF62"/>
    <w:lvl w:ilvl="0" w:tplc="8D06B1DA">
      <w:start w:val="1"/>
      <w:numFmt w:val="decimal"/>
      <w:lvlText w:val="301.%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15:restartNumberingAfterBreak="0">
    <w:nsid w:val="424C1587"/>
    <w:multiLevelType w:val="hybridMultilevel"/>
    <w:tmpl w:val="81064C36"/>
    <w:lvl w:ilvl="0" w:tplc="4B242F0E">
      <w:start w:val="1"/>
      <w:numFmt w:val="decimal"/>
      <w:lvlText w:val="302.%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15:restartNumberingAfterBreak="0">
    <w:nsid w:val="4289349A"/>
    <w:multiLevelType w:val="hybridMultilevel"/>
    <w:tmpl w:val="9FF4EEF6"/>
    <w:lvl w:ilvl="0" w:tplc="AD3C758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9" w15:restartNumberingAfterBreak="0">
    <w:nsid w:val="488F4C66"/>
    <w:multiLevelType w:val="hybridMultilevel"/>
    <w:tmpl w:val="B0B0C9A2"/>
    <w:lvl w:ilvl="0" w:tplc="E7B4981A">
      <w:start w:val="1"/>
      <w:numFmt w:val="japaneseCounting"/>
      <w:lvlText w:val="（%1）"/>
      <w:lvlJc w:val="left"/>
      <w:pPr>
        <w:ind w:left="720" w:hanging="720"/>
      </w:pPr>
      <w:rPr>
        <w:rFonts w:cs="Times New Roman"/>
        <w:lang w:val="en-US"/>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0" w15:restartNumberingAfterBreak="0">
    <w:nsid w:val="4A94418A"/>
    <w:multiLevelType w:val="hybridMultilevel"/>
    <w:tmpl w:val="1F08BA2E"/>
    <w:lvl w:ilvl="0" w:tplc="E844F97E">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1" w15:restartNumberingAfterBreak="0">
    <w:nsid w:val="525E3739"/>
    <w:multiLevelType w:val="hybridMultilevel"/>
    <w:tmpl w:val="2D6252BC"/>
    <w:lvl w:ilvl="0" w:tplc="D7E85E12">
      <w:start w:val="1"/>
      <w:numFmt w:val="decimal"/>
      <w:lvlText w:val="401.%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15:restartNumberingAfterBreak="0">
    <w:nsid w:val="529C2486"/>
    <w:multiLevelType w:val="singleLevel"/>
    <w:tmpl w:val="D01EC7E0"/>
    <w:lvl w:ilvl="0">
      <w:start w:val="1"/>
      <w:numFmt w:val="decimal"/>
      <w:lvlText w:val="303.%1"/>
      <w:lvlJc w:val="left"/>
      <w:pPr>
        <w:tabs>
          <w:tab w:val="num" w:pos="425"/>
        </w:tabs>
        <w:ind w:left="425" w:hanging="425"/>
      </w:pPr>
      <w:rPr>
        <w:rFonts w:cs="Times New Roman" w:hint="default"/>
      </w:rPr>
    </w:lvl>
  </w:abstractNum>
  <w:abstractNum w:abstractNumId="23" w15:restartNumberingAfterBreak="0">
    <w:nsid w:val="529C26B7"/>
    <w:multiLevelType w:val="singleLevel"/>
    <w:tmpl w:val="75F0DEC4"/>
    <w:lvl w:ilvl="0">
      <w:start w:val="1"/>
      <w:numFmt w:val="decimal"/>
      <w:lvlText w:val="205.%1"/>
      <w:lvlJc w:val="left"/>
      <w:pPr>
        <w:tabs>
          <w:tab w:val="num" w:pos="425"/>
        </w:tabs>
        <w:ind w:left="425" w:hanging="425"/>
      </w:pPr>
      <w:rPr>
        <w:rFonts w:cs="Times New Roman" w:hint="default"/>
      </w:rPr>
    </w:lvl>
  </w:abstractNum>
  <w:abstractNum w:abstractNumId="24" w15:restartNumberingAfterBreak="0">
    <w:nsid w:val="529C2704"/>
    <w:multiLevelType w:val="multilevel"/>
    <w:tmpl w:val="529C2704"/>
    <w:lvl w:ilvl="0">
      <w:start w:val="1"/>
      <w:numFmt w:val="decimal"/>
      <w:lvlText w:val="%1"/>
      <w:lvlJc w:val="left"/>
      <w:pPr>
        <w:tabs>
          <w:tab w:val="num" w:pos="420"/>
        </w:tabs>
        <w:ind w:left="420" w:hanging="420"/>
      </w:pPr>
      <w:rPr>
        <w:rFonts w:ascii="宋体" w:eastAsia="宋体" w:hAnsi="宋体" w:cs="宋体"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5" w15:restartNumberingAfterBreak="0">
    <w:nsid w:val="529C2730"/>
    <w:multiLevelType w:val="singleLevel"/>
    <w:tmpl w:val="529C2730"/>
    <w:lvl w:ilvl="0">
      <w:start w:val="1"/>
      <w:numFmt w:val="decimal"/>
      <w:lvlText w:val="900.%1"/>
      <w:lvlJc w:val="left"/>
      <w:pPr>
        <w:tabs>
          <w:tab w:val="num" w:pos="425"/>
        </w:tabs>
        <w:ind w:left="425" w:hanging="425"/>
      </w:pPr>
      <w:rPr>
        <w:rFonts w:cs="Times New Roman" w:hint="default"/>
      </w:rPr>
    </w:lvl>
  </w:abstractNum>
  <w:abstractNum w:abstractNumId="26" w15:restartNumberingAfterBreak="0">
    <w:nsid w:val="56B94831"/>
    <w:multiLevelType w:val="hybridMultilevel"/>
    <w:tmpl w:val="45F67758"/>
    <w:lvl w:ilvl="0" w:tplc="76FE76A0">
      <w:start w:val="1"/>
      <w:numFmt w:val="decimal"/>
      <w:lvlText w:val="405.%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15:restartNumberingAfterBreak="0">
    <w:nsid w:val="574F4D3C"/>
    <w:multiLevelType w:val="hybridMultilevel"/>
    <w:tmpl w:val="6F3827D8"/>
    <w:lvl w:ilvl="0" w:tplc="52329B6E">
      <w:start w:val="1"/>
      <w:numFmt w:val="none"/>
      <w:lvlText w:val="一、"/>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8" w15:restartNumberingAfterBreak="0">
    <w:nsid w:val="5A276199"/>
    <w:multiLevelType w:val="hybridMultilevel"/>
    <w:tmpl w:val="0016A24A"/>
    <w:lvl w:ilvl="0" w:tplc="2D9AF78A">
      <w:start w:val="1"/>
      <w:numFmt w:val="decimal"/>
      <w:lvlText w:val="305.%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15:restartNumberingAfterBreak="0">
    <w:nsid w:val="5C4212E4"/>
    <w:multiLevelType w:val="hybridMultilevel"/>
    <w:tmpl w:val="2F1CC3FA"/>
    <w:lvl w:ilvl="0" w:tplc="E1A2AF06">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0" w15:restartNumberingAfterBreak="0">
    <w:nsid w:val="5CE87995"/>
    <w:multiLevelType w:val="hybridMultilevel"/>
    <w:tmpl w:val="00A4D878"/>
    <w:lvl w:ilvl="0" w:tplc="4B0A3D3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DBC2E6E"/>
    <w:multiLevelType w:val="hybridMultilevel"/>
    <w:tmpl w:val="7854C7FA"/>
    <w:lvl w:ilvl="0" w:tplc="842857D2">
      <w:start w:val="3"/>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2" w15:restartNumberingAfterBreak="0">
    <w:nsid w:val="5EC618CB"/>
    <w:multiLevelType w:val="hybridMultilevel"/>
    <w:tmpl w:val="7FB6CFC2"/>
    <w:lvl w:ilvl="0" w:tplc="D35E507E">
      <w:start w:val="1"/>
      <w:numFmt w:val="japaneseCounting"/>
      <w:lvlText w:val="%1、"/>
      <w:lvlJc w:val="left"/>
      <w:pPr>
        <w:ind w:left="1997" w:hanging="720"/>
      </w:pPr>
      <w:rPr>
        <w:rFonts w:hint="default"/>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33" w15:restartNumberingAfterBreak="0">
    <w:nsid w:val="65C16D2D"/>
    <w:multiLevelType w:val="hybridMultilevel"/>
    <w:tmpl w:val="0BAAB712"/>
    <w:lvl w:ilvl="0" w:tplc="36803DEC">
      <w:start w:val="1"/>
      <w:numFmt w:val="decimal"/>
      <w:lvlText w:val="103.%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4" w15:restartNumberingAfterBreak="0">
    <w:nsid w:val="6BED29B7"/>
    <w:multiLevelType w:val="hybridMultilevel"/>
    <w:tmpl w:val="C8F264E2"/>
    <w:lvl w:ilvl="0" w:tplc="C0726674">
      <w:start w:val="1"/>
      <w:numFmt w:val="japaneseCounting"/>
      <w:lvlText w:val="（%1）"/>
      <w:lvlJc w:val="left"/>
      <w:pPr>
        <w:ind w:left="1647" w:hanging="1080"/>
      </w:pPr>
    </w:lvl>
    <w:lvl w:ilvl="1" w:tplc="04090019">
      <w:start w:val="1"/>
      <w:numFmt w:val="lowerLetter"/>
      <w:lvlText w:val="%2)"/>
      <w:lvlJc w:val="left"/>
      <w:pPr>
        <w:ind w:left="1470" w:hanging="420"/>
      </w:pPr>
    </w:lvl>
    <w:lvl w:ilvl="2" w:tplc="0409001B">
      <w:start w:val="1"/>
      <w:numFmt w:val="lowerRoman"/>
      <w:lvlText w:val="%3."/>
      <w:lvlJc w:val="right"/>
      <w:pPr>
        <w:ind w:left="1890" w:hanging="420"/>
      </w:pPr>
    </w:lvl>
    <w:lvl w:ilvl="3" w:tplc="0409000F">
      <w:start w:val="1"/>
      <w:numFmt w:val="decimal"/>
      <w:lvlText w:val="%4."/>
      <w:lvlJc w:val="left"/>
      <w:pPr>
        <w:ind w:left="2310" w:hanging="420"/>
      </w:pPr>
    </w:lvl>
    <w:lvl w:ilvl="4" w:tplc="04090019">
      <w:start w:val="1"/>
      <w:numFmt w:val="lowerLetter"/>
      <w:lvlText w:val="%5)"/>
      <w:lvlJc w:val="left"/>
      <w:pPr>
        <w:ind w:left="2730" w:hanging="420"/>
      </w:pPr>
    </w:lvl>
    <w:lvl w:ilvl="5" w:tplc="0409001B">
      <w:start w:val="1"/>
      <w:numFmt w:val="lowerRoman"/>
      <w:lvlText w:val="%6."/>
      <w:lvlJc w:val="right"/>
      <w:pPr>
        <w:ind w:left="3150" w:hanging="420"/>
      </w:pPr>
    </w:lvl>
    <w:lvl w:ilvl="6" w:tplc="0409000F">
      <w:start w:val="1"/>
      <w:numFmt w:val="decimal"/>
      <w:lvlText w:val="%7."/>
      <w:lvlJc w:val="left"/>
      <w:pPr>
        <w:ind w:left="3570" w:hanging="420"/>
      </w:pPr>
    </w:lvl>
    <w:lvl w:ilvl="7" w:tplc="04090019">
      <w:start w:val="1"/>
      <w:numFmt w:val="lowerLetter"/>
      <w:lvlText w:val="%8)"/>
      <w:lvlJc w:val="left"/>
      <w:pPr>
        <w:ind w:left="3990" w:hanging="420"/>
      </w:pPr>
    </w:lvl>
    <w:lvl w:ilvl="8" w:tplc="0409001B">
      <w:start w:val="1"/>
      <w:numFmt w:val="lowerRoman"/>
      <w:lvlText w:val="%9."/>
      <w:lvlJc w:val="right"/>
      <w:pPr>
        <w:ind w:left="4410" w:hanging="420"/>
      </w:pPr>
    </w:lvl>
  </w:abstractNum>
  <w:abstractNum w:abstractNumId="35" w15:restartNumberingAfterBreak="0">
    <w:nsid w:val="703B6A5A"/>
    <w:multiLevelType w:val="hybridMultilevel"/>
    <w:tmpl w:val="B76C4530"/>
    <w:lvl w:ilvl="0" w:tplc="44086F8C">
      <w:start w:val="1"/>
      <w:numFmt w:val="decimal"/>
      <w:lvlText w:val="104.%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6" w15:restartNumberingAfterBreak="0">
    <w:nsid w:val="715E0565"/>
    <w:multiLevelType w:val="hybridMultilevel"/>
    <w:tmpl w:val="94EEE274"/>
    <w:lvl w:ilvl="0" w:tplc="E376ABF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7" w15:restartNumberingAfterBreak="0">
    <w:nsid w:val="733C0959"/>
    <w:multiLevelType w:val="hybridMultilevel"/>
    <w:tmpl w:val="82E2A6E4"/>
    <w:lvl w:ilvl="0" w:tplc="F9E2F604">
      <w:start w:val="1"/>
      <w:numFmt w:val="japaneseCounting"/>
      <w:lvlText w:val="第%1章"/>
      <w:lvlJc w:val="left"/>
      <w:pPr>
        <w:ind w:left="1455" w:hanging="14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4F9557C"/>
    <w:multiLevelType w:val="hybridMultilevel"/>
    <w:tmpl w:val="85C65EE8"/>
    <w:lvl w:ilvl="0" w:tplc="DC7299B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62B2393"/>
    <w:multiLevelType w:val="hybridMultilevel"/>
    <w:tmpl w:val="C7AEE0D6"/>
    <w:lvl w:ilvl="0" w:tplc="4D345808">
      <w:start w:val="2"/>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0" w15:restartNumberingAfterBreak="0">
    <w:nsid w:val="76E048CA"/>
    <w:multiLevelType w:val="hybridMultilevel"/>
    <w:tmpl w:val="DB5A9E36"/>
    <w:lvl w:ilvl="0" w:tplc="55E49176">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1" w15:restartNumberingAfterBreak="0">
    <w:nsid w:val="792E39B0"/>
    <w:multiLevelType w:val="hybridMultilevel"/>
    <w:tmpl w:val="B75481BC"/>
    <w:lvl w:ilvl="0" w:tplc="B15CB6FE">
      <w:start w:val="1"/>
      <w:numFmt w:val="japaneseCounting"/>
      <w:lvlText w:val="%1、"/>
      <w:lvlJc w:val="left"/>
      <w:pPr>
        <w:ind w:left="1360" w:hanging="720"/>
      </w:pPr>
      <w:rPr>
        <w:rFonts w:ascii="仿宋" w:eastAsia="仿宋" w:hAnsi="仿宋"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2" w15:restartNumberingAfterBreak="0">
    <w:nsid w:val="7C9E061E"/>
    <w:multiLevelType w:val="hybridMultilevel"/>
    <w:tmpl w:val="C1D00516"/>
    <w:lvl w:ilvl="0" w:tplc="B1E8B43A">
      <w:start w:val="1"/>
      <w:numFmt w:val="decimal"/>
      <w:lvlText w:val="%1、"/>
      <w:lvlJc w:val="left"/>
      <w:pPr>
        <w:ind w:left="1080" w:hanging="360"/>
      </w:pPr>
      <w:rPr>
        <w:rFonts w:cs="Times New Roman"/>
      </w:rPr>
    </w:lvl>
    <w:lvl w:ilvl="1" w:tplc="04090019">
      <w:start w:val="1"/>
      <w:numFmt w:val="lowerLetter"/>
      <w:lvlText w:val="%2)"/>
      <w:lvlJc w:val="left"/>
      <w:pPr>
        <w:ind w:left="1560" w:hanging="420"/>
      </w:pPr>
      <w:rPr>
        <w:rFonts w:cs="Times New Roman"/>
      </w:rPr>
    </w:lvl>
    <w:lvl w:ilvl="2" w:tplc="0409001B">
      <w:start w:val="1"/>
      <w:numFmt w:val="lowerRoman"/>
      <w:lvlText w:val="%3."/>
      <w:lvlJc w:val="right"/>
      <w:pPr>
        <w:ind w:left="1980" w:hanging="420"/>
      </w:pPr>
      <w:rPr>
        <w:rFonts w:cs="Times New Roman"/>
      </w:rPr>
    </w:lvl>
    <w:lvl w:ilvl="3" w:tplc="0409000F">
      <w:start w:val="1"/>
      <w:numFmt w:val="decimal"/>
      <w:lvlText w:val="%4."/>
      <w:lvlJc w:val="left"/>
      <w:pPr>
        <w:ind w:left="2400" w:hanging="420"/>
      </w:pPr>
      <w:rPr>
        <w:rFonts w:cs="Times New Roman"/>
      </w:rPr>
    </w:lvl>
    <w:lvl w:ilvl="4" w:tplc="04090019">
      <w:start w:val="1"/>
      <w:numFmt w:val="lowerLetter"/>
      <w:lvlText w:val="%5)"/>
      <w:lvlJc w:val="left"/>
      <w:pPr>
        <w:ind w:left="2820" w:hanging="420"/>
      </w:pPr>
      <w:rPr>
        <w:rFonts w:cs="Times New Roman"/>
      </w:rPr>
    </w:lvl>
    <w:lvl w:ilvl="5" w:tplc="0409001B">
      <w:start w:val="1"/>
      <w:numFmt w:val="lowerRoman"/>
      <w:lvlText w:val="%6."/>
      <w:lvlJc w:val="right"/>
      <w:pPr>
        <w:ind w:left="3240" w:hanging="420"/>
      </w:pPr>
      <w:rPr>
        <w:rFonts w:cs="Times New Roman"/>
      </w:rPr>
    </w:lvl>
    <w:lvl w:ilvl="6" w:tplc="0409000F">
      <w:start w:val="1"/>
      <w:numFmt w:val="decimal"/>
      <w:lvlText w:val="%7."/>
      <w:lvlJc w:val="left"/>
      <w:pPr>
        <w:ind w:left="3660" w:hanging="420"/>
      </w:pPr>
      <w:rPr>
        <w:rFonts w:cs="Times New Roman"/>
      </w:rPr>
    </w:lvl>
    <w:lvl w:ilvl="7" w:tplc="04090019">
      <w:start w:val="1"/>
      <w:numFmt w:val="lowerLetter"/>
      <w:lvlText w:val="%8)"/>
      <w:lvlJc w:val="left"/>
      <w:pPr>
        <w:ind w:left="4080" w:hanging="420"/>
      </w:pPr>
      <w:rPr>
        <w:rFonts w:cs="Times New Roman"/>
      </w:rPr>
    </w:lvl>
    <w:lvl w:ilvl="8" w:tplc="0409001B">
      <w:start w:val="1"/>
      <w:numFmt w:val="lowerRoman"/>
      <w:lvlText w:val="%9."/>
      <w:lvlJc w:val="right"/>
      <w:pPr>
        <w:ind w:left="4500" w:hanging="420"/>
      </w:pPr>
      <w:rPr>
        <w:rFonts w:cs="Times New Roman"/>
      </w:rPr>
    </w:lvl>
  </w:abstractNum>
  <w:abstractNum w:abstractNumId="43" w15:restartNumberingAfterBreak="0">
    <w:nsid w:val="7ED038D5"/>
    <w:multiLevelType w:val="hybridMultilevel"/>
    <w:tmpl w:val="E11478F2"/>
    <w:lvl w:ilvl="0" w:tplc="6A0A989E">
      <w:start w:val="1"/>
      <w:numFmt w:val="japaneseCounting"/>
      <w:lvlText w:val="%1、"/>
      <w:lvlJc w:val="left"/>
      <w:pPr>
        <w:ind w:left="1363" w:hanging="720"/>
      </w:pPr>
      <w:rPr>
        <w:rFonts w:ascii="仿宋" w:eastAsia="仿宋" w:hAnsi="仿宋" w:cs="Calibri"/>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2"/>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0"/>
  </w:num>
  <w:num w:numId="5">
    <w:abstractNumId w:val="14"/>
  </w:num>
  <w:num w:numId="6">
    <w:abstractNumId w:val="32"/>
  </w:num>
  <w:num w:numId="7">
    <w:abstractNumId w:val="3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0"/>
  </w:num>
  <w:num w:numId="11">
    <w:abstractNumId w:val="22"/>
  </w:num>
  <w:num w:numId="12">
    <w:abstractNumId w:val="23"/>
  </w:num>
  <w:num w:numId="13">
    <w:abstractNumId w:val="24"/>
  </w:num>
  <w:num w:numId="14">
    <w:abstractNumId w:val="25"/>
  </w:num>
  <w:num w:numId="15">
    <w:abstractNumId w:val="33"/>
  </w:num>
  <w:num w:numId="16">
    <w:abstractNumId w:val="21"/>
  </w:num>
  <w:num w:numId="17">
    <w:abstractNumId w:val="35"/>
  </w:num>
  <w:num w:numId="18">
    <w:abstractNumId w:val="5"/>
  </w:num>
  <w:num w:numId="19">
    <w:abstractNumId w:val="16"/>
  </w:num>
  <w:num w:numId="20">
    <w:abstractNumId w:val="17"/>
  </w:num>
  <w:num w:numId="21">
    <w:abstractNumId w:val="7"/>
  </w:num>
  <w:num w:numId="22">
    <w:abstractNumId w:val="28"/>
  </w:num>
  <w:num w:numId="23">
    <w:abstractNumId w:val="9"/>
  </w:num>
  <w:num w:numId="24">
    <w:abstractNumId w:val="11"/>
  </w:num>
  <w:num w:numId="25">
    <w:abstractNumId w:val="4"/>
  </w:num>
  <w:num w:numId="26">
    <w:abstractNumId w:val="15"/>
  </w:num>
  <w:num w:numId="27">
    <w:abstractNumId w:val="1"/>
  </w:num>
  <w:num w:numId="28">
    <w:abstractNumId w:val="6"/>
  </w:num>
  <w:num w:numId="29">
    <w:abstractNumId w:val="26"/>
  </w:num>
  <w:num w:numId="30">
    <w:abstractNumId w:val="0"/>
    <w:lvlOverride w:ilvl="0">
      <w:startOverride w:val="1"/>
    </w:lvlOverride>
  </w:num>
  <w:num w:numId="31">
    <w:abstractNumId w:val="37"/>
  </w:num>
  <w:num w:numId="32">
    <w:abstractNumId w:val="27"/>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30"/>
  </w:num>
  <w:num w:numId="37">
    <w:abstractNumId w:val="29"/>
  </w:num>
  <w:num w:numId="38">
    <w:abstractNumId w:val="31"/>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8"/>
  </w:num>
  <w:num w:numId="42">
    <w:abstractNumId w:val="10"/>
  </w:num>
  <w:num w:numId="43">
    <w:abstractNumId w:val="43"/>
  </w:num>
  <w:num w:numId="44">
    <w:abstractNumId w:val="36"/>
  </w:num>
  <w:num w:numId="45">
    <w:abstractNumId w:val="39"/>
  </w:num>
  <w:num w:numId="46">
    <w:abstractNumId w:val="38"/>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D1"/>
    <w:rsid w:val="00033C6F"/>
    <w:rsid w:val="000564EF"/>
    <w:rsid w:val="000927C5"/>
    <w:rsid w:val="000F4C15"/>
    <w:rsid w:val="00145654"/>
    <w:rsid w:val="00166371"/>
    <w:rsid w:val="00181712"/>
    <w:rsid w:val="001A327C"/>
    <w:rsid w:val="001F10ED"/>
    <w:rsid w:val="00206010"/>
    <w:rsid w:val="00244313"/>
    <w:rsid w:val="002F742B"/>
    <w:rsid w:val="003227CB"/>
    <w:rsid w:val="00337883"/>
    <w:rsid w:val="00354FD1"/>
    <w:rsid w:val="00405136"/>
    <w:rsid w:val="0043202B"/>
    <w:rsid w:val="00470908"/>
    <w:rsid w:val="004F3055"/>
    <w:rsid w:val="004F49E6"/>
    <w:rsid w:val="00544225"/>
    <w:rsid w:val="00571C55"/>
    <w:rsid w:val="005D065A"/>
    <w:rsid w:val="005F49C9"/>
    <w:rsid w:val="00686A62"/>
    <w:rsid w:val="00734F59"/>
    <w:rsid w:val="00747076"/>
    <w:rsid w:val="00823DDC"/>
    <w:rsid w:val="00833299"/>
    <w:rsid w:val="008628E2"/>
    <w:rsid w:val="00876473"/>
    <w:rsid w:val="00890EE3"/>
    <w:rsid w:val="008A06C4"/>
    <w:rsid w:val="008B52AB"/>
    <w:rsid w:val="008B71E6"/>
    <w:rsid w:val="00921E78"/>
    <w:rsid w:val="00924A12"/>
    <w:rsid w:val="00961ADF"/>
    <w:rsid w:val="00997773"/>
    <w:rsid w:val="009A558A"/>
    <w:rsid w:val="009A6C33"/>
    <w:rsid w:val="00A04BED"/>
    <w:rsid w:val="00A84DBC"/>
    <w:rsid w:val="00A91E6D"/>
    <w:rsid w:val="00AF031D"/>
    <w:rsid w:val="00B60E73"/>
    <w:rsid w:val="00BA0D4C"/>
    <w:rsid w:val="00C70997"/>
    <w:rsid w:val="00C824A3"/>
    <w:rsid w:val="00CA23D6"/>
    <w:rsid w:val="00D1562F"/>
    <w:rsid w:val="00D26AE0"/>
    <w:rsid w:val="00D31EF7"/>
    <w:rsid w:val="00D56D83"/>
    <w:rsid w:val="00D95153"/>
    <w:rsid w:val="00DA288C"/>
    <w:rsid w:val="00E07280"/>
    <w:rsid w:val="00E108E7"/>
    <w:rsid w:val="00EF3BEC"/>
    <w:rsid w:val="00EF66B0"/>
    <w:rsid w:val="00F05717"/>
    <w:rsid w:val="00F0597A"/>
    <w:rsid w:val="00F9097A"/>
    <w:rsid w:val="00FD5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968EEE0D-45DB-40CF-ACA9-9E6D29AC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9"/>
    <w:qFormat/>
    <w:rsid w:val="00D31EF7"/>
    <w:pPr>
      <w:keepNext/>
      <w:keepLines/>
      <w:jc w:val="center"/>
      <w:outlineLvl w:val="0"/>
    </w:pPr>
    <w:rPr>
      <w:rFonts w:ascii="Calibri" w:eastAsia="华文中宋" w:hAnsi="Calibri" w:cs="Times New Roman"/>
      <w:b/>
      <w:bCs/>
      <w:kern w:val="44"/>
      <w:sz w:val="36"/>
      <w:szCs w:val="44"/>
    </w:rPr>
  </w:style>
  <w:style w:type="paragraph" w:styleId="2">
    <w:name w:val="heading 2"/>
    <w:basedOn w:val="a"/>
    <w:next w:val="a"/>
    <w:link w:val="2Char"/>
    <w:uiPriority w:val="99"/>
    <w:qFormat/>
    <w:rsid w:val="00D31EF7"/>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9"/>
    <w:qFormat/>
    <w:rsid w:val="00D31EF7"/>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0ED"/>
    <w:pPr>
      <w:ind w:firstLineChars="200" w:firstLine="420"/>
    </w:pPr>
  </w:style>
  <w:style w:type="paragraph" w:styleId="a4">
    <w:name w:val="Date"/>
    <w:basedOn w:val="a"/>
    <w:next w:val="a"/>
    <w:link w:val="Char"/>
    <w:uiPriority w:val="99"/>
    <w:semiHidden/>
    <w:unhideWhenUsed/>
    <w:rsid w:val="001F10ED"/>
    <w:pPr>
      <w:ind w:leftChars="2500" w:left="100"/>
    </w:pPr>
  </w:style>
  <w:style w:type="character" w:customStyle="1" w:styleId="Char">
    <w:name w:val="日期 Char"/>
    <w:basedOn w:val="a0"/>
    <w:link w:val="a4"/>
    <w:uiPriority w:val="99"/>
    <w:semiHidden/>
    <w:rsid w:val="001F10ED"/>
  </w:style>
  <w:style w:type="paragraph" w:styleId="a5">
    <w:name w:val="header"/>
    <w:basedOn w:val="a"/>
    <w:link w:val="Char0"/>
    <w:uiPriority w:val="99"/>
    <w:unhideWhenUsed/>
    <w:rsid w:val="00F057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05717"/>
    <w:rPr>
      <w:sz w:val="18"/>
      <w:szCs w:val="18"/>
    </w:rPr>
  </w:style>
  <w:style w:type="paragraph" w:styleId="a6">
    <w:name w:val="footer"/>
    <w:basedOn w:val="a"/>
    <w:link w:val="Char1"/>
    <w:unhideWhenUsed/>
    <w:rsid w:val="00F05717"/>
    <w:pPr>
      <w:tabs>
        <w:tab w:val="center" w:pos="4153"/>
        <w:tab w:val="right" w:pos="8306"/>
      </w:tabs>
      <w:snapToGrid w:val="0"/>
      <w:jc w:val="left"/>
    </w:pPr>
    <w:rPr>
      <w:sz w:val="18"/>
      <w:szCs w:val="18"/>
    </w:rPr>
  </w:style>
  <w:style w:type="character" w:customStyle="1" w:styleId="Char1">
    <w:name w:val="页脚 Char"/>
    <w:basedOn w:val="a0"/>
    <w:link w:val="a6"/>
    <w:rsid w:val="00F05717"/>
    <w:rPr>
      <w:sz w:val="18"/>
      <w:szCs w:val="18"/>
    </w:rPr>
  </w:style>
  <w:style w:type="paragraph" w:styleId="a7">
    <w:name w:val="Balloon Text"/>
    <w:basedOn w:val="a"/>
    <w:link w:val="Char2"/>
    <w:uiPriority w:val="99"/>
    <w:unhideWhenUsed/>
    <w:rsid w:val="00F05717"/>
    <w:rPr>
      <w:sz w:val="18"/>
      <w:szCs w:val="18"/>
    </w:rPr>
  </w:style>
  <w:style w:type="character" w:customStyle="1" w:styleId="Char2">
    <w:name w:val="批注框文本 Char"/>
    <w:basedOn w:val="a0"/>
    <w:link w:val="a7"/>
    <w:uiPriority w:val="99"/>
    <w:rsid w:val="00F05717"/>
    <w:rPr>
      <w:sz w:val="18"/>
      <w:szCs w:val="18"/>
    </w:rPr>
  </w:style>
  <w:style w:type="paragraph" w:customStyle="1" w:styleId="a8">
    <w:name w:val="业务正文"/>
    <w:basedOn w:val="a"/>
    <w:rsid w:val="00E07280"/>
    <w:pPr>
      <w:ind w:firstLineChars="200" w:firstLine="880"/>
    </w:pPr>
    <w:rPr>
      <w:rFonts w:ascii="Times New Roman" w:eastAsia="宋体" w:hAnsi="Times New Roman" w:cs="Times New Roman"/>
      <w:sz w:val="28"/>
      <w:szCs w:val="24"/>
    </w:rPr>
  </w:style>
  <w:style w:type="character" w:customStyle="1" w:styleId="1Char">
    <w:name w:val="标题 1 Char"/>
    <w:basedOn w:val="a0"/>
    <w:link w:val="1"/>
    <w:uiPriority w:val="99"/>
    <w:rsid w:val="00D31EF7"/>
    <w:rPr>
      <w:rFonts w:ascii="Calibri" w:eastAsia="华文中宋" w:hAnsi="Calibri" w:cs="Times New Roman"/>
      <w:b/>
      <w:bCs/>
      <w:kern w:val="44"/>
      <w:sz w:val="36"/>
      <w:szCs w:val="44"/>
    </w:rPr>
  </w:style>
  <w:style w:type="character" w:customStyle="1" w:styleId="2Char">
    <w:name w:val="标题 2 Char"/>
    <w:basedOn w:val="a0"/>
    <w:link w:val="2"/>
    <w:uiPriority w:val="99"/>
    <w:rsid w:val="00D31EF7"/>
    <w:rPr>
      <w:rFonts w:ascii="Cambria" w:eastAsia="宋体" w:hAnsi="Cambria" w:cs="Times New Roman"/>
      <w:b/>
      <w:bCs/>
      <w:sz w:val="32"/>
      <w:szCs w:val="32"/>
    </w:rPr>
  </w:style>
  <w:style w:type="character" w:customStyle="1" w:styleId="3Char">
    <w:name w:val="标题 3 Char"/>
    <w:basedOn w:val="a0"/>
    <w:link w:val="3"/>
    <w:uiPriority w:val="99"/>
    <w:rsid w:val="00D31EF7"/>
    <w:rPr>
      <w:rFonts w:ascii="Times New Roman" w:eastAsia="宋体" w:hAnsi="Times New Roman" w:cs="Times New Roman"/>
      <w:b/>
      <w:bCs/>
      <w:sz w:val="32"/>
      <w:szCs w:val="32"/>
    </w:rPr>
  </w:style>
  <w:style w:type="paragraph" w:styleId="a9">
    <w:name w:val="Body Text"/>
    <w:basedOn w:val="a"/>
    <w:link w:val="Char3"/>
    <w:uiPriority w:val="99"/>
    <w:semiHidden/>
    <w:rsid w:val="00D31EF7"/>
    <w:pPr>
      <w:spacing w:after="120"/>
    </w:pPr>
    <w:rPr>
      <w:rFonts w:ascii="Times New Roman" w:eastAsia="宋体" w:hAnsi="Times New Roman" w:cs="Times New Roman"/>
      <w:szCs w:val="20"/>
    </w:rPr>
  </w:style>
  <w:style w:type="character" w:customStyle="1" w:styleId="Char3">
    <w:name w:val="正文文本 Char"/>
    <w:basedOn w:val="a0"/>
    <w:link w:val="a9"/>
    <w:uiPriority w:val="99"/>
    <w:semiHidden/>
    <w:rsid w:val="00D31EF7"/>
    <w:rPr>
      <w:rFonts w:ascii="Times New Roman" w:eastAsia="宋体" w:hAnsi="Times New Roman" w:cs="Times New Roman"/>
      <w:szCs w:val="20"/>
    </w:rPr>
  </w:style>
  <w:style w:type="paragraph" w:customStyle="1" w:styleId="aa">
    <w:name w:val="表格字"/>
    <w:basedOn w:val="a"/>
    <w:uiPriority w:val="99"/>
    <w:rsid w:val="00D31EF7"/>
    <w:pPr>
      <w:spacing w:line="240" w:lineRule="atLeast"/>
    </w:pPr>
    <w:rPr>
      <w:rFonts w:ascii="Times New Roman" w:eastAsia="宋体" w:hAnsi="Times New Roman" w:cs="Times New Roman"/>
      <w:szCs w:val="24"/>
    </w:rPr>
  </w:style>
  <w:style w:type="paragraph" w:styleId="ab">
    <w:name w:val="Title"/>
    <w:basedOn w:val="a"/>
    <w:next w:val="a"/>
    <w:link w:val="Char4"/>
    <w:uiPriority w:val="99"/>
    <w:qFormat/>
    <w:rsid w:val="00D31EF7"/>
    <w:pPr>
      <w:spacing w:line="360" w:lineRule="auto"/>
      <w:ind w:firstLineChars="200" w:firstLine="200"/>
      <w:jc w:val="left"/>
      <w:outlineLvl w:val="0"/>
    </w:pPr>
    <w:rPr>
      <w:rFonts w:ascii="Cambria" w:eastAsia="华文中宋" w:hAnsi="Cambria" w:cs="Times New Roman"/>
      <w:b/>
      <w:bCs/>
      <w:sz w:val="32"/>
      <w:szCs w:val="32"/>
    </w:rPr>
  </w:style>
  <w:style w:type="character" w:customStyle="1" w:styleId="Char4">
    <w:name w:val="标题 Char"/>
    <w:basedOn w:val="a0"/>
    <w:link w:val="ab"/>
    <w:uiPriority w:val="99"/>
    <w:rsid w:val="00D31EF7"/>
    <w:rPr>
      <w:rFonts w:ascii="Cambria" w:eastAsia="华文中宋" w:hAnsi="Cambria" w:cs="Times New Roman"/>
      <w:b/>
      <w:bCs/>
      <w:sz w:val="32"/>
      <w:szCs w:val="32"/>
    </w:rPr>
  </w:style>
  <w:style w:type="character" w:styleId="ac">
    <w:name w:val="page number"/>
    <w:rsid w:val="00D31EF7"/>
    <w:rPr>
      <w:rFonts w:cs="Times New Roman"/>
    </w:rPr>
  </w:style>
  <w:style w:type="paragraph" w:styleId="30">
    <w:name w:val="Body Text Indent 3"/>
    <w:basedOn w:val="a"/>
    <w:link w:val="3Char0"/>
    <w:uiPriority w:val="99"/>
    <w:rsid w:val="00D31EF7"/>
    <w:pPr>
      <w:spacing w:after="120"/>
      <w:ind w:leftChars="200" w:left="420"/>
    </w:pPr>
    <w:rPr>
      <w:rFonts w:ascii="Calibri" w:eastAsia="宋体" w:hAnsi="Calibri" w:cs="Times New Roman"/>
      <w:sz w:val="16"/>
      <w:szCs w:val="16"/>
    </w:rPr>
  </w:style>
  <w:style w:type="character" w:customStyle="1" w:styleId="3Char0">
    <w:name w:val="正文文本缩进 3 Char"/>
    <w:basedOn w:val="a0"/>
    <w:link w:val="30"/>
    <w:uiPriority w:val="99"/>
    <w:rsid w:val="00D31EF7"/>
    <w:rPr>
      <w:rFonts w:ascii="Calibri" w:eastAsia="宋体" w:hAnsi="Calibri" w:cs="Times New Roman"/>
      <w:sz w:val="16"/>
      <w:szCs w:val="16"/>
    </w:rPr>
  </w:style>
  <w:style w:type="paragraph" w:customStyle="1" w:styleId="ad">
    <w:name w:val="样式"/>
    <w:uiPriority w:val="99"/>
    <w:rsid w:val="00D31EF7"/>
    <w:pPr>
      <w:widowControl w:val="0"/>
      <w:jc w:val="both"/>
    </w:pPr>
    <w:rPr>
      <w:rFonts w:ascii="Calibri" w:eastAsia="宋体" w:hAnsi="Calibri" w:cs="Times New Roman"/>
    </w:rPr>
  </w:style>
  <w:style w:type="character" w:styleId="HTML">
    <w:name w:val="HTML Cite"/>
    <w:uiPriority w:val="99"/>
    <w:rsid w:val="00D31EF7"/>
    <w:rPr>
      <w:rFonts w:cs="Times New Roman"/>
      <w:color w:val="009933"/>
    </w:rPr>
  </w:style>
  <w:style w:type="character" w:styleId="ae">
    <w:name w:val="Hyperlink"/>
    <w:uiPriority w:val="99"/>
    <w:rsid w:val="00D31EF7"/>
    <w:rPr>
      <w:rFonts w:cs="Times New Roman"/>
      <w:color w:val="000033"/>
      <w:u w:val="none"/>
    </w:rPr>
  </w:style>
  <w:style w:type="character" w:customStyle="1" w:styleId="font31">
    <w:name w:val="font31"/>
    <w:uiPriority w:val="99"/>
    <w:rsid w:val="00D31EF7"/>
    <w:rPr>
      <w:rFonts w:ascii="Times New Roman" w:hAnsi="Times New Roman"/>
      <w:color w:val="000000"/>
      <w:sz w:val="21"/>
    </w:rPr>
  </w:style>
  <w:style w:type="paragraph" w:customStyle="1" w:styleId="Char5">
    <w:name w:val="Char"/>
    <w:basedOn w:val="a"/>
    <w:uiPriority w:val="99"/>
    <w:rsid w:val="00D31EF7"/>
    <w:pPr>
      <w:spacing w:line="360" w:lineRule="auto"/>
      <w:ind w:firstLineChars="200" w:firstLine="480"/>
    </w:pPr>
    <w:rPr>
      <w:rFonts w:ascii="宋体" w:eastAsia="楷体_GB2312" w:hAnsi="宋体" w:cs="Times New Roman"/>
      <w:sz w:val="24"/>
      <w:szCs w:val="21"/>
    </w:rPr>
  </w:style>
  <w:style w:type="paragraph" w:styleId="af">
    <w:name w:val="Body Text Indent"/>
    <w:basedOn w:val="a"/>
    <w:link w:val="Char6"/>
    <w:uiPriority w:val="99"/>
    <w:rsid w:val="00D31EF7"/>
    <w:pPr>
      <w:ind w:left="2100" w:hangingChars="1000" w:hanging="2100"/>
    </w:pPr>
    <w:rPr>
      <w:rFonts w:ascii="Arial" w:eastAsia="宋体" w:hAnsi="Arial" w:cs="Arial"/>
      <w:color w:val="FF0000"/>
      <w:szCs w:val="21"/>
    </w:rPr>
  </w:style>
  <w:style w:type="character" w:customStyle="1" w:styleId="Char6">
    <w:name w:val="正文文本缩进 Char"/>
    <w:basedOn w:val="a0"/>
    <w:link w:val="af"/>
    <w:uiPriority w:val="99"/>
    <w:rsid w:val="00D31EF7"/>
    <w:rPr>
      <w:rFonts w:ascii="Arial" w:eastAsia="宋体" w:hAnsi="Arial" w:cs="Arial"/>
      <w:color w:val="FF0000"/>
      <w:szCs w:val="21"/>
    </w:rPr>
  </w:style>
  <w:style w:type="paragraph" w:styleId="20">
    <w:name w:val="Body Text Indent 2"/>
    <w:basedOn w:val="a"/>
    <w:link w:val="2Char0"/>
    <w:uiPriority w:val="99"/>
    <w:rsid w:val="00D31EF7"/>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uiPriority w:val="99"/>
    <w:rsid w:val="00D31EF7"/>
    <w:rPr>
      <w:rFonts w:ascii="Times New Roman" w:eastAsia="宋体" w:hAnsi="Times New Roman" w:cs="Times New Roman"/>
      <w:szCs w:val="24"/>
    </w:rPr>
  </w:style>
  <w:style w:type="paragraph" w:customStyle="1" w:styleId="af0">
    <w:name w:val="正文中"/>
    <w:basedOn w:val="a"/>
    <w:uiPriority w:val="99"/>
    <w:rsid w:val="00D31EF7"/>
    <w:pPr>
      <w:spacing w:line="360" w:lineRule="auto"/>
      <w:jc w:val="center"/>
    </w:pPr>
    <w:rPr>
      <w:rFonts w:ascii="Times New Roman" w:eastAsia="宋体" w:hAnsi="Times New Roman" w:cs="Times New Roman"/>
      <w:szCs w:val="24"/>
    </w:rPr>
  </w:style>
  <w:style w:type="paragraph" w:styleId="10">
    <w:name w:val="toc 1"/>
    <w:basedOn w:val="a"/>
    <w:next w:val="a"/>
    <w:uiPriority w:val="99"/>
    <w:rsid w:val="00D31EF7"/>
    <w:pPr>
      <w:tabs>
        <w:tab w:val="left" w:pos="355"/>
        <w:tab w:val="right" w:leader="dot" w:pos="9174"/>
      </w:tabs>
    </w:pPr>
    <w:rPr>
      <w:rFonts w:ascii="Times New Roman" w:eastAsia="宋体" w:hAnsi="Times New Roman" w:cs="Times New Roman"/>
      <w:szCs w:val="24"/>
    </w:rPr>
  </w:style>
  <w:style w:type="paragraph" w:styleId="af1">
    <w:name w:val="annotation text"/>
    <w:basedOn w:val="a"/>
    <w:link w:val="Char7"/>
    <w:rsid w:val="00D31EF7"/>
    <w:pPr>
      <w:jc w:val="left"/>
    </w:pPr>
    <w:rPr>
      <w:rFonts w:ascii="Times New Roman" w:eastAsia="宋体" w:hAnsi="Times New Roman" w:cs="Times New Roman"/>
      <w:szCs w:val="24"/>
    </w:rPr>
  </w:style>
  <w:style w:type="character" w:customStyle="1" w:styleId="Char7">
    <w:name w:val="批注文字 Char"/>
    <w:basedOn w:val="a0"/>
    <w:link w:val="af1"/>
    <w:rsid w:val="00D31EF7"/>
    <w:rPr>
      <w:rFonts w:ascii="Times New Roman" w:eastAsia="宋体" w:hAnsi="Times New Roman" w:cs="Times New Roman"/>
      <w:szCs w:val="24"/>
    </w:rPr>
  </w:style>
  <w:style w:type="paragraph" w:styleId="31">
    <w:name w:val="toc 3"/>
    <w:basedOn w:val="a"/>
    <w:next w:val="a"/>
    <w:uiPriority w:val="99"/>
    <w:rsid w:val="00D31EF7"/>
    <w:pPr>
      <w:ind w:leftChars="400" w:left="840"/>
    </w:pPr>
    <w:rPr>
      <w:rFonts w:ascii="Times New Roman" w:eastAsia="宋体" w:hAnsi="Times New Roman" w:cs="Times New Roman"/>
      <w:szCs w:val="24"/>
    </w:rPr>
  </w:style>
  <w:style w:type="paragraph" w:customStyle="1" w:styleId="Style14">
    <w:name w:val="_Style 14"/>
    <w:basedOn w:val="4"/>
    <w:uiPriority w:val="99"/>
    <w:rsid w:val="00D31EF7"/>
    <w:pPr>
      <w:tabs>
        <w:tab w:val="clear" w:pos="2880"/>
        <w:tab w:val="num" w:pos="2100"/>
      </w:tabs>
      <w:ind w:left="2100"/>
    </w:pPr>
  </w:style>
  <w:style w:type="paragraph" w:styleId="21">
    <w:name w:val="toc 2"/>
    <w:basedOn w:val="a"/>
    <w:next w:val="a"/>
    <w:uiPriority w:val="99"/>
    <w:rsid w:val="00D31EF7"/>
    <w:pPr>
      <w:ind w:leftChars="200" w:left="420"/>
    </w:pPr>
    <w:rPr>
      <w:rFonts w:ascii="Times New Roman" w:eastAsia="宋体" w:hAnsi="Times New Roman" w:cs="Times New Roman"/>
      <w:szCs w:val="24"/>
    </w:rPr>
  </w:style>
  <w:style w:type="character" w:customStyle="1" w:styleId="Char10">
    <w:name w:val="批注框文本 Char1"/>
    <w:basedOn w:val="a0"/>
    <w:uiPriority w:val="99"/>
    <w:semiHidden/>
    <w:rsid w:val="00D31EF7"/>
    <w:rPr>
      <w:rFonts w:ascii="Calibri" w:eastAsia="宋体" w:hAnsi="Calibri" w:cs="Calibri"/>
      <w:sz w:val="18"/>
      <w:szCs w:val="18"/>
    </w:rPr>
  </w:style>
  <w:style w:type="character" w:customStyle="1" w:styleId="BalloonTextChar1">
    <w:name w:val="Balloon Text Char1"/>
    <w:uiPriority w:val="99"/>
    <w:semiHidden/>
    <w:rsid w:val="00D31EF7"/>
    <w:rPr>
      <w:rFonts w:cs="Times New Roman"/>
      <w:sz w:val="2"/>
    </w:rPr>
  </w:style>
  <w:style w:type="paragraph" w:styleId="af2">
    <w:name w:val="Document Map"/>
    <w:basedOn w:val="a"/>
    <w:link w:val="Char8"/>
    <w:uiPriority w:val="99"/>
    <w:rsid w:val="00D31EF7"/>
    <w:pPr>
      <w:shd w:val="clear" w:color="auto" w:fill="000080"/>
    </w:pPr>
    <w:rPr>
      <w:rFonts w:ascii="Times New Roman" w:eastAsia="宋体" w:hAnsi="Times New Roman" w:cs="Times New Roman"/>
      <w:szCs w:val="24"/>
    </w:rPr>
  </w:style>
  <w:style w:type="character" w:customStyle="1" w:styleId="Char8">
    <w:name w:val="文档结构图 Char"/>
    <w:basedOn w:val="a0"/>
    <w:link w:val="af2"/>
    <w:uiPriority w:val="99"/>
    <w:rsid w:val="00D31EF7"/>
    <w:rPr>
      <w:rFonts w:ascii="Times New Roman" w:eastAsia="宋体" w:hAnsi="Times New Roman" w:cs="Times New Roman"/>
      <w:szCs w:val="24"/>
      <w:shd w:val="clear" w:color="auto" w:fill="000080"/>
    </w:rPr>
  </w:style>
  <w:style w:type="paragraph" w:customStyle="1" w:styleId="5">
    <w:name w:val="样式5"/>
    <w:basedOn w:val="4"/>
    <w:uiPriority w:val="99"/>
    <w:rsid w:val="00D31EF7"/>
    <w:pPr>
      <w:tabs>
        <w:tab w:val="clear" w:pos="2880"/>
        <w:tab w:val="num" w:pos="3600"/>
      </w:tabs>
      <w:ind w:left="3600"/>
    </w:pPr>
  </w:style>
  <w:style w:type="paragraph" w:customStyle="1" w:styleId="4">
    <w:name w:val="样式4"/>
    <w:basedOn w:val="a"/>
    <w:uiPriority w:val="99"/>
    <w:rsid w:val="00D31EF7"/>
    <w:pPr>
      <w:tabs>
        <w:tab w:val="num" w:pos="2880"/>
      </w:tabs>
      <w:ind w:left="2880" w:firstLineChars="200" w:firstLine="632"/>
    </w:pPr>
    <w:rPr>
      <w:rFonts w:ascii="Times New Roman" w:eastAsia="宋体" w:hAnsi="Times New Roman" w:cs="Times New Roman"/>
      <w:color w:val="000000"/>
      <w:szCs w:val="20"/>
    </w:rPr>
  </w:style>
  <w:style w:type="table" w:styleId="af3">
    <w:name w:val="Table Grid"/>
    <w:basedOn w:val="a1"/>
    <w:uiPriority w:val="59"/>
    <w:rsid w:val="00D31EF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
    <w:name w:val="TOC Heading"/>
    <w:basedOn w:val="1"/>
    <w:next w:val="a"/>
    <w:uiPriority w:val="99"/>
    <w:qFormat/>
    <w:rsid w:val="00D31EF7"/>
    <w:pPr>
      <w:widowControl/>
      <w:spacing w:before="480" w:line="276" w:lineRule="auto"/>
      <w:jc w:val="left"/>
      <w:outlineLvl w:val="9"/>
    </w:pPr>
    <w:rPr>
      <w:rFonts w:ascii="Cambria" w:eastAsia="宋体" w:hAnsi="Cambria"/>
      <w:color w:val="365F91"/>
      <w:kern w:val="0"/>
      <w:sz w:val="28"/>
      <w:szCs w:val="28"/>
    </w:rPr>
  </w:style>
  <w:style w:type="character" w:styleId="af4">
    <w:name w:val="FollowedHyperlink"/>
    <w:uiPriority w:val="99"/>
    <w:semiHidden/>
    <w:rsid w:val="00D31EF7"/>
    <w:rPr>
      <w:rFonts w:cs="Times New Roman"/>
      <w:color w:val="800080"/>
      <w:u w:val="single"/>
    </w:rPr>
  </w:style>
  <w:style w:type="character" w:customStyle="1" w:styleId="Char9">
    <w:name w:val="段 Char"/>
    <w:link w:val="af5"/>
    <w:locked/>
    <w:rsid w:val="00D31EF7"/>
    <w:rPr>
      <w:rFonts w:ascii="宋体" w:cs="Times New Roman"/>
      <w:sz w:val="22"/>
    </w:rPr>
  </w:style>
  <w:style w:type="character" w:customStyle="1" w:styleId="Chara">
    <w:name w:val="纯文本 Char"/>
    <w:link w:val="af6"/>
    <w:locked/>
    <w:rsid w:val="00D31EF7"/>
    <w:rPr>
      <w:rFonts w:ascii="宋体" w:eastAsia="宋体" w:hAnsi="Courier New"/>
    </w:rPr>
  </w:style>
  <w:style w:type="paragraph" w:styleId="af6">
    <w:name w:val="Plain Text"/>
    <w:basedOn w:val="a"/>
    <w:link w:val="Chara"/>
    <w:rsid w:val="00D31EF7"/>
    <w:rPr>
      <w:rFonts w:ascii="宋体" w:eastAsia="宋体" w:hAnsi="Courier New"/>
    </w:rPr>
  </w:style>
  <w:style w:type="character" w:customStyle="1" w:styleId="Char11">
    <w:name w:val="纯文本 Char1"/>
    <w:basedOn w:val="a0"/>
    <w:uiPriority w:val="99"/>
    <w:semiHidden/>
    <w:rsid w:val="00D31EF7"/>
    <w:rPr>
      <w:rFonts w:ascii="宋体" w:eastAsia="宋体" w:hAnsi="Courier New" w:cs="Courier New"/>
      <w:szCs w:val="21"/>
    </w:rPr>
  </w:style>
  <w:style w:type="character" w:customStyle="1" w:styleId="PlainTextChar1">
    <w:name w:val="Plain Text Char1"/>
    <w:uiPriority w:val="99"/>
    <w:semiHidden/>
    <w:rsid w:val="00D31EF7"/>
    <w:rPr>
      <w:rFonts w:ascii="宋体" w:hAnsi="Courier New" w:cs="Courier New"/>
      <w:sz w:val="21"/>
      <w:szCs w:val="21"/>
    </w:rPr>
  </w:style>
  <w:style w:type="paragraph" w:styleId="af7">
    <w:name w:val="Normal (Web)"/>
    <w:basedOn w:val="a"/>
    <w:rsid w:val="00D31EF7"/>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af5">
    <w:name w:val="段"/>
    <w:link w:val="Char9"/>
    <w:rsid w:val="00D31EF7"/>
    <w:pPr>
      <w:tabs>
        <w:tab w:val="center" w:pos="4201"/>
        <w:tab w:val="right" w:leader="dot" w:pos="9298"/>
      </w:tabs>
      <w:autoSpaceDE w:val="0"/>
      <w:autoSpaceDN w:val="0"/>
      <w:ind w:firstLineChars="200" w:firstLine="420"/>
      <w:jc w:val="both"/>
    </w:pPr>
    <w:rPr>
      <w:rFonts w:ascii="宋体" w:cs="Times New Roman"/>
      <w:sz w:val="22"/>
    </w:rPr>
  </w:style>
  <w:style w:type="character" w:customStyle="1" w:styleId="11">
    <w:name w:val="正文文本1"/>
    <w:uiPriority w:val="99"/>
    <w:rsid w:val="00D31EF7"/>
    <w:rPr>
      <w:rFonts w:ascii="MingLiU" w:eastAsia="MingLiU" w:hAnsi="MingLiU" w:cs="MingLiU"/>
      <w:color w:val="000000"/>
      <w:spacing w:val="0"/>
      <w:w w:val="100"/>
      <w:position w:val="0"/>
      <w:sz w:val="24"/>
      <w:szCs w:val="24"/>
      <w:shd w:val="clear" w:color="auto" w:fill="FFFFFF"/>
      <w:lang w:val="zh-TW"/>
    </w:rPr>
  </w:style>
  <w:style w:type="character" w:customStyle="1" w:styleId="af8">
    <w:name w:val="正文文本_"/>
    <w:link w:val="50"/>
    <w:locked/>
    <w:rsid w:val="00D31EF7"/>
    <w:rPr>
      <w:rFonts w:ascii="MingLiU" w:eastAsia="MingLiU" w:hAnsi="MingLiU" w:cs="MingLiU"/>
      <w:shd w:val="clear" w:color="auto" w:fill="FFFFFF"/>
    </w:rPr>
  </w:style>
  <w:style w:type="paragraph" w:customStyle="1" w:styleId="Default">
    <w:name w:val="Default"/>
    <w:uiPriority w:val="99"/>
    <w:rsid w:val="00D31EF7"/>
    <w:pPr>
      <w:widowControl w:val="0"/>
      <w:autoSpaceDE w:val="0"/>
      <w:autoSpaceDN w:val="0"/>
      <w:adjustRightInd w:val="0"/>
    </w:pPr>
    <w:rPr>
      <w:rFonts w:ascii="华文中宋" w:eastAsia="华文中宋" w:hAnsi="Times New Roman" w:cs="华文中宋"/>
      <w:color w:val="000000"/>
      <w:kern w:val="0"/>
      <w:sz w:val="24"/>
      <w:szCs w:val="24"/>
    </w:rPr>
  </w:style>
  <w:style w:type="paragraph" w:customStyle="1" w:styleId="50">
    <w:name w:val="正文文本5"/>
    <w:basedOn w:val="a"/>
    <w:link w:val="af8"/>
    <w:rsid w:val="00D31EF7"/>
    <w:pPr>
      <w:shd w:val="clear" w:color="auto" w:fill="FFFFFF"/>
      <w:spacing w:before="1320" w:after="1080" w:line="240" w:lineRule="atLeast"/>
      <w:jc w:val="center"/>
    </w:pPr>
    <w:rPr>
      <w:rFonts w:ascii="MingLiU" w:eastAsia="MingLiU" w:hAnsi="MingLiU" w:cs="MingLiU"/>
    </w:rPr>
  </w:style>
  <w:style w:type="paragraph" w:customStyle="1" w:styleId="22">
    <w:name w:val="标题 #2"/>
    <w:basedOn w:val="a"/>
    <w:link w:val="23"/>
    <w:uiPriority w:val="99"/>
    <w:rsid w:val="00D31EF7"/>
    <w:pPr>
      <w:shd w:val="clear" w:color="auto" w:fill="FFFFFF"/>
      <w:spacing w:after="1200" w:line="240" w:lineRule="atLeast"/>
      <w:jc w:val="center"/>
      <w:outlineLvl w:val="1"/>
    </w:pPr>
    <w:rPr>
      <w:rFonts w:ascii="MingLiU" w:eastAsia="MingLiU" w:hAnsi="MingLiU" w:cs="MingLiU"/>
      <w:color w:val="000000"/>
      <w:kern w:val="0"/>
      <w:sz w:val="37"/>
      <w:szCs w:val="37"/>
      <w:lang w:val="zh-TW"/>
    </w:rPr>
  </w:style>
  <w:style w:type="paragraph" w:customStyle="1" w:styleId="40">
    <w:name w:val="标题 #4"/>
    <w:basedOn w:val="a"/>
    <w:link w:val="41"/>
    <w:uiPriority w:val="99"/>
    <w:rsid w:val="00D31EF7"/>
    <w:pPr>
      <w:shd w:val="clear" w:color="auto" w:fill="FFFFFF"/>
      <w:spacing w:before="1200" w:after="660" w:line="240" w:lineRule="atLeast"/>
      <w:jc w:val="left"/>
      <w:outlineLvl w:val="3"/>
    </w:pPr>
    <w:rPr>
      <w:rFonts w:ascii="MingLiU" w:eastAsia="MingLiU" w:hAnsi="MingLiU" w:cs="MingLiU"/>
      <w:b/>
      <w:bCs/>
      <w:color w:val="000000"/>
      <w:kern w:val="0"/>
      <w:sz w:val="26"/>
      <w:szCs w:val="26"/>
      <w:lang w:val="zh-TW"/>
    </w:rPr>
  </w:style>
  <w:style w:type="character" w:customStyle="1" w:styleId="Garamond">
    <w:name w:val="正文文本 + Garamond"/>
    <w:uiPriority w:val="99"/>
    <w:rsid w:val="00D31EF7"/>
    <w:rPr>
      <w:rFonts w:ascii="Garamond" w:eastAsia="MingLiU" w:hAnsi="Garamond" w:cs="Garamond"/>
      <w:color w:val="000000"/>
      <w:spacing w:val="0"/>
      <w:w w:val="100"/>
      <w:position w:val="0"/>
      <w:sz w:val="24"/>
      <w:szCs w:val="24"/>
      <w:u w:val="none"/>
      <w:shd w:val="clear" w:color="auto" w:fill="FFFFFF"/>
      <w:lang w:val="zh-TW"/>
    </w:rPr>
  </w:style>
  <w:style w:type="character" w:customStyle="1" w:styleId="MSGothic">
    <w:name w:val="正文文本 + MS Gothic"/>
    <w:aliases w:val="11.5 pt"/>
    <w:uiPriority w:val="99"/>
    <w:rsid w:val="00D31EF7"/>
    <w:rPr>
      <w:rFonts w:ascii="MS Gothic" w:eastAsia="MS Gothic" w:hAnsi="MS Gothic" w:cs="MS Gothic"/>
      <w:color w:val="000000"/>
      <w:spacing w:val="0"/>
      <w:w w:val="100"/>
      <w:position w:val="0"/>
      <w:sz w:val="23"/>
      <w:szCs w:val="23"/>
      <w:u w:val="none"/>
      <w:shd w:val="clear" w:color="auto" w:fill="FFFFFF"/>
      <w:lang w:val="zh-TW"/>
    </w:rPr>
  </w:style>
  <w:style w:type="character" w:customStyle="1" w:styleId="23">
    <w:name w:val="标题 #2_"/>
    <w:link w:val="22"/>
    <w:uiPriority w:val="99"/>
    <w:locked/>
    <w:rsid w:val="00D31EF7"/>
    <w:rPr>
      <w:rFonts w:ascii="MingLiU" w:eastAsia="MingLiU" w:hAnsi="MingLiU" w:cs="MingLiU"/>
      <w:color w:val="000000"/>
      <w:kern w:val="0"/>
      <w:sz w:val="37"/>
      <w:szCs w:val="37"/>
      <w:shd w:val="clear" w:color="auto" w:fill="FFFFFF"/>
      <w:lang w:val="zh-TW"/>
    </w:rPr>
  </w:style>
  <w:style w:type="character" w:customStyle="1" w:styleId="41">
    <w:name w:val="标题 #4_"/>
    <w:link w:val="40"/>
    <w:uiPriority w:val="99"/>
    <w:locked/>
    <w:rsid w:val="00D31EF7"/>
    <w:rPr>
      <w:rFonts w:ascii="MingLiU" w:eastAsia="MingLiU" w:hAnsi="MingLiU" w:cs="MingLiU"/>
      <w:b/>
      <w:bCs/>
      <w:color w:val="000000"/>
      <w:kern w:val="0"/>
      <w:sz w:val="26"/>
      <w:szCs w:val="26"/>
      <w:shd w:val="clear" w:color="auto" w:fill="FFFFFF"/>
      <w:lang w:val="zh-TW"/>
    </w:rPr>
  </w:style>
  <w:style w:type="character" w:customStyle="1" w:styleId="MSGothic2">
    <w:name w:val="正文文本 + MS Gothic2"/>
    <w:aliases w:val="11.5 pt1"/>
    <w:uiPriority w:val="99"/>
    <w:rsid w:val="00D31EF7"/>
    <w:rPr>
      <w:rFonts w:ascii="MS Gothic" w:eastAsia="MS Gothic" w:hAnsi="MS Gothic" w:cs="MS Gothic"/>
      <w:color w:val="000000"/>
      <w:spacing w:val="0"/>
      <w:w w:val="100"/>
      <w:position w:val="0"/>
      <w:sz w:val="23"/>
      <w:szCs w:val="23"/>
      <w:u w:val="none"/>
      <w:shd w:val="clear" w:color="auto" w:fill="FFFFFF"/>
    </w:rPr>
  </w:style>
  <w:style w:type="character" w:customStyle="1" w:styleId="MSGothic1">
    <w:name w:val="正文文本 + MS Gothic1"/>
    <w:aliases w:val="11.5 pt2"/>
    <w:uiPriority w:val="99"/>
    <w:rsid w:val="00D31EF7"/>
    <w:rPr>
      <w:rFonts w:ascii="MS Gothic" w:eastAsia="MS Gothic" w:hAnsi="MS Gothic" w:cs="MS Gothic"/>
      <w:color w:val="000000"/>
      <w:spacing w:val="0"/>
      <w:w w:val="100"/>
      <w:position w:val="0"/>
      <w:sz w:val="23"/>
      <w:szCs w:val="23"/>
      <w:u w:val="none"/>
      <w:shd w:val="clear" w:color="auto" w:fill="FFFFFF"/>
    </w:rPr>
  </w:style>
  <w:style w:type="character" w:customStyle="1" w:styleId="apple-converted-space">
    <w:name w:val="apple-converted-space"/>
    <w:rsid w:val="00D31EF7"/>
    <w:rPr>
      <w:rFonts w:cs="Times New Roman"/>
    </w:rPr>
  </w:style>
  <w:style w:type="paragraph" w:customStyle="1" w:styleId="p0">
    <w:name w:val="p0"/>
    <w:basedOn w:val="a"/>
    <w:uiPriority w:val="99"/>
    <w:rsid w:val="00D31EF7"/>
    <w:pPr>
      <w:widowControl/>
    </w:pPr>
    <w:rPr>
      <w:rFonts w:ascii="Times New Roman" w:eastAsia="宋体" w:hAnsi="Times New Roman" w:cs="Times New Roman"/>
      <w:kern w:val="0"/>
      <w:szCs w:val="21"/>
    </w:rPr>
  </w:style>
  <w:style w:type="paragraph" w:customStyle="1" w:styleId="reader-word-layer">
    <w:name w:val="reader-word-layer"/>
    <w:basedOn w:val="a"/>
    <w:rsid w:val="00D31EF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Pages>
  <Words>11216</Words>
  <Characters>63937</Characters>
  <Application>Microsoft Office Word</Application>
  <DocSecurity>0</DocSecurity>
  <Lines>532</Lines>
  <Paragraphs>150</Paragraphs>
  <ScaleCrop>false</ScaleCrop>
  <Company/>
  <LinksUpToDate>false</LinksUpToDate>
  <CharactersWithSpaces>75003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guix</dc:creator>
  <cp:keywords/>
  <dc:description/>
  <cp:lastModifiedBy>公用</cp:lastModifiedBy>
  <cp:revision>48</cp:revision>
  <cp:lastPrinted>2015-07-20T01:32:00Z</cp:lastPrinted>
  <dcterms:created xsi:type="dcterms:W3CDTF">2015-07-07T10:04:00Z</dcterms:created>
  <dcterms:modified xsi:type="dcterms:W3CDTF">2015-11-30T08:57:00Z</dcterms:modified>
</cp:coreProperties>
</file>