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360" w:lineRule="auto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中国潜水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救</w:t>
      </w:r>
      <w:r>
        <w:rPr>
          <w:rFonts w:hint="eastAsia" w:ascii="华文中宋" w:hAnsi="华文中宋" w:eastAsia="华文中宋"/>
          <w:b/>
          <w:sz w:val="44"/>
          <w:szCs w:val="44"/>
        </w:rPr>
        <w:t>捞行业协会发文稿纸</w:t>
      </w:r>
    </w:p>
    <w:p>
      <w:pPr>
        <w:spacing w:after="120" w:afterLines="50"/>
        <w:rPr>
          <w:rFonts w:hint="eastAsia"/>
          <w:sz w:val="24"/>
        </w:rPr>
      </w:pPr>
      <w:r>
        <w:rPr>
          <w:rFonts w:hint="eastAsia"/>
          <w:b/>
          <w:sz w:val="24"/>
        </w:rPr>
        <w:t>中潜协</w:t>
      </w:r>
      <w:r>
        <w:rPr>
          <w:rFonts w:hint="eastAsia"/>
          <w:b/>
          <w:sz w:val="24"/>
          <w:lang w:val="en-US" w:eastAsia="zh-CN"/>
        </w:rPr>
        <w:t>展</w:t>
      </w:r>
      <w:r>
        <w:rPr>
          <w:rFonts w:hint="eastAsia"/>
          <w:b/>
          <w:sz w:val="24"/>
        </w:rPr>
        <w:t>字</w:t>
      </w:r>
      <w:r>
        <w:rPr>
          <w:rFonts w:hint="eastAsia"/>
          <w:sz w:val="24"/>
        </w:rPr>
        <w:t>［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2023</w:t>
      </w:r>
      <w:r>
        <w:rPr>
          <w:rFonts w:hint="eastAsia"/>
          <w:sz w:val="24"/>
        </w:rPr>
        <w:t>］</w:t>
      </w:r>
      <w:r>
        <w:rPr>
          <w:rFonts w:hint="eastAsia"/>
          <w:sz w:val="24"/>
          <w:lang w:val="en-US" w:eastAsia="zh-CN"/>
        </w:rPr>
        <w:t>238</w:t>
      </w:r>
      <w:bookmarkStart w:id="0" w:name="_GoBack"/>
      <w:bookmarkEnd w:id="0"/>
      <w:r>
        <w:rPr>
          <w:rFonts w:hint="eastAsia"/>
          <w:b/>
          <w:sz w:val="24"/>
        </w:rPr>
        <w:t>号</w:t>
      </w:r>
      <w:r>
        <w:rPr>
          <w:rFonts w:hint="eastAsia"/>
          <w:sz w:val="24"/>
        </w:rPr>
        <w:t>　　     　　　</w:t>
      </w:r>
      <w:r>
        <w:rPr>
          <w:rFonts w:hint="eastAsia"/>
          <w:b/>
          <w:sz w:val="24"/>
        </w:rPr>
        <w:t>缓急：</w:t>
      </w:r>
      <w:r>
        <w:rPr>
          <w:rFonts w:hint="eastAsia"/>
          <w:sz w:val="24"/>
        </w:rPr>
        <w:t>　　     　</w:t>
      </w:r>
      <w:r>
        <w:rPr>
          <w:rFonts w:hint="eastAsia"/>
          <w:b/>
          <w:sz w:val="24"/>
        </w:rPr>
        <w:t>密级：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2"/>
        <w:gridCol w:w="2074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  <w:jc w:val="center"/>
        </w:trPr>
        <w:tc>
          <w:tcPr>
            <w:tcW w:w="610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签发：</w:t>
            </w:r>
          </w:p>
        </w:tc>
        <w:tc>
          <w:tcPr>
            <w:tcW w:w="248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秘书长审核：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59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 xml:space="preserve">主送： </w:t>
            </w:r>
            <w:r>
              <w:rPr>
                <w:rFonts w:hint="eastAsia"/>
                <w:b/>
                <w:sz w:val="24"/>
                <w:lang w:val="en-US" w:eastAsia="zh-CN"/>
              </w:rPr>
              <w:t>各分支机构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抄送：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9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 xml:space="preserve">主办部门： </w:t>
            </w:r>
            <w:r>
              <w:rPr>
                <w:rFonts w:hint="eastAsia"/>
                <w:b/>
                <w:sz w:val="24"/>
                <w:lang w:val="en-US" w:eastAsia="zh-CN"/>
              </w:rPr>
              <w:t>应急文旅和会展部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0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拟稿人：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电话：</w:t>
            </w:r>
            <w:r>
              <w:rPr>
                <w:rFonts w:hint="eastAsia"/>
                <w:b/>
                <w:sz w:val="24"/>
                <w:lang w:val="en-US" w:eastAsia="zh-CN"/>
              </w:rPr>
              <w:t>99810</w:t>
            </w:r>
          </w:p>
        </w:tc>
        <w:tc>
          <w:tcPr>
            <w:tcW w:w="24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印数：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4032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atLeas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部门领导审核：</w:t>
            </w:r>
          </w:p>
        </w:tc>
        <w:tc>
          <w:tcPr>
            <w:tcW w:w="4558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会签：</w:t>
            </w:r>
          </w:p>
          <w:p>
            <w:pPr>
              <w:spacing w:line="56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859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附件：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1、第六届国际潜水救捞与海洋工程装备展展间交流会方案</w:t>
            </w:r>
          </w:p>
          <w:p>
            <w:pPr>
              <w:spacing w:line="480" w:lineRule="exact"/>
              <w:ind w:left="0" w:leftChars="0"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2、第六届国际潜水海工展展见交流会承办单位及联系方式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80" w:lineRule="exact"/>
              <w:ind w:left="0" w:leftChars="0"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第六届国际潜水海工展展间交流会报名表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5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标题：</w:t>
            </w:r>
            <w:r>
              <w:rPr>
                <w:rFonts w:hint="eastAsia"/>
                <w:b/>
                <w:sz w:val="24"/>
                <w:lang w:val="en-US" w:eastAsia="zh-CN"/>
              </w:rPr>
              <w:t>关于举办第六届国际潜水救捞与海洋工程装备展展间交流会的通知</w:t>
            </w: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jc w:val="center"/>
        <w:textAlignment w:val="auto"/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中潜协展字〔2023〕238号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  <w:t>关于举办第六届国际潜水救捞与海洋工程装备展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  <w:t>展间交流会的通知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各承办单位，全体展商，CDSA工程潜水人员：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 xml:space="preserve">   为高质量办好第六届国际潜水救捞与海洋工程装备展，搭建好潜水海工技术国际交流平台，推动展商、采购商、科研机构、涉海高校、政府及有关部门的互动交流、商务合作，进一步促进分支机构业务建设发展，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协会在征求各承办单位意见的基础上，将在展会期间举办九场主题交流会，欢迎广大展商及有关专业人士积极报名参会和演讲，推介展示各领域的高新装备技术及科研成果，发表规范行业自律发展建设性意见。详细内容见《第六届国际潜水救捞与海洋工程装备展展间交流会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协会展间交流会筹办联系方式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联系人：曾晓华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电话：010-65299810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邮箱: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instrText xml:space="preserve"> HYPERLINK "mailto:hzb@cdsca.org.cn。" </w:instrTex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hzb@cdsca.org.cn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中国潜水救捞行业协会</w:t>
      </w: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 2023年9月6日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第六届国际潜水救捞与海洋工程装备展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展间交流会方案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由CDSA、ADCI、IMCA联合主办的第六届国际潜水救捞与海洋工程装备展览会（以下简称本届展会）定于2023年11月10日至12日在厦门佰翔会展中心举行，展会期间将举办九场技术交流会，具体方案如下：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时间：11月11日全天和12日上午（每场交流会时间约1-2小时，每场交流会的具体时间协会统筹安排后，将在协会官网、公众号上发布）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地点：厦门佰翔会展中心二层B馆序厅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二、交流主题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主题一：潜水救捞装备技术发展交流会；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主题二：内河潜水救捞技术发展交流会；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华文仿宋" w:hAnsi="华文仿宋" w:eastAsia="华文仿宋" w:cs="华文仿宋"/>
          <w:spacing w:val="-17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-17"/>
          <w:sz w:val="32"/>
          <w:szCs w:val="32"/>
          <w:lang w:val="en-US" w:eastAsia="zh-CN"/>
        </w:rPr>
        <w:t>主题三：市政工程潜水与盾构高气压作业技术发展交流会；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主题四：水域应急救援力量建设与装备技术推广交流会；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主题五：水下安防技术发展交流会；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主题六：水下智能装备技术推广交流会；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主题七：潜水员职业健康发展交流会；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主题八：校企合作对接交流会；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主题九：招商引资合作（含投融资）交流会。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三、交流内容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主题一至六，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主要推广介绍各自领域的前沿装备技术产品、探讨技术发展趋势、行业自律管理等问题。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主题七，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主要围绕潜水员职业病预防与救治、潜水员权益保障、潜水员统一保险、潜水员职业发展等内容展开。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主题八，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主要围绕校企合作供需问题进行对接。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主题九，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有关政府部门宣传推介本地区海洋高新产业园区招商引资政策。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主办单位：中国潜水救捞行业协会。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承办单位：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主题一至七，分别由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协会工程潜水及装备技术研发专委会、内河潜水打捞技术专业委员会、市政工程潜水和盾构高气压作业专业委员会、公共安全与应急救援分会、水下安防技术专业委员会、上海交通大学海科院（上海办事处）、潜水职业健康专委会承办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主题八、九，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由协会牵头会同有关单位承办。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五、参会对象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主题一至六，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会对象为政府主管部门领导、行业专家、参展商、采购商及业内人士等。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主题七，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参会对象为会员单位和持有协会潜水证书的潜水人员，潜水保险机构、潜水医疗机构及人员。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主题八、九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闭门会议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，仅限承办单位特邀演讲嘉宾和听会代表出席。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六、演讲要求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本届展会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展商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可向各主题交流会承办单位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免费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申请会议演讲名额。获得演讲资格的企业需向承办单位提供演讲书面材料预审并制作PPT，演讲时间不超过10分钟。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演讲材料经遴选可纳入协会国际论坛演讲资料汇编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各承办单位于10月30日前将本主题交流会演讲材料及参会人员名单提交协会会展部邮箱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（hzb@cdsca.org.cn），联系人：曾晓华  010-65299810。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七、参会报名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承办单位联系人及报名方式详见附件1、附件2。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第六届国际潜水海工展展见交流会承办单位及联系方式</w:t>
      </w:r>
    </w:p>
    <w:tbl>
      <w:tblPr>
        <w:tblStyle w:val="5"/>
        <w:tblpPr w:leftFromText="180" w:rightFromText="180" w:vertAnchor="text" w:horzAnchor="page" w:tblpXSpec="center" w:tblpY="211"/>
        <w:tblOverlap w:val="never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95"/>
        <w:gridCol w:w="1065"/>
        <w:gridCol w:w="1323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主题一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lang w:val="en-US" w:eastAsia="zh-CN"/>
              </w:rPr>
              <w:t>工程潜水及装备技术研发专委会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林舒昕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专委会办公室副主任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13266599532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邮箱</w:t>
            </w: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instrText xml:space="preserve"> HYPERLINK "mailto:liwenwen@divcenter.com" </w:instrText>
            </w: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liwenwen@divcenter.com</w:t>
            </w: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主题二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lang w:val="en-US" w:eastAsia="zh-CN"/>
              </w:rPr>
              <w:t>内河潜水打捞技术专业委员会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严海文</w:t>
            </w: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局长助理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电话：13871463025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邮箱：397553373@qq.com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主题三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lang w:val="en-US" w:eastAsia="zh-CN"/>
              </w:rPr>
              <w:t>市政工程潜水和盾构高气压作业专业委员会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田坤文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专委会办公室主任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电话：13760801034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邮箱：282297956@qq.com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主题四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lang w:val="en-US" w:eastAsia="zh-CN"/>
              </w:rPr>
              <w:t>公共安全与应急救援分会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陈楚卿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电话：13509696646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邮箱：cdsa_fh@163.com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主题五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lang w:val="en-US" w:eastAsia="zh-CN"/>
              </w:rPr>
              <w:t>水下安防技术专业委员会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李  娜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办公室副主任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电话：15900674376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邮箱：lina@bestwaysh.com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主题六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lang w:val="en-US" w:eastAsia="zh-CN"/>
              </w:rPr>
              <w:t>协会上海办事处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lang w:val="en-US" w:eastAsia="zh-CN"/>
              </w:rPr>
              <w:t>上海交大海科院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王 菁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老师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15202123698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alpswj@163.com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主题七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lang w:val="en-US" w:eastAsia="zh-CN"/>
              </w:rPr>
              <w:t>潜水职业健康专业委员会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衣洪杰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经理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电话：13816254818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邮箱：hongjieyi@163.com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主题八</w:t>
            </w:r>
          </w:p>
        </w:tc>
        <w:tc>
          <w:tcPr>
            <w:tcW w:w="2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协会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曾晓华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助理</w:t>
            </w:r>
          </w:p>
        </w:tc>
        <w:tc>
          <w:tcPr>
            <w:tcW w:w="3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电话：010-65299810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邮箱：hzb@cdsca.org.cn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主题九</w:t>
            </w:r>
          </w:p>
        </w:tc>
        <w:tc>
          <w:tcPr>
            <w:tcW w:w="2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方正大标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第六届国际潜水海工展展间交流会报名表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tbl>
      <w:tblPr>
        <w:tblStyle w:val="5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609"/>
        <w:gridCol w:w="1610"/>
        <w:gridCol w:w="1610"/>
        <w:gridCol w:w="161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性 别</w:t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职位/职称</w:t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单 位</w:t>
            </w:r>
          </w:p>
        </w:tc>
        <w:tc>
          <w:tcPr>
            <w:tcW w:w="4829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电 话</w:t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地 址</w:t>
            </w:r>
          </w:p>
        </w:tc>
        <w:tc>
          <w:tcPr>
            <w:tcW w:w="4829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手 机</w:t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邮 编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E-mail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入住酒店</w:t>
            </w:r>
          </w:p>
        </w:tc>
        <w:tc>
          <w:tcPr>
            <w:tcW w:w="8049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是</w:t>
            </w: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否</w:t>
            </w: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入住五通佰翔酒店（豪华双床房590元/间/天）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入住日期</w:t>
            </w:r>
          </w:p>
        </w:tc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离店日期</w:t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单住/合住</w:t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609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选择参加</w:t>
            </w:r>
          </w:p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主题一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主题二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主题三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主题四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主题五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0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主题六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主题七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主题八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主题九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10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0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049" w:type="dxa"/>
            <w:gridSpan w:val="5"/>
            <w:vAlign w:val="center"/>
          </w:tcPr>
          <w:p>
            <w:pPr>
              <w:bidi w:val="0"/>
              <w:jc w:val="both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备注：主题八、九为闭门会议，仅限承办单位邀请的演讲嘉宾和听会代表出席。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09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演讲情况</w:t>
            </w:r>
          </w:p>
        </w:tc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是否演讲</w:t>
            </w:r>
          </w:p>
        </w:tc>
        <w:tc>
          <w:tcPr>
            <w:tcW w:w="6440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        否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0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6440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60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vertAlign w:val="baseline"/>
                <w:lang w:val="en-US" w:eastAsia="zh-CN"/>
              </w:rPr>
              <w:t>内容摘要</w:t>
            </w:r>
          </w:p>
        </w:tc>
        <w:tc>
          <w:tcPr>
            <w:tcW w:w="6440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请填写本表后提交拟参加主题会议的承办单位并电话确认对方收悉。协会感谢您的支持！</w:t>
      </w:r>
    </w:p>
    <w:sectPr>
      <w:footerReference r:id="rId4" w:type="default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C7677B-EDE1-4D8E-96BF-64119D46E8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8919C15-4A62-48AA-B10D-ECCD5762D5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9C637CE-0F30-463C-93CB-D3B545E41B02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E0E162B-68DE-4AE3-9D33-6D0F7886C0B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9A5D5E2-5284-44CD-832C-46F02CB5E9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3FF1F"/>
    <w:multiLevelType w:val="singleLevel"/>
    <w:tmpl w:val="82B3FF1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8F523E7"/>
    <w:multiLevelType w:val="singleLevel"/>
    <w:tmpl w:val="C8F523E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297A076"/>
    <w:multiLevelType w:val="singleLevel"/>
    <w:tmpl w:val="F297A07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OGI4ZDBkOTQzN2JmNWE1MTFkNmI1ZmVjNWU0OGQifQ=="/>
  </w:docVars>
  <w:rsids>
    <w:rsidRoot w:val="6B60478C"/>
    <w:rsid w:val="060340B8"/>
    <w:rsid w:val="06523C1F"/>
    <w:rsid w:val="0B3D09D2"/>
    <w:rsid w:val="0D06498D"/>
    <w:rsid w:val="1C293E93"/>
    <w:rsid w:val="21760275"/>
    <w:rsid w:val="22F109C8"/>
    <w:rsid w:val="22FE6DF7"/>
    <w:rsid w:val="2C78318B"/>
    <w:rsid w:val="2D933CB3"/>
    <w:rsid w:val="34BB7D1D"/>
    <w:rsid w:val="39EC6C1B"/>
    <w:rsid w:val="3F503D07"/>
    <w:rsid w:val="402322A2"/>
    <w:rsid w:val="44195E79"/>
    <w:rsid w:val="446C7120"/>
    <w:rsid w:val="49A607E1"/>
    <w:rsid w:val="4B64659B"/>
    <w:rsid w:val="56690780"/>
    <w:rsid w:val="5AD20FEA"/>
    <w:rsid w:val="61DB379A"/>
    <w:rsid w:val="62EB32A8"/>
    <w:rsid w:val="65BE1071"/>
    <w:rsid w:val="68E93A94"/>
    <w:rsid w:val="69237AD4"/>
    <w:rsid w:val="696574CD"/>
    <w:rsid w:val="6B60478C"/>
    <w:rsid w:val="6DB81B9B"/>
    <w:rsid w:val="70910050"/>
    <w:rsid w:val="73306E0A"/>
    <w:rsid w:val="761B41C7"/>
    <w:rsid w:val="7C460EF2"/>
    <w:rsid w:val="7D407BDD"/>
    <w:rsid w:val="7D683A2A"/>
    <w:rsid w:val="7E04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2023-08-28T01:50:00Z</dcterms:created>
  <dc:creator>海东青</dc:creator>
  <cp:lastModifiedBy>WPS_1685592593</cp:lastModifiedBy>
  <cp:lastPrinted>2023-09-08T02:18:50Z</cp:lastPrinted>
  <dcterms:modified xsi:type="dcterms:W3CDTF">2023-09-08T02:19:21Z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9804BBC8E0B34C518F9853272129CD9C_13</vt:lpwstr>
  </property>
</Properties>
</file>