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Lines="100" w:after="0" w:afterLines="0" w:line="580" w:lineRule="exact"/>
        <w:ind w:firstLine="0" w:firstLine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中国潜水救捞行业协会</w:t>
      </w:r>
    </w:p>
    <w:p>
      <w:pPr>
        <w:pStyle w:val="5"/>
        <w:spacing w:before="0" w:after="0" w:afterLines="100" w:line="580" w:lineRule="exact"/>
        <w:ind w:firstLine="0" w:firstLine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专业技术人才评价实施细则</w:t>
      </w:r>
    </w:p>
    <w:p>
      <w:pPr>
        <w:tabs>
          <w:tab w:val="left" w:pos="1207"/>
          <w:tab w:val="left" w:pos="1809"/>
        </w:tabs>
        <w:spacing w:before="58" w:line="360" w:lineRule="auto"/>
        <w:ind w:left="0" w:right="0" w:firstLine="0" w:firstLineChars="0"/>
        <w:jc w:val="cente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2023年修订版</w:t>
      </w:r>
      <w:r>
        <w:rPr>
          <w:rFonts w:hint="eastAsia" w:ascii="仿宋" w:hAnsi="仿宋" w:eastAsia="仿宋" w:cs="仿宋"/>
          <w:b w:val="0"/>
          <w:bCs/>
          <w:sz w:val="32"/>
          <w:szCs w:val="32"/>
          <w:lang w:eastAsia="zh-CN"/>
        </w:rPr>
        <w:t>）</w:t>
      </w:r>
    </w:p>
    <w:p>
      <w:pPr>
        <w:tabs>
          <w:tab w:val="left" w:pos="1207"/>
          <w:tab w:val="left" w:pos="1809"/>
        </w:tabs>
        <w:spacing w:before="0" w:beforeLines="100" w:afterLines="100" w:line="580" w:lineRule="exact"/>
        <w:ind w:left="0" w:right="0"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第一章</w:t>
      </w:r>
      <w:r>
        <w:rPr>
          <w:rFonts w:hint="eastAsia" w:ascii="黑体" w:hAnsi="黑体" w:eastAsia="黑体" w:cs="黑体"/>
          <w:b w:val="0"/>
          <w:bCs/>
          <w:sz w:val="32"/>
          <w:szCs w:val="32"/>
        </w:rPr>
        <w:tab/>
      </w:r>
      <w:r>
        <w:rPr>
          <w:rFonts w:hint="eastAsia" w:ascii="黑体" w:hAnsi="黑体" w:eastAsia="黑体" w:cs="黑体"/>
          <w:b w:val="0"/>
          <w:bCs/>
          <w:sz w:val="32"/>
          <w:szCs w:val="32"/>
        </w:rPr>
        <w:t>总</w:t>
      </w:r>
      <w:r>
        <w:rPr>
          <w:rFonts w:hint="eastAsia" w:ascii="黑体" w:hAnsi="黑体" w:eastAsia="黑体" w:cs="黑体"/>
          <w:b w:val="0"/>
          <w:bCs/>
          <w:sz w:val="32"/>
          <w:szCs w:val="32"/>
        </w:rPr>
        <w:tab/>
      </w:r>
      <w:r>
        <w:rPr>
          <w:rFonts w:hint="eastAsia" w:ascii="黑体" w:hAnsi="黑体" w:eastAsia="黑体" w:cs="黑体"/>
          <w:b w:val="0"/>
          <w:bCs/>
          <w:sz w:val="32"/>
          <w:szCs w:val="32"/>
        </w:rPr>
        <w:t>则</w:t>
      </w:r>
      <w:bookmarkStart w:id="0" w:name="_GoBack"/>
      <w:bookmarkEnd w:id="0"/>
    </w:p>
    <w:p>
      <w:pPr>
        <w:spacing w:beforeLines="0" w:afterLines="0" w:line="58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为进一步做好潜水</w:t>
      </w:r>
      <w:r>
        <w:rPr>
          <w:rFonts w:hint="eastAsia" w:ascii="仿宋" w:hAnsi="仿宋" w:eastAsia="仿宋" w:cs="仿宋"/>
          <w:sz w:val="32"/>
          <w:szCs w:val="32"/>
          <w:lang w:eastAsia="zh-CN"/>
        </w:rPr>
        <w:t>救捞</w:t>
      </w:r>
      <w:r>
        <w:rPr>
          <w:rFonts w:hint="eastAsia" w:ascii="仿宋" w:hAnsi="仿宋" w:eastAsia="仿宋" w:cs="仿宋"/>
          <w:sz w:val="32"/>
          <w:szCs w:val="32"/>
        </w:rPr>
        <w:t>专业技术人才评价工作，根据</w:t>
      </w:r>
      <w:r>
        <w:rPr>
          <w:rFonts w:hint="eastAsia" w:ascii="仿宋" w:hAnsi="仿宋" w:eastAsia="仿宋" w:cs="仿宋"/>
          <w:sz w:val="32"/>
          <w:szCs w:val="32"/>
          <w:lang w:val="en-US" w:eastAsia="zh-CN"/>
        </w:rPr>
        <w:t>协会</w:t>
      </w:r>
      <w:r>
        <w:rPr>
          <w:rFonts w:hint="eastAsia" w:ascii="仿宋" w:hAnsi="仿宋" w:eastAsia="仿宋" w:cs="仿宋"/>
          <w:sz w:val="32"/>
          <w:szCs w:val="32"/>
        </w:rPr>
        <w:t>《专业技术人才评价办法》，制定本实施细则。</w:t>
      </w:r>
      <w:r>
        <w:rPr>
          <w:rFonts w:hint="eastAsia" w:ascii="仿宋" w:hAnsi="仿宋" w:eastAsia="仿宋" w:cs="仿宋"/>
          <w:sz w:val="32"/>
          <w:szCs w:val="32"/>
          <w:lang w:val="en-US" w:eastAsia="zh-CN"/>
        </w:rPr>
        <w:t xml:space="preserve"> </w:t>
      </w:r>
    </w:p>
    <w:p>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会员须书面委托中国潜水</w:t>
      </w:r>
      <w:r>
        <w:rPr>
          <w:rFonts w:hint="eastAsia" w:ascii="仿宋" w:hAnsi="仿宋" w:eastAsia="仿宋" w:cs="仿宋"/>
          <w:sz w:val="32"/>
          <w:szCs w:val="32"/>
          <w:lang w:eastAsia="zh-CN"/>
        </w:rPr>
        <w:t>救捞</w:t>
      </w:r>
      <w:r>
        <w:rPr>
          <w:rFonts w:hint="eastAsia" w:ascii="仿宋" w:hAnsi="仿宋" w:eastAsia="仿宋" w:cs="仿宋"/>
          <w:sz w:val="32"/>
          <w:szCs w:val="32"/>
        </w:rPr>
        <w:t>行业协会对该单位</w:t>
      </w:r>
      <w:r>
        <w:rPr>
          <w:rFonts w:hint="eastAsia" w:ascii="仿宋" w:hAnsi="仿宋" w:eastAsia="仿宋" w:cs="仿宋"/>
          <w:sz w:val="32"/>
          <w:szCs w:val="32"/>
          <w:lang w:val="en-US" w:eastAsia="zh-CN"/>
        </w:rPr>
        <w:t>推荐</w:t>
      </w:r>
      <w:r>
        <w:rPr>
          <w:rFonts w:hint="eastAsia" w:ascii="仿宋" w:hAnsi="仿宋" w:eastAsia="仿宋" w:cs="仿宋"/>
          <w:sz w:val="32"/>
          <w:szCs w:val="32"/>
        </w:rPr>
        <w:t>的从事潜水</w:t>
      </w:r>
      <w:r>
        <w:rPr>
          <w:rFonts w:hint="eastAsia" w:ascii="仿宋" w:hAnsi="仿宋" w:eastAsia="仿宋" w:cs="仿宋"/>
          <w:sz w:val="32"/>
          <w:szCs w:val="32"/>
          <w:lang w:eastAsia="zh-CN"/>
        </w:rPr>
        <w:t>救捞</w:t>
      </w:r>
      <w:r>
        <w:rPr>
          <w:rFonts w:hint="eastAsia" w:ascii="仿宋" w:hAnsi="仿宋" w:eastAsia="仿宋" w:cs="仿宋"/>
          <w:sz w:val="32"/>
          <w:szCs w:val="32"/>
        </w:rPr>
        <w:t>专业或相近专业技术工作的专业技术人员进行评价。</w:t>
      </w:r>
      <w:r>
        <w:rPr>
          <w:rFonts w:hint="eastAsia" w:ascii="仿宋" w:hAnsi="仿宋" w:eastAsia="仿宋" w:cs="仿宋"/>
          <w:sz w:val="32"/>
          <w:szCs w:val="32"/>
          <w:lang w:val="en-US" w:eastAsia="zh-CN"/>
        </w:rPr>
        <w:t>已</w:t>
      </w:r>
      <w:r>
        <w:rPr>
          <w:rFonts w:hint="eastAsia" w:ascii="仿宋" w:hAnsi="仿宋" w:eastAsia="仿宋" w:cs="仿宋"/>
          <w:sz w:val="32"/>
          <w:szCs w:val="32"/>
        </w:rPr>
        <w:t>达到</w:t>
      </w:r>
      <w:r>
        <w:rPr>
          <w:rFonts w:hint="eastAsia" w:ascii="仿宋" w:hAnsi="仿宋" w:eastAsia="仿宋" w:cs="仿宋"/>
          <w:sz w:val="32"/>
          <w:szCs w:val="32"/>
          <w:lang w:eastAsia="zh-CN"/>
        </w:rPr>
        <w:t>法定</w:t>
      </w:r>
      <w:r>
        <w:rPr>
          <w:rFonts w:hint="eastAsia" w:ascii="仿宋" w:hAnsi="仿宋" w:eastAsia="仿宋" w:cs="仿宋"/>
          <w:sz w:val="32"/>
          <w:szCs w:val="32"/>
        </w:rPr>
        <w:t>退休年龄或已办理退休手续的人员，不参加评价。</w:t>
      </w:r>
    </w:p>
    <w:p>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潜水</w:t>
      </w:r>
      <w:r>
        <w:rPr>
          <w:rFonts w:hint="eastAsia" w:ascii="仿宋" w:hAnsi="仿宋" w:eastAsia="仿宋" w:cs="仿宋"/>
          <w:sz w:val="32"/>
          <w:szCs w:val="32"/>
          <w:lang w:eastAsia="zh-CN"/>
        </w:rPr>
        <w:t>救捞</w:t>
      </w:r>
      <w:r>
        <w:rPr>
          <w:rFonts w:hint="eastAsia" w:ascii="仿宋" w:hAnsi="仿宋" w:eastAsia="仿宋" w:cs="仿宋"/>
          <w:sz w:val="32"/>
          <w:szCs w:val="32"/>
        </w:rPr>
        <w:t>专业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同本细则所称的“本专业”</w:t>
      </w:r>
      <w:r>
        <w:rPr>
          <w:rFonts w:hint="eastAsia" w:ascii="仿宋" w:hAnsi="仿宋" w:eastAsia="仿宋" w:cs="仿宋"/>
          <w:sz w:val="32"/>
          <w:szCs w:val="32"/>
          <w:lang w:eastAsia="zh-CN"/>
        </w:rPr>
        <w:t>）</w:t>
      </w:r>
      <w:r>
        <w:rPr>
          <w:rFonts w:hint="eastAsia" w:ascii="仿宋" w:hAnsi="仿宋" w:eastAsia="仿宋" w:cs="仿宋"/>
          <w:sz w:val="32"/>
          <w:szCs w:val="32"/>
        </w:rPr>
        <w:t>是指：水上救助、潜水</w:t>
      </w:r>
      <w:r>
        <w:rPr>
          <w:rFonts w:hint="eastAsia" w:ascii="仿宋" w:hAnsi="仿宋" w:eastAsia="仿宋" w:cs="仿宋"/>
          <w:sz w:val="32"/>
          <w:szCs w:val="32"/>
          <w:lang w:eastAsia="zh-CN"/>
        </w:rPr>
        <w:t>救捞</w:t>
      </w:r>
      <w:r>
        <w:rPr>
          <w:rFonts w:hint="eastAsia" w:ascii="仿宋" w:hAnsi="仿宋" w:eastAsia="仿宋" w:cs="仿宋"/>
          <w:sz w:val="32"/>
          <w:szCs w:val="32"/>
        </w:rPr>
        <w:t>、海洋</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水下</w:t>
      </w:r>
      <w:r>
        <w:rPr>
          <w:rFonts w:hint="eastAsia" w:ascii="仿宋" w:hAnsi="仿宋" w:eastAsia="仿宋" w:cs="仿宋"/>
          <w:sz w:val="32"/>
          <w:szCs w:val="32"/>
        </w:rPr>
        <w:t>工程等专业。</w:t>
      </w:r>
    </w:p>
    <w:p>
      <w:pPr>
        <w:spacing w:beforeLines="0" w:afterLines="0"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与潜水救捞专业相近的专业</w:t>
      </w:r>
      <w:r>
        <w:rPr>
          <w:rFonts w:hint="eastAsia" w:ascii="仿宋" w:hAnsi="仿宋" w:eastAsia="仿宋" w:cs="仿宋"/>
          <w:color w:val="auto"/>
          <w:sz w:val="32"/>
          <w:szCs w:val="32"/>
        </w:rPr>
        <w:t>指：</w:t>
      </w:r>
      <w:r>
        <w:rPr>
          <w:rFonts w:hint="eastAsia" w:ascii="仿宋" w:hAnsi="仿宋" w:eastAsia="仿宋" w:cs="仿宋"/>
          <w:color w:val="auto"/>
          <w:sz w:val="32"/>
          <w:szCs w:val="32"/>
          <w:lang w:val="en-US" w:eastAsia="zh-CN"/>
        </w:rPr>
        <w:t>水库大坝、港航桥梁、海上风电、水下管网缆线、市政地下管廊等各类涉水领域的水下工程专业。</w:t>
      </w:r>
    </w:p>
    <w:p>
      <w:pPr>
        <w:spacing w:beforeLines="0" w:afterLines="0" w:line="58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第四条</w:t>
      </w:r>
      <w:r>
        <w:rPr>
          <w:rFonts w:hint="eastAsia" w:ascii="仿宋" w:hAnsi="仿宋" w:eastAsia="仿宋" w:cs="仿宋"/>
          <w:color w:val="auto"/>
          <w:sz w:val="32"/>
          <w:szCs w:val="32"/>
          <w:lang w:val="en-US" w:eastAsia="zh-CN"/>
        </w:rPr>
        <w:t xml:space="preserve"> 针对潜水救捞行业与技术领域的特殊性和从业机构潜水救捞专业人才的实际状况，具有本行业潜水救捞及水下工程技术相关培训经历，可作为“专业水平”参考条件。</w:t>
      </w:r>
    </w:p>
    <w:p>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潜水</w:t>
      </w:r>
      <w:r>
        <w:rPr>
          <w:rFonts w:hint="eastAsia" w:ascii="仿宋" w:hAnsi="仿宋" w:eastAsia="仿宋" w:cs="仿宋"/>
          <w:sz w:val="32"/>
          <w:szCs w:val="32"/>
          <w:lang w:eastAsia="zh-CN"/>
        </w:rPr>
        <w:t>救捞</w:t>
      </w:r>
      <w:r>
        <w:rPr>
          <w:rFonts w:hint="eastAsia" w:ascii="仿宋" w:hAnsi="仿宋" w:eastAsia="仿宋" w:cs="仿宋"/>
          <w:sz w:val="32"/>
          <w:szCs w:val="32"/>
        </w:rPr>
        <w:t>专业技术人才评价实行分级评价，评价结果设 3 个等级，由低至高设为：初级水平（助理工程师）、中级水平（工程师）、高级水平（高级工程师）。</w:t>
      </w:r>
    </w:p>
    <w:p>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评价合格颁发由中国潜水</w:t>
      </w:r>
      <w:r>
        <w:rPr>
          <w:rFonts w:hint="eastAsia" w:ascii="仿宋" w:hAnsi="仿宋" w:eastAsia="仿宋" w:cs="仿宋"/>
          <w:sz w:val="32"/>
          <w:szCs w:val="32"/>
          <w:lang w:eastAsia="zh-CN"/>
        </w:rPr>
        <w:t>救捞</w:t>
      </w:r>
      <w:r>
        <w:rPr>
          <w:rFonts w:hint="eastAsia" w:ascii="仿宋" w:hAnsi="仿宋" w:eastAsia="仿宋" w:cs="仿宋"/>
          <w:sz w:val="32"/>
          <w:szCs w:val="32"/>
        </w:rPr>
        <w:t>行业协会统一制发的证书或证明，作为技术水平和工作能力的证明，行业内部认可，不与工资待遇挂钩。</w:t>
      </w:r>
    </w:p>
    <w:p>
      <w:pPr>
        <w:tabs>
          <w:tab w:val="left" w:pos="1207"/>
          <w:tab w:val="left" w:pos="1809"/>
        </w:tabs>
        <w:spacing w:beforeLines="100" w:afterLines="100" w:line="580" w:lineRule="exact"/>
        <w:ind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第二章 评价指标</w:t>
      </w:r>
    </w:p>
    <w:p>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申报人基本条件</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（一）申报人必须遵守中华人民共和国宪法和法律及用人单位的规章制度，有良好的职业道德、职业素养和敬业精神，并从事水上救助、潜水</w:t>
      </w:r>
      <w:r>
        <w:rPr>
          <w:rFonts w:hint="eastAsia" w:ascii="仿宋" w:hAnsi="仿宋" w:eastAsia="仿宋" w:cs="仿宋"/>
          <w:sz w:val="32"/>
          <w:szCs w:val="32"/>
          <w:lang w:eastAsia="zh-CN"/>
        </w:rPr>
        <w:t>救捞</w:t>
      </w:r>
      <w:r>
        <w:rPr>
          <w:rFonts w:hint="eastAsia" w:ascii="仿宋" w:hAnsi="仿宋" w:eastAsia="仿宋" w:cs="仿宋"/>
          <w:sz w:val="32"/>
          <w:szCs w:val="32"/>
        </w:rPr>
        <w:t>、海洋</w:t>
      </w:r>
      <w:r>
        <w:rPr>
          <w:rFonts w:hint="eastAsia" w:ascii="仿宋" w:hAnsi="仿宋" w:eastAsia="仿宋" w:cs="仿宋"/>
          <w:sz w:val="32"/>
          <w:szCs w:val="32"/>
          <w:lang w:eastAsia="zh-CN"/>
        </w:rPr>
        <w:t>与水下</w:t>
      </w:r>
      <w:r>
        <w:rPr>
          <w:rFonts w:hint="eastAsia" w:ascii="仿宋" w:hAnsi="仿宋" w:eastAsia="仿宋" w:cs="仿宋"/>
          <w:sz w:val="32"/>
          <w:szCs w:val="32"/>
        </w:rPr>
        <w:t>工程等相关的水下施工专业技术工作。</w:t>
      </w:r>
    </w:p>
    <w:p>
      <w:pPr>
        <w:spacing w:beforeLines="0" w:afterLines="0"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（二）申报人必须是与会员单位签订正式劳动合同的在职人员，并由会员单位推荐方可申报专业技术人才评价</w:t>
      </w:r>
      <w:r>
        <w:rPr>
          <w:rFonts w:hint="eastAsia" w:ascii="仿宋" w:hAnsi="仿宋" w:eastAsia="仿宋" w:cs="仿宋"/>
          <w:sz w:val="32"/>
          <w:szCs w:val="32"/>
          <w:lang w:val="en-US" w:eastAsia="zh-CN"/>
        </w:rPr>
        <w:t>；个人会员参加评价需要至少2个与申报同级别的专业人员出具推荐书；协会在职工作人员参加评价视同会员单位标准。</w:t>
      </w:r>
    </w:p>
    <w:p>
      <w:pPr>
        <w:spacing w:beforeLines="0" w:afterLines="5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w:t>
      </w:r>
      <w:r>
        <w:rPr>
          <w:rFonts w:hint="eastAsia" w:ascii="仿宋" w:hAnsi="仿宋" w:eastAsia="仿宋" w:cs="仿宋"/>
          <w:b/>
          <w:bCs/>
          <w:sz w:val="32"/>
          <w:szCs w:val="32"/>
        </w:rPr>
        <w:t>高级</w:t>
      </w:r>
      <w:r>
        <w:rPr>
          <w:rFonts w:hint="eastAsia" w:ascii="仿宋" w:hAnsi="仿宋" w:eastAsia="仿宋" w:cs="仿宋"/>
          <w:b/>
          <w:bCs/>
          <w:sz w:val="32"/>
          <w:szCs w:val="32"/>
          <w:lang w:val="en-US" w:eastAsia="zh-CN"/>
        </w:rPr>
        <w:t>技术人才</w:t>
      </w:r>
      <w:r>
        <w:rPr>
          <w:rFonts w:hint="eastAsia" w:ascii="仿宋" w:hAnsi="仿宋" w:eastAsia="仿宋" w:cs="仿宋"/>
          <w:b w:val="0"/>
          <w:bCs w:val="0"/>
          <w:sz w:val="32"/>
          <w:szCs w:val="32"/>
        </w:rPr>
        <w:t>水平评价</w:t>
      </w:r>
      <w:r>
        <w:rPr>
          <w:rFonts w:hint="eastAsia" w:ascii="仿宋" w:hAnsi="仿宋" w:eastAsia="仿宋" w:cs="仿宋"/>
          <w:sz w:val="32"/>
          <w:szCs w:val="32"/>
        </w:rPr>
        <w:t>，应符合下列指标要求：</w:t>
      </w: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7738"/>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blHeader/>
          <w:jc w:val="center"/>
        </w:trPr>
        <w:tc>
          <w:tcPr>
            <w:tcW w:w="815" w:type="dxa"/>
            <w:vAlign w:val="center"/>
          </w:tcPr>
          <w:p>
            <w:pPr>
              <w:spacing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指标</w:t>
            </w:r>
          </w:p>
          <w:p>
            <w:pPr>
              <w:spacing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类别</w:t>
            </w:r>
          </w:p>
        </w:tc>
        <w:tc>
          <w:tcPr>
            <w:tcW w:w="7738" w:type="dxa"/>
            <w:vAlign w:val="center"/>
          </w:tcPr>
          <w:p>
            <w:pPr>
              <w:spacing w:before="0" w:line="240" w:lineRule="auto"/>
              <w:ind w:right="0"/>
              <w:jc w:val="center"/>
              <w:rPr>
                <w:rFonts w:hint="default" w:ascii="Calibri" w:hAnsi="Calibri" w:eastAsia="宋体" w:cs="Times New Roman"/>
                <w:sz w:val="21"/>
                <w:szCs w:val="24"/>
                <w:lang w:eastAsia="zh-CN"/>
              </w:rPr>
            </w:pPr>
            <w:r>
              <w:rPr>
                <w:rFonts w:hint="default" w:asciiTheme="minorEastAsia" w:hAnsiTheme="minorEastAsia" w:eastAsiaTheme="minorEastAsia" w:cstheme="minorEastAsia"/>
                <w:sz w:val="28"/>
                <w:szCs w:val="28"/>
                <w:lang w:eastAsia="zh-CN"/>
              </w:rPr>
              <w:t>指标要求</w:t>
            </w:r>
          </w:p>
        </w:tc>
        <w:tc>
          <w:tcPr>
            <w:tcW w:w="1037" w:type="dxa"/>
            <w:vAlign w:val="center"/>
          </w:tcPr>
          <w:p>
            <w:pPr>
              <w:adjustRightInd w:val="0"/>
              <w:snapToGrid w:val="0"/>
              <w:spacing w:before="0"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0" w:hRule="atLeast"/>
          <w:jc w:val="center"/>
        </w:trPr>
        <w:tc>
          <w:tcPr>
            <w:tcW w:w="815" w:type="dxa"/>
            <w:vAlign w:val="center"/>
          </w:tcPr>
          <w:p>
            <w:pPr>
              <w:spacing w:before="220" w:line="44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专业</w:t>
            </w:r>
          </w:p>
          <w:p>
            <w:pPr>
              <w:spacing w:before="220" w:line="44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水平</w:t>
            </w:r>
          </w:p>
        </w:tc>
        <w:tc>
          <w:tcPr>
            <w:tcW w:w="7738" w:type="dxa"/>
            <w:vAlign w:val="center"/>
          </w:tcPr>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通过中级水平评价后，本专业或相近专业技术工作满</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w:t>
            </w:r>
          </w:p>
          <w:p>
            <w:pPr>
              <w:spacing w:before="0" w:line="480" w:lineRule="exact"/>
              <w:ind w:leftChars="100" w:right="147" w:rightChars="7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博士研究生毕业，从事本专业或相近专业技术工作满</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年；</w:t>
            </w:r>
          </w:p>
          <w:p>
            <w:pPr>
              <w:spacing w:before="0" w:line="480" w:lineRule="exact"/>
              <w:ind w:left="210" w:leftChars="100" w:right="147" w:rightChars="70" w:firstLine="0"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硕士研究生毕业，从事本专业或相近专业技术工作满</w:t>
            </w:r>
            <w:r>
              <w:rPr>
                <w:rFonts w:hint="eastAsia" w:asciiTheme="minorEastAsia" w:hAnsiTheme="minorEastAsia" w:eastAsiaTheme="minorEastAsia" w:cstheme="minorEastAsia"/>
                <w:sz w:val="28"/>
                <w:szCs w:val="28"/>
                <w:lang w:val="en-US"/>
              </w:rPr>
              <w:t>10</w:t>
            </w:r>
            <w:r>
              <w:rPr>
                <w:rFonts w:hint="eastAsia" w:asciiTheme="minorEastAsia" w:hAnsiTheme="minorEastAsia" w:eastAsiaTheme="minorEastAsia" w:cstheme="minorEastAsia"/>
                <w:sz w:val="28"/>
                <w:szCs w:val="28"/>
                <w:lang w:eastAsia="zh-CN"/>
              </w:rPr>
              <w:t>年；</w:t>
            </w:r>
          </w:p>
          <w:p>
            <w:pPr>
              <w:spacing w:before="0" w:line="480" w:lineRule="exact"/>
              <w:ind w:left="210" w:leftChars="100" w:right="147" w:rightChars="70" w:firstLine="0" w:firstLineChars="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注：</w:t>
            </w: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sz w:val="28"/>
                <w:szCs w:val="28"/>
                <w:lang w:val="en-US" w:eastAsia="zh-CN"/>
              </w:rPr>
              <w:t>参加团体标准编写者，“1”和“2”可减少1年年限，“3”可减少2年年限；</w:t>
            </w:r>
          </w:p>
          <w:p>
            <w:pPr>
              <w:spacing w:before="0" w:line="480" w:lineRule="exact"/>
              <w:ind w:left="210" w:leftChars="100" w:right="147" w:rightChars="7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sz w:val="28"/>
                <w:szCs w:val="28"/>
                <w:lang w:eastAsia="zh-CN"/>
              </w:rPr>
              <w:t>非本专业或相近专业者应有本行业潜水救捞工程技术培训经历。</w:t>
            </w:r>
          </w:p>
        </w:tc>
        <w:tc>
          <w:tcPr>
            <w:tcW w:w="1037" w:type="dxa"/>
            <w:vAlign w:val="center"/>
          </w:tcPr>
          <w:p>
            <w:pPr>
              <w:spacing w:line="440" w:lineRule="exact"/>
              <w:ind w:left="105" w:leftChars="50" w:right="105" w:rightChars="5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符合其中</w:t>
            </w:r>
            <w:r>
              <w:rPr>
                <w:rFonts w:hint="eastAsia" w:asciiTheme="minorEastAsia" w:hAnsiTheme="minorEastAsia" w:eastAsiaTheme="minorEastAsia" w:cstheme="minorEastAsia"/>
                <w:sz w:val="28"/>
                <w:szCs w:val="28"/>
                <w:lang w:val="en-US" w:eastAsia="zh-CN"/>
              </w:rPr>
              <w:t>任意</w:t>
            </w:r>
            <w:r>
              <w:rPr>
                <w:rFonts w:hint="eastAsia" w:asciiTheme="minorEastAsia" w:hAnsiTheme="minorEastAsia" w:eastAsiaTheme="minorEastAsia" w:cstheme="minorEastAsia"/>
                <w:sz w:val="28"/>
                <w:szCs w:val="28"/>
              </w:rPr>
              <w:t>一项要求即为合格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1" w:hRule="atLeast"/>
          <w:jc w:val="center"/>
        </w:trPr>
        <w:tc>
          <w:tcPr>
            <w:tcW w:w="815" w:type="dxa"/>
            <w:vAlign w:val="center"/>
          </w:tcPr>
          <w:p>
            <w:pPr>
              <w:spacing w:before="220" w:line="440" w:lineRule="exact"/>
              <w:ind w:left="107" w:left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工作</w:t>
            </w:r>
          </w:p>
          <w:p>
            <w:pPr>
              <w:spacing w:before="220" w:line="440" w:lineRule="exact"/>
              <w:ind w:left="107" w:left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业绩</w:t>
            </w:r>
          </w:p>
        </w:tc>
        <w:tc>
          <w:tcPr>
            <w:tcW w:w="7738" w:type="dxa"/>
            <w:vAlign w:val="center"/>
          </w:tcPr>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成功整体</w:t>
            </w:r>
            <w:r>
              <w:rPr>
                <w:rFonts w:hint="eastAsia"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满载排水量万吨以上船舶 1 艘;</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主持整体</w:t>
            </w:r>
            <w:r>
              <w:rPr>
                <w:rFonts w:hint="eastAsia"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满载排水量千吨以上船舶 4 艘；</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参加过 60 米以深的潜水作业项目 5 个以上;</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饱和潜水项目 2 个以上，并担任技术负责人；</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具有丰富的水下施工经验并能够熟练使用空气、混合气以及饱和潜水等潜水方式进行潜水作业，持有饱和潜水员证书和 3 种以上水下作业专业证书。</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获得国家专利</w:t>
            </w:r>
            <w:r>
              <w:rPr>
                <w:rFonts w:hint="eastAsia" w:asciiTheme="minorEastAsia" w:hAnsiTheme="minorEastAsia" w:eastAsiaTheme="minorEastAsia" w:cstheme="minorEastAsia"/>
                <w:sz w:val="28"/>
                <w:szCs w:val="28"/>
              </w:rPr>
              <w:t>（与本行业相近</w:t>
            </w:r>
            <w:r>
              <w:rPr>
                <w:rFonts w:hint="eastAsia" w:asciiTheme="minorEastAsia" w:hAnsiTheme="minorEastAsia" w:eastAsiaTheme="minorEastAsia" w:cstheme="minorEastAsia"/>
                <w:spacing w:val="0"/>
                <w:sz w:val="28"/>
                <w:szCs w:val="28"/>
              </w:rPr>
              <w:t xml:space="preserve">）的第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0"/>
                <w:sz w:val="28"/>
                <w:szCs w:val="28"/>
              </w:rPr>
              <w:t>和第</w:t>
            </w:r>
            <w:r>
              <w:rPr>
                <w:rFonts w:hint="eastAsia" w:asciiTheme="minorEastAsia" w:hAnsiTheme="minorEastAsia" w:eastAsiaTheme="minorEastAsia" w:cstheme="minorEastAsia"/>
                <w:sz w:val="28"/>
                <w:szCs w:val="28"/>
              </w:rPr>
              <w:t>2 作者；</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获得国家级科学技术奖（与本行业相近）1 次， 排名前三位的参与者；</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8</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获得省部级专</w:t>
            </w:r>
            <w:r>
              <w:rPr>
                <w:rFonts w:hint="eastAsia" w:asciiTheme="minorEastAsia" w:hAnsiTheme="minorEastAsia" w:eastAsiaTheme="minorEastAsia" w:cstheme="minorEastAsia"/>
                <w:spacing w:val="0"/>
                <w:sz w:val="28"/>
                <w:szCs w:val="28"/>
                <w:lang w:val="en-US" w:eastAsia="zh-CN"/>
              </w:rPr>
              <w:t>业</w:t>
            </w:r>
            <w:r>
              <w:rPr>
                <w:rFonts w:hint="eastAsia" w:asciiTheme="minorEastAsia" w:hAnsiTheme="minorEastAsia" w:eastAsiaTheme="minorEastAsia" w:cstheme="minorEastAsia"/>
                <w:spacing w:val="0"/>
                <w:sz w:val="28"/>
                <w:szCs w:val="28"/>
              </w:rPr>
              <w:t xml:space="preserve">科学技术奖 </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pacing w:val="0"/>
                <w:sz w:val="28"/>
                <w:szCs w:val="28"/>
              </w:rPr>
              <w:t xml:space="preserve"> 次，排名前 </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pacing w:val="0"/>
                <w:sz w:val="28"/>
                <w:szCs w:val="28"/>
              </w:rPr>
              <w:t xml:space="preserve"> 位的参</w:t>
            </w:r>
            <w:r>
              <w:rPr>
                <w:rFonts w:hint="eastAsia" w:asciiTheme="minorEastAsia" w:hAnsiTheme="minorEastAsia" w:eastAsiaTheme="minorEastAsia" w:cstheme="minorEastAsia"/>
                <w:sz w:val="28"/>
                <w:szCs w:val="28"/>
              </w:rPr>
              <w:t>与者；</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9</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获得协会行业科技</w:t>
            </w:r>
            <w:r>
              <w:rPr>
                <w:rFonts w:hint="eastAsia" w:asciiTheme="minorEastAsia" w:hAnsiTheme="minorEastAsia" w:eastAsiaTheme="minorEastAsia" w:cstheme="minorEastAsia"/>
                <w:spacing w:val="0"/>
                <w:sz w:val="28"/>
                <w:szCs w:val="28"/>
                <w:lang w:val="en-US" w:eastAsia="zh-CN"/>
              </w:rPr>
              <w:t>创新评价优秀及以上</w:t>
            </w:r>
            <w:r>
              <w:rPr>
                <w:rFonts w:hint="eastAsia" w:asciiTheme="minorEastAsia" w:hAnsiTheme="minorEastAsia" w:eastAsiaTheme="minorEastAsia" w:cstheme="minorEastAsia"/>
                <w:spacing w:val="0"/>
                <w:sz w:val="28"/>
                <w:szCs w:val="28"/>
              </w:rPr>
              <w:t>项</w:t>
            </w:r>
            <w:r>
              <w:rPr>
                <w:rFonts w:hint="eastAsia" w:asciiTheme="minorEastAsia" w:hAnsiTheme="minorEastAsia" w:eastAsiaTheme="minorEastAsia" w:cstheme="minorEastAsia"/>
                <w:spacing w:val="0"/>
                <w:sz w:val="28"/>
                <w:szCs w:val="28"/>
                <w:lang w:val="en-US" w:eastAsia="zh-CN"/>
              </w:rPr>
              <w:t>目</w:t>
            </w:r>
            <w:r>
              <w:rPr>
                <w:rFonts w:hint="eastAsia" w:asciiTheme="minorEastAsia" w:hAnsiTheme="minorEastAsia" w:eastAsiaTheme="minorEastAsia" w:cstheme="minorEastAsia"/>
                <w:spacing w:val="0"/>
                <w:sz w:val="28"/>
                <w:szCs w:val="28"/>
              </w:rPr>
              <w:t xml:space="preserve">排名前 </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pacing w:val="0"/>
                <w:sz w:val="28"/>
                <w:szCs w:val="28"/>
              </w:rPr>
              <w:t xml:space="preserve"> 位的参与</w:t>
            </w:r>
            <w:r>
              <w:rPr>
                <w:rFonts w:hint="eastAsia" w:asciiTheme="minorEastAsia" w:hAnsiTheme="minorEastAsia" w:eastAsiaTheme="minorEastAsia" w:cstheme="minorEastAsia"/>
                <w:sz w:val="28"/>
                <w:szCs w:val="28"/>
              </w:rPr>
              <w:t>者。</w:t>
            </w:r>
          </w:p>
        </w:tc>
        <w:tc>
          <w:tcPr>
            <w:tcW w:w="1037" w:type="dxa"/>
            <w:vAlign w:val="center"/>
          </w:tcPr>
          <w:p>
            <w:pPr>
              <w:spacing w:line="440" w:lineRule="exact"/>
              <w:ind w:left="105" w:leftChars="50" w:right="105" w:right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符合其中</w:t>
            </w:r>
            <w:r>
              <w:rPr>
                <w:rFonts w:hint="eastAsia" w:asciiTheme="minorEastAsia" w:hAnsiTheme="minorEastAsia" w:eastAsiaTheme="minorEastAsia" w:cstheme="minorEastAsia"/>
                <w:sz w:val="28"/>
                <w:szCs w:val="28"/>
                <w:lang w:val="en-US" w:eastAsia="zh-CN"/>
              </w:rPr>
              <w:t>任意</w:t>
            </w:r>
            <w:r>
              <w:rPr>
                <w:rFonts w:hint="eastAsia" w:asciiTheme="minorEastAsia" w:hAnsiTheme="minorEastAsia" w:eastAsiaTheme="minorEastAsia" w:cstheme="minorEastAsia"/>
                <w:sz w:val="28"/>
                <w:szCs w:val="28"/>
              </w:rPr>
              <w:t>一项要求即为合格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jc w:val="center"/>
        </w:trPr>
        <w:tc>
          <w:tcPr>
            <w:tcW w:w="815" w:type="dxa"/>
            <w:vAlign w:val="center"/>
          </w:tcPr>
          <w:p>
            <w:pPr>
              <w:spacing w:before="220" w:line="440" w:lineRule="exact"/>
              <w:ind w:left="107" w:left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综合</w:t>
            </w:r>
          </w:p>
          <w:p>
            <w:pPr>
              <w:spacing w:before="220" w:line="440" w:lineRule="exact"/>
              <w:ind w:left="107" w:left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能力</w:t>
            </w:r>
          </w:p>
        </w:tc>
        <w:tc>
          <w:tcPr>
            <w:tcW w:w="7738" w:type="dxa"/>
            <w:vAlign w:val="center"/>
          </w:tcPr>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发表在国家级刊物上的学术论文</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0"/>
                <w:sz w:val="28"/>
                <w:szCs w:val="28"/>
              </w:rPr>
              <w:t>篇，限第一</w:t>
            </w:r>
            <w:r>
              <w:rPr>
                <w:rFonts w:hint="eastAsia" w:asciiTheme="minorEastAsia" w:hAnsiTheme="minorEastAsia" w:eastAsiaTheme="minorEastAsia" w:cstheme="minorEastAsia"/>
                <w:sz w:val="28"/>
                <w:szCs w:val="28"/>
              </w:rPr>
              <w:t>、第二作者；</w:t>
            </w:r>
          </w:p>
          <w:p>
            <w:pPr>
              <w:spacing w:before="0" w:line="480" w:lineRule="exact"/>
              <w:ind w:left="210" w:leftChars="100" w:right="147" w:rightChars="7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0"/>
                <w:sz w:val="28"/>
                <w:szCs w:val="28"/>
              </w:rPr>
              <w:t>注：国家级刊物是指由党中央、国务院及所属各部门，</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"http://zhidao.baidu.com/search?word=%E4%B8%AD%E5%9B%BD%E7%A7%91%E5%AD%A6%E9%99%A2&amp;amp;fr=qb_search_exp&amp;amp;ie=utf8"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0"/>
                <w:sz w:val="28"/>
                <w:szCs w:val="28"/>
              </w:rPr>
              <w:t>或中国科</w:t>
            </w:r>
            <w:r>
              <w:rPr>
                <w:rFonts w:hint="eastAsia" w:asciiTheme="minorEastAsia" w:hAnsiTheme="minorEastAsia" w:eastAsiaTheme="minorEastAsia" w:cstheme="minorEastAsia"/>
                <w:spacing w:val="0"/>
                <w:sz w:val="28"/>
                <w:szCs w:val="28"/>
              </w:rPr>
              <w:fldChar w:fldCharType="end"/>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"http://zhidao.baidu.com/search?word=%E4%B8%AD%E5%9B%BD%E7%A7%91%E5%AD%A6%E9%99%A2&amp;amp;fr=qb_search_exp&amp;amp;ie=utf8"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学院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pacing w:val="0"/>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"http://zhidao.baidu.com/search?word=%E4%B8%AD%E5%9B%BD%E7%A4%BE%E4%BC%9A%E7%A7%91%E5%AD%A6%E9%99%A2&amp;amp;fr=qb_search_exp&amp;amp;ie=utf8"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中国社会科学院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pacing w:val="0"/>
                <w:sz w:val="28"/>
                <w:szCs w:val="28"/>
              </w:rPr>
              <w:t>、各</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"http://zhidao.baidu.com/search?word=%E6%B0%91%E4%B8%BB%E5%85%9A&amp;amp;fr=qb_search_exp&amp;amp;ie=utf8"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民主党</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派和全国性</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"http://zhidao.baidu.com/search?word=%E4%BA%BA%E6%B0%91%E5%9B%A2%E4%BD%93&amp;amp;fr=qb_search_exp&amp;amp;ie=utf8"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人民团体</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pacing w:val="0"/>
                <w:sz w:val="28"/>
                <w:szCs w:val="28"/>
              </w:rPr>
              <w:t>主办的期刊及国家一级专业学会主办的刊物；或明确标有“全国性期刊”、“</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"http://zhidao.baidu.com/search?word=%E6%A0%B8%E5%BF%83%E6%9C%9F%E5%88%8A&amp;amp;fr=qb_search_exp&amp;amp;ie=utf8"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0"/>
                <w:sz w:val="28"/>
                <w:szCs w:val="28"/>
              </w:rPr>
              <w:t>核心期</w:t>
            </w:r>
            <w:r>
              <w:rPr>
                <w:rFonts w:hint="eastAsia" w:asciiTheme="minorEastAsia" w:hAnsiTheme="minorEastAsia" w:eastAsiaTheme="minorEastAsia" w:cstheme="minorEastAsia"/>
                <w:spacing w:val="0"/>
                <w:sz w:val="28"/>
                <w:szCs w:val="28"/>
              </w:rPr>
              <w:fldChar w:fldCharType="end"/>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"http://zhidao.baidu.com/search?word=%E6%A0%B8%E5%BF%83%E6%9C%9F%E5%88%8A&amp;amp;fr=qb_search_exp&amp;amp;ie=utf8"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刊</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”字样的刊物。</w:t>
            </w:r>
          </w:p>
          <w:p>
            <w:pPr>
              <w:spacing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在中国潜水</w:t>
            </w:r>
            <w:r>
              <w:rPr>
                <w:rFonts w:hint="eastAsia" w:asciiTheme="minorEastAsia" w:hAnsiTheme="minorEastAsia" w:eastAsiaTheme="minorEastAsia" w:cstheme="minorEastAsia"/>
                <w:spacing w:val="0"/>
                <w:sz w:val="28"/>
                <w:szCs w:val="28"/>
                <w:lang w:eastAsia="zh-CN"/>
              </w:rPr>
              <w:t>救捞</w:t>
            </w:r>
            <w:r>
              <w:rPr>
                <w:rFonts w:hint="eastAsia" w:asciiTheme="minorEastAsia" w:hAnsiTheme="minorEastAsia" w:eastAsiaTheme="minorEastAsia" w:cstheme="minorEastAsia"/>
                <w:spacing w:val="0"/>
                <w:sz w:val="28"/>
                <w:szCs w:val="28"/>
              </w:rPr>
              <w:t>行业协会主办的刊物或论坛上发表的学术交流论文</w:t>
            </w:r>
            <w:r>
              <w:rPr>
                <w:rFonts w:hint="eastAsia" w:asciiTheme="minorEastAsia" w:hAnsiTheme="minorEastAsia" w:eastAsiaTheme="minorEastAsia" w:cstheme="minorEastAsia"/>
                <w:spacing w:val="0"/>
                <w:sz w:val="28"/>
                <w:szCs w:val="28"/>
                <w:lang w:eastAsia="zh-CN"/>
              </w:rPr>
              <w:t>（</w:t>
            </w:r>
            <w:r>
              <w:rPr>
                <w:rFonts w:hint="eastAsia" w:asciiTheme="minorEastAsia" w:hAnsiTheme="minorEastAsia" w:eastAsiaTheme="minorEastAsia" w:cstheme="minorEastAsia"/>
                <w:spacing w:val="0"/>
                <w:sz w:val="28"/>
                <w:szCs w:val="28"/>
                <w:lang w:val="en-US" w:eastAsia="zh-CN"/>
              </w:rPr>
              <w:t>或刊印的论文集</w:t>
            </w:r>
            <w:r>
              <w:rPr>
                <w:rFonts w:hint="eastAsia" w:asciiTheme="minorEastAsia" w:hAnsiTheme="minorEastAsia" w:eastAsiaTheme="minorEastAsia" w:cstheme="minorEastAsia"/>
                <w:spacing w:val="0"/>
                <w:sz w:val="28"/>
                <w:szCs w:val="28"/>
                <w:lang w:eastAsia="zh-CN"/>
              </w:rPr>
              <w:t>）</w:t>
            </w:r>
            <w:r>
              <w:rPr>
                <w:rFonts w:hint="eastAsia" w:asciiTheme="minorEastAsia" w:hAnsiTheme="minorEastAsia" w:eastAsiaTheme="minorEastAsia" w:cstheme="minorEastAsia"/>
                <w:spacing w:val="0"/>
                <w:sz w:val="28"/>
                <w:szCs w:val="28"/>
              </w:rPr>
              <w:t xml:space="preserve">或与相近专业刊物上发表的论文 </w:t>
            </w:r>
            <w:r>
              <w:rPr>
                <w:rFonts w:hint="eastAsia" w:asciiTheme="minorEastAsia" w:hAnsiTheme="minorEastAsia" w:eastAsiaTheme="minorEastAsia" w:cstheme="minorEastAsia"/>
                <w:sz w:val="28"/>
                <w:szCs w:val="28"/>
              </w:rPr>
              <w:t>2篇。</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担任主要负责人的重大潜水</w:t>
            </w:r>
            <w:r>
              <w:rPr>
                <w:rFonts w:hint="eastAsia" w:asciiTheme="minorEastAsia" w:hAnsiTheme="minorEastAsia" w:eastAsiaTheme="minorEastAsia" w:cstheme="minorEastAsia"/>
                <w:spacing w:val="0"/>
                <w:sz w:val="28"/>
                <w:szCs w:val="28"/>
                <w:lang w:eastAsia="zh-CN"/>
              </w:rPr>
              <w:t>救捞</w:t>
            </w:r>
            <w:r>
              <w:rPr>
                <w:rFonts w:hint="eastAsia" w:asciiTheme="minorEastAsia" w:hAnsiTheme="minorEastAsia" w:eastAsiaTheme="minorEastAsia" w:cstheme="minorEastAsia"/>
                <w:spacing w:val="0"/>
                <w:sz w:val="28"/>
                <w:szCs w:val="28"/>
              </w:rPr>
              <w:t>工程或典型潜水</w:t>
            </w:r>
            <w:r>
              <w:rPr>
                <w:rFonts w:hint="eastAsia"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工程的技术性总结报告。</w:t>
            </w:r>
          </w:p>
          <w:p>
            <w:pPr>
              <w:spacing w:before="0" w:line="480" w:lineRule="exact"/>
              <w:ind w:leftChars="100" w:right="147" w:rightChars="7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独立或主要参加编撰协会“团体标准”</w:t>
            </w:r>
            <w:r>
              <w:rPr>
                <w:rFonts w:hint="eastAsia" w:asciiTheme="minorEastAsia" w:hAnsiTheme="minorEastAsia" w:eastAsiaTheme="minorEastAsia" w:cstheme="minorEastAsia"/>
                <w:sz w:val="28"/>
                <w:szCs w:val="28"/>
                <w:lang w:val="en-US" w:eastAsia="zh-CN"/>
              </w:rPr>
              <w:t xml:space="preserve"> 1 篇</w:t>
            </w:r>
            <w:r>
              <w:rPr>
                <w:rFonts w:hint="eastAsia" w:asciiTheme="minorEastAsia" w:hAnsiTheme="minorEastAsia" w:eastAsiaTheme="minorEastAsia" w:cstheme="minorEastAsia"/>
                <w:sz w:val="28"/>
                <w:szCs w:val="28"/>
                <w:lang w:eastAsia="zh-CN"/>
              </w:rPr>
              <w:t>。</w:t>
            </w:r>
          </w:p>
          <w:p>
            <w:pPr>
              <w:spacing w:before="0" w:line="480" w:lineRule="exact"/>
              <w:ind w:left="210" w:leftChars="100" w:right="147" w:rightChars="70" w:firstLine="0" w:firstLineChars="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注：上述“1”和“2”的作品在“中级”评价中引用后，不能在“高级”评价时重复引用；文献引用年限不超过6年。</w:t>
            </w:r>
          </w:p>
        </w:tc>
        <w:tc>
          <w:tcPr>
            <w:tcW w:w="1037" w:type="dxa"/>
            <w:vAlign w:val="center"/>
          </w:tcPr>
          <w:p>
            <w:pPr>
              <w:spacing w:line="440" w:lineRule="exact"/>
              <w:ind w:left="105" w:leftChars="50" w:right="105" w:rightChars="5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符合其中</w:t>
            </w:r>
            <w:r>
              <w:rPr>
                <w:rFonts w:hint="eastAsia" w:asciiTheme="minorEastAsia" w:hAnsiTheme="minorEastAsia" w:eastAsiaTheme="minorEastAsia" w:cstheme="minorEastAsia"/>
                <w:sz w:val="28"/>
                <w:szCs w:val="28"/>
                <w:lang w:val="en-US" w:eastAsia="zh-CN"/>
              </w:rPr>
              <w:t>任意</w:t>
            </w:r>
            <w:r>
              <w:rPr>
                <w:rFonts w:hint="eastAsia" w:asciiTheme="minorEastAsia" w:hAnsiTheme="minorEastAsia" w:eastAsiaTheme="minorEastAsia" w:cstheme="minorEastAsia"/>
                <w:sz w:val="28"/>
                <w:szCs w:val="28"/>
              </w:rPr>
              <w:t>一项要求即为合格</w:t>
            </w:r>
          </w:p>
        </w:tc>
      </w:tr>
    </w:tbl>
    <w:p>
      <w:pPr>
        <w:spacing w:before="0" w:afterLines="50" w:line="580" w:lineRule="exact"/>
        <w:ind w:right="0"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val="0"/>
          <w:sz w:val="32"/>
          <w:szCs w:val="32"/>
          <w:lang w:val="en-US" w:eastAsia="zh-CN"/>
        </w:rPr>
        <w:t xml:space="preserve"> </w:t>
      </w:r>
      <w:r>
        <w:rPr>
          <w:rFonts w:hint="eastAsia" w:ascii="仿宋" w:hAnsi="仿宋" w:eastAsia="仿宋" w:cs="仿宋"/>
          <w:sz w:val="32"/>
          <w:szCs w:val="32"/>
        </w:rPr>
        <w:t>申报</w:t>
      </w:r>
      <w:r>
        <w:rPr>
          <w:rFonts w:hint="eastAsia" w:ascii="仿宋" w:hAnsi="仿宋" w:eastAsia="仿宋" w:cs="仿宋"/>
          <w:b/>
          <w:bCs/>
          <w:sz w:val="32"/>
          <w:szCs w:val="32"/>
        </w:rPr>
        <w:t>中级技术人才</w:t>
      </w:r>
      <w:r>
        <w:rPr>
          <w:rFonts w:hint="eastAsia" w:ascii="仿宋" w:hAnsi="仿宋" w:eastAsia="仿宋" w:cs="仿宋"/>
          <w:b w:val="0"/>
          <w:sz w:val="32"/>
          <w:szCs w:val="32"/>
          <w:lang w:val="en-US" w:eastAsia="zh-CN"/>
        </w:rPr>
        <w:t>水平</w:t>
      </w:r>
      <w:r>
        <w:rPr>
          <w:rFonts w:hint="eastAsia" w:ascii="仿宋" w:hAnsi="仿宋" w:eastAsia="仿宋" w:cs="仿宋"/>
          <w:b w:val="0"/>
          <w:sz w:val="32"/>
          <w:szCs w:val="32"/>
        </w:rPr>
        <w:t>评价</w:t>
      </w:r>
      <w:r>
        <w:rPr>
          <w:rFonts w:hint="eastAsia" w:ascii="仿宋" w:hAnsi="仿宋" w:eastAsia="仿宋" w:cs="仿宋"/>
          <w:sz w:val="32"/>
          <w:szCs w:val="32"/>
        </w:rPr>
        <w:t>，应符合下列指标要求：</w:t>
      </w:r>
    </w:p>
    <w:tbl>
      <w:tblPr>
        <w:tblStyle w:val="9"/>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7700"/>
        <w:gridCol w:w="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5" w:type="dxa"/>
            <w:vAlign w:val="center"/>
          </w:tcPr>
          <w:p>
            <w:pPr>
              <w:spacing w:line="440" w:lineRule="exact"/>
              <w:jc w:val="center"/>
              <w:rPr>
                <w:rFonts w:hint="default" w:asciiTheme="minorEastAsia" w:hAnsiTheme="minorEastAsia" w:eastAsiaTheme="minorEastAsia" w:cstheme="minorEastAsia"/>
                <w:sz w:val="28"/>
                <w:szCs w:val="28"/>
              </w:rPr>
            </w:pPr>
            <w:r>
              <w:rPr>
                <w:rFonts w:hint="default" w:asciiTheme="minorEastAsia" w:hAnsiTheme="minorEastAsia" w:eastAsiaTheme="minorEastAsia" w:cstheme="minorEastAsia"/>
                <w:sz w:val="28"/>
                <w:szCs w:val="28"/>
              </w:rPr>
              <w:t>指标</w:t>
            </w:r>
          </w:p>
          <w:p>
            <w:pPr>
              <w:spacing w:line="440" w:lineRule="exact"/>
              <w:jc w:val="center"/>
              <w:rPr>
                <w:rFonts w:hint="default" w:asciiTheme="minorEastAsia" w:hAnsiTheme="minorEastAsia" w:eastAsiaTheme="minorEastAsia" w:cstheme="minorEastAsia"/>
                <w:sz w:val="28"/>
                <w:szCs w:val="28"/>
              </w:rPr>
            </w:pPr>
            <w:r>
              <w:rPr>
                <w:rFonts w:hint="default" w:asciiTheme="minorEastAsia" w:hAnsiTheme="minorEastAsia" w:eastAsiaTheme="minorEastAsia" w:cstheme="minorEastAsia"/>
                <w:sz w:val="28"/>
                <w:szCs w:val="28"/>
              </w:rPr>
              <w:t>类别</w:t>
            </w:r>
          </w:p>
        </w:tc>
        <w:tc>
          <w:tcPr>
            <w:tcW w:w="7700" w:type="dxa"/>
            <w:vAlign w:val="center"/>
          </w:tcPr>
          <w:p>
            <w:pPr>
              <w:spacing w:before="0" w:line="240" w:lineRule="auto"/>
              <w:ind w:right="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指标要求</w:t>
            </w:r>
          </w:p>
        </w:tc>
        <w:tc>
          <w:tcPr>
            <w:tcW w:w="996" w:type="dxa"/>
            <w:vAlign w:val="center"/>
          </w:tcPr>
          <w:p>
            <w:pPr>
              <w:spacing w:before="0" w:line="240" w:lineRule="auto"/>
              <w:ind w:left="0" w:left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jc w:val="center"/>
        </w:trPr>
        <w:tc>
          <w:tcPr>
            <w:tcW w:w="855" w:type="dxa"/>
            <w:vAlign w:val="center"/>
          </w:tcPr>
          <w:p>
            <w:pPr>
              <w:spacing w:before="220" w:line="440" w:lineRule="exact"/>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专业</w:t>
            </w:r>
          </w:p>
          <w:p>
            <w:pPr>
              <w:spacing w:before="220" w:line="440" w:lineRule="exact"/>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水平</w:t>
            </w:r>
          </w:p>
        </w:tc>
        <w:tc>
          <w:tcPr>
            <w:tcW w:w="7700" w:type="dxa"/>
            <w:vAlign w:val="center"/>
          </w:tcPr>
          <w:p>
            <w:pPr>
              <w:spacing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通过初级水平评价后，本专业或相近专业技术工作满5年</w:t>
            </w:r>
          </w:p>
          <w:p>
            <w:pPr>
              <w:spacing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博士研究生毕业，从事本专业或相近专业技术工作满1年</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硕士研究生毕业，从事本专业或相近专业技术工作满</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大学本科毕业，从事本专业或相近专业技术工作满7年；</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大学专科毕业，从事本专业或相近专业技术工作满8年；</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中专</w:t>
            </w:r>
            <w:r>
              <w:rPr>
                <w:rFonts w:hint="eastAsia" w:asciiTheme="minorEastAsia" w:hAnsiTheme="minorEastAsia" w:eastAsiaTheme="minorEastAsia" w:cstheme="minorEastAsia"/>
                <w:sz w:val="28"/>
                <w:szCs w:val="28"/>
                <w:lang w:val="en-US" w:eastAsia="zh-CN"/>
              </w:rPr>
              <w:t>毕业</w:t>
            </w:r>
            <w:r>
              <w:rPr>
                <w:rFonts w:hint="eastAsia" w:asciiTheme="minorEastAsia" w:hAnsiTheme="minorEastAsia" w:eastAsiaTheme="minorEastAsia" w:cstheme="minorEastAsia"/>
                <w:sz w:val="28"/>
                <w:szCs w:val="28"/>
              </w:rPr>
              <w:t>，从事本专业或相近专业技术工作满12年</w:t>
            </w:r>
          </w:p>
          <w:p>
            <w:pPr>
              <w:spacing w:before="0" w:line="480" w:lineRule="exact"/>
              <w:ind w:left="770" w:leftChars="100" w:right="147" w:rightChars="70" w:hanging="560" w:hangingChars="200"/>
              <w:jc w:val="left"/>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注：</w:t>
            </w:r>
            <w:r>
              <w:rPr>
                <w:rFonts w:hint="eastAsia" w:asciiTheme="minorEastAsia" w:hAnsiTheme="minorEastAsia" w:eastAsiaTheme="minorEastAsia" w:cstheme="minorEastAsia"/>
                <w:sz w:val="28"/>
                <w:szCs w:val="28"/>
                <w:lang w:val="en-US" w:eastAsia="zh-CN"/>
              </w:rPr>
              <w:t>1.参加团体标准编写者，上述各项工作年限可减少1年；2.</w:t>
            </w:r>
            <w:r>
              <w:rPr>
                <w:rFonts w:hint="default" w:asciiTheme="minorEastAsia" w:hAnsiTheme="minorEastAsia" w:eastAsiaTheme="minorEastAsia" w:cstheme="minorEastAsia"/>
                <w:sz w:val="28"/>
                <w:szCs w:val="28"/>
                <w:lang w:eastAsia="zh-CN"/>
              </w:rPr>
              <w:t>非本专业或相近专业者应有本行业潜水救捞工程技术培训经历</w:t>
            </w:r>
          </w:p>
        </w:tc>
        <w:tc>
          <w:tcPr>
            <w:tcW w:w="996" w:type="dxa"/>
            <w:vMerge w:val="restart"/>
            <w:vAlign w:val="center"/>
          </w:tcPr>
          <w:p>
            <w:pPr>
              <w:spacing w:line="440" w:lineRule="exact"/>
              <w:ind w:left="105" w:leftChars="50" w:right="105" w:rightChars="5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各指标类别，</w:t>
            </w:r>
          </w:p>
          <w:p>
            <w:pPr>
              <w:spacing w:line="440" w:lineRule="exact"/>
              <w:ind w:left="105" w:leftChars="50" w:right="105" w:rightChars="5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符合其中</w:t>
            </w:r>
            <w:r>
              <w:rPr>
                <w:rFonts w:hint="eastAsia" w:asciiTheme="minorEastAsia" w:hAnsiTheme="minorEastAsia" w:eastAsiaTheme="minorEastAsia" w:cstheme="minorEastAsia"/>
                <w:sz w:val="28"/>
                <w:szCs w:val="28"/>
                <w:lang w:val="en-US" w:eastAsia="zh-CN"/>
              </w:rPr>
              <w:t>任</w:t>
            </w:r>
            <w:r>
              <w:rPr>
                <w:rFonts w:hint="eastAsia" w:asciiTheme="minorEastAsia" w:hAnsiTheme="minorEastAsia" w:eastAsiaTheme="minorEastAsia" w:cstheme="minorEastAsia"/>
                <w:sz w:val="28"/>
                <w:szCs w:val="28"/>
              </w:rPr>
              <w:t>一项</w:t>
            </w:r>
            <w:r>
              <w:rPr>
                <w:rFonts w:hint="eastAsia" w:asciiTheme="minorEastAsia" w:hAnsiTheme="minorEastAsia" w:eastAsiaTheme="minorEastAsia" w:cstheme="minorEastAsia"/>
                <w:sz w:val="28"/>
                <w:szCs w:val="28"/>
                <w:lang w:val="en-US" w:eastAsia="zh-CN"/>
              </w:rPr>
              <w:t>指标</w:t>
            </w:r>
            <w:r>
              <w:rPr>
                <w:rFonts w:hint="eastAsia" w:asciiTheme="minorEastAsia" w:hAnsiTheme="minorEastAsia" w:eastAsiaTheme="minorEastAsia" w:cstheme="minorEastAsia"/>
                <w:sz w:val="28"/>
                <w:szCs w:val="28"/>
              </w:rPr>
              <w:t>要求</w:t>
            </w:r>
            <w:r>
              <w:rPr>
                <w:rFonts w:hint="eastAsia" w:asciiTheme="minorEastAsia" w:hAnsiTheme="minorEastAsia" w:eastAsiaTheme="minorEastAsia" w:cstheme="minorEastAsia"/>
                <w:sz w:val="28"/>
                <w:szCs w:val="28"/>
                <w:lang w:eastAsia="zh-CN"/>
              </w:rPr>
              <w:t>，</w:t>
            </w:r>
          </w:p>
          <w:p>
            <w:pPr>
              <w:spacing w:line="440" w:lineRule="exact"/>
              <w:ind w:left="105" w:leftChars="50" w:right="105" w:rightChars="50"/>
              <w:jc w:val="center"/>
              <w:rPr>
                <w:rFonts w:hint="default"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即为合格</w:t>
            </w:r>
          </w:p>
          <w:p>
            <w:pPr>
              <w:spacing w:line="440" w:lineRule="exact"/>
              <w:ind w:left="105" w:leftChars="50" w:right="105" w:rightChars="50"/>
              <w:jc w:val="center"/>
              <w:rPr>
                <w:rFonts w:hint="default" w:asciiTheme="minorEastAsia" w:hAnsiTheme="minorEastAsia" w:eastAsiaTheme="minorEastAsia" w:cstheme="minorEastAsia"/>
                <w:sz w:val="28"/>
                <w:szCs w:val="28"/>
              </w:rPr>
            </w:pPr>
          </w:p>
          <w:p>
            <w:pPr>
              <w:spacing w:line="440" w:lineRule="exact"/>
              <w:ind w:left="105" w:leftChars="50" w:right="105" w:rightChars="50"/>
              <w:jc w:val="center"/>
              <w:rPr>
                <w:rFonts w:hint="default" w:asciiTheme="minorEastAsia" w:hAnsiTheme="minorEastAsia" w:eastAsiaTheme="minorEastAsia" w:cs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jc w:val="center"/>
        </w:trPr>
        <w:tc>
          <w:tcPr>
            <w:tcW w:w="855" w:type="dxa"/>
            <w:vAlign w:val="center"/>
          </w:tcPr>
          <w:p>
            <w:pPr>
              <w:spacing w:before="220" w:line="440" w:lineRule="exact"/>
              <w:ind w:left="107" w:leftChars="0"/>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工作</w:t>
            </w:r>
          </w:p>
          <w:p>
            <w:pPr>
              <w:spacing w:before="220" w:line="440" w:lineRule="exact"/>
              <w:ind w:left="107" w:leftChars="0"/>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业绩</w:t>
            </w:r>
          </w:p>
        </w:tc>
        <w:tc>
          <w:tcPr>
            <w:tcW w:w="7700" w:type="dxa"/>
            <w:vAlign w:val="center"/>
          </w:tcPr>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主持整体</w:t>
            </w:r>
            <w:r>
              <w:rPr>
                <w:rFonts w:hint="default"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满载排水量千吨以上船舶2艘；</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参加过</w:t>
            </w:r>
            <w:r>
              <w:rPr>
                <w:rFonts w:hint="eastAsia" w:asciiTheme="minorEastAsia" w:hAnsiTheme="minorEastAsia" w:eastAsiaTheme="minorEastAsia" w:cstheme="minorEastAsia"/>
                <w:sz w:val="28"/>
                <w:szCs w:val="28"/>
              </w:rPr>
              <w:t>60</w:t>
            </w:r>
            <w:r>
              <w:rPr>
                <w:rFonts w:hint="eastAsia" w:asciiTheme="minorEastAsia" w:hAnsiTheme="minorEastAsia" w:eastAsiaTheme="minorEastAsia" w:cstheme="minorEastAsia"/>
                <w:spacing w:val="0"/>
                <w:sz w:val="28"/>
                <w:szCs w:val="28"/>
              </w:rPr>
              <w:t>米以深的潜水作业项目</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pacing w:val="0"/>
                <w:sz w:val="28"/>
                <w:szCs w:val="28"/>
              </w:rPr>
              <w:t>个以上</w:t>
            </w:r>
            <w:r>
              <w:rPr>
                <w:rFonts w:hint="eastAsia" w:asciiTheme="minorEastAsia" w:hAnsiTheme="minorEastAsia" w:eastAsiaTheme="minorEastAsia" w:cstheme="minorEastAsia"/>
                <w:spacing w:val="0"/>
                <w:sz w:val="28"/>
                <w:szCs w:val="28"/>
                <w:lang w:eastAsia="zh-CN"/>
              </w:rPr>
              <w:t>；</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参加饱和潜水项目</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0"/>
                <w:sz w:val="28"/>
                <w:szCs w:val="28"/>
              </w:rPr>
              <w:t>个，并担任技术负责人</w:t>
            </w:r>
            <w:r>
              <w:rPr>
                <w:rFonts w:hint="eastAsia" w:asciiTheme="minorEastAsia" w:hAnsiTheme="minorEastAsia" w:eastAsiaTheme="minorEastAsia" w:cstheme="minorEastAsia"/>
                <w:spacing w:val="0"/>
                <w:sz w:val="28"/>
                <w:szCs w:val="28"/>
                <w:lang w:eastAsia="zh-CN"/>
              </w:rPr>
              <w:t>；</w:t>
            </w:r>
          </w:p>
          <w:p>
            <w:pPr>
              <w:spacing w:before="0" w:line="480" w:lineRule="exact"/>
              <w:ind w:leftChars="100" w:right="147" w:rightChars="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0"/>
                <w:w w:val="100"/>
                <w:sz w:val="28"/>
                <w:szCs w:val="28"/>
                <w:lang w:eastAsia="zh-CN"/>
              </w:rPr>
              <w:t>4</w:t>
            </w:r>
            <w:r>
              <w:rPr>
                <w:rFonts w:hint="eastAsia" w:asciiTheme="minorEastAsia" w:hAnsiTheme="minorEastAsia" w:eastAsiaTheme="minorEastAsia" w:cstheme="minorEastAsia"/>
                <w:spacing w:val="0"/>
                <w:w w:val="100"/>
                <w:sz w:val="28"/>
                <w:szCs w:val="28"/>
                <w:lang w:val="en-US" w:eastAsia="zh-CN"/>
              </w:rPr>
              <w:t>.</w:t>
            </w:r>
            <w:r>
              <w:rPr>
                <w:rFonts w:hint="eastAsia" w:asciiTheme="minorEastAsia" w:hAnsiTheme="minorEastAsia" w:eastAsiaTheme="minorEastAsia" w:cstheme="minorEastAsia"/>
                <w:spacing w:val="0"/>
                <w:w w:val="100"/>
                <w:sz w:val="28"/>
                <w:szCs w:val="28"/>
              </w:rPr>
              <w:t>具</w:t>
            </w:r>
            <w:r>
              <w:rPr>
                <w:rFonts w:hint="eastAsia" w:asciiTheme="minorEastAsia" w:hAnsiTheme="minorEastAsia" w:eastAsiaTheme="minorEastAsia" w:cstheme="minorEastAsia"/>
                <w:spacing w:val="0"/>
                <w:w w:val="100"/>
                <w:sz w:val="28"/>
                <w:szCs w:val="28"/>
                <w:lang w:val="en-US" w:eastAsia="zh-CN"/>
              </w:rPr>
              <w:t>有</w:t>
            </w:r>
            <w:r>
              <w:rPr>
                <w:rFonts w:hint="eastAsia" w:asciiTheme="minorEastAsia" w:hAnsiTheme="minorEastAsia" w:eastAsiaTheme="minorEastAsia" w:cstheme="minorEastAsia"/>
                <w:spacing w:val="0"/>
                <w:w w:val="100"/>
                <w:sz w:val="28"/>
                <w:szCs w:val="28"/>
              </w:rPr>
              <w:t>丰富</w:t>
            </w:r>
            <w:r>
              <w:rPr>
                <w:rFonts w:hint="eastAsia" w:asciiTheme="minorEastAsia" w:hAnsiTheme="minorEastAsia" w:eastAsiaTheme="minorEastAsia" w:cstheme="minorEastAsia"/>
                <w:spacing w:val="0"/>
                <w:w w:val="100"/>
                <w:sz w:val="28"/>
                <w:szCs w:val="28"/>
                <w:lang w:eastAsia="zh-CN"/>
              </w:rPr>
              <w:t>的</w:t>
            </w:r>
            <w:r>
              <w:rPr>
                <w:rFonts w:hint="eastAsia" w:asciiTheme="minorEastAsia" w:hAnsiTheme="minorEastAsia" w:eastAsiaTheme="minorEastAsia" w:cstheme="minorEastAsia"/>
                <w:spacing w:val="0"/>
                <w:w w:val="100"/>
                <w:sz w:val="28"/>
                <w:szCs w:val="28"/>
              </w:rPr>
              <w:t>水下施工经验，能熟练使用空气、混</w:t>
            </w:r>
            <w:r>
              <w:rPr>
                <w:rFonts w:hint="eastAsia" w:asciiTheme="minorEastAsia" w:hAnsiTheme="minorEastAsia" w:eastAsiaTheme="minorEastAsia" w:cstheme="minorEastAsia"/>
                <w:spacing w:val="0"/>
                <w:sz w:val="28"/>
                <w:szCs w:val="28"/>
              </w:rPr>
              <w:t>合气等潜水方式潜水作业，</w:t>
            </w:r>
            <w:r>
              <w:rPr>
                <w:rFonts w:hint="eastAsia" w:asciiTheme="minorEastAsia" w:hAnsiTheme="minorEastAsia" w:eastAsiaTheme="minorEastAsia" w:cstheme="minorEastAsia"/>
                <w:spacing w:val="0"/>
                <w:sz w:val="28"/>
                <w:szCs w:val="28"/>
                <w:lang w:val="en-US" w:eastAsia="zh-CN"/>
              </w:rPr>
              <w:t>或</w:t>
            </w:r>
            <w:r>
              <w:rPr>
                <w:rFonts w:hint="eastAsia" w:asciiTheme="minorEastAsia" w:hAnsiTheme="minorEastAsia" w:eastAsiaTheme="minorEastAsia" w:cstheme="minorEastAsia"/>
                <w:spacing w:val="0"/>
                <w:sz w:val="28"/>
                <w:szCs w:val="28"/>
              </w:rPr>
              <w:t>持有饱和潜水员证书和</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pacing w:val="0"/>
                <w:sz w:val="28"/>
                <w:szCs w:val="28"/>
              </w:rPr>
              <w:t>种以上水下作业专业证书。</w:t>
            </w:r>
          </w:p>
        </w:tc>
        <w:tc>
          <w:tcPr>
            <w:tcW w:w="996" w:type="dxa"/>
            <w:vMerge w:val="continue"/>
            <w:vAlign w:val="center"/>
          </w:tcPr>
          <w:p>
            <w:pPr>
              <w:spacing w:line="440" w:lineRule="exact"/>
              <w:ind w:left="115" w:right="108"/>
              <w:jc w:val="center"/>
              <w:rPr>
                <w:rFonts w:hint="default" w:asciiTheme="minorEastAsia" w:hAnsiTheme="minorEastAsia" w:eastAsiaTheme="minorEastAsia" w:cs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jc w:val="center"/>
        </w:trPr>
        <w:tc>
          <w:tcPr>
            <w:tcW w:w="855" w:type="dxa"/>
            <w:vAlign w:val="center"/>
          </w:tcPr>
          <w:p>
            <w:pPr>
              <w:spacing w:before="220" w:line="440" w:lineRule="exact"/>
              <w:ind w:left="107" w:leftChars="0"/>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综合</w:t>
            </w:r>
          </w:p>
          <w:p>
            <w:pPr>
              <w:spacing w:before="220" w:line="440" w:lineRule="exact"/>
              <w:ind w:left="107" w:leftChars="0"/>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能力</w:t>
            </w:r>
          </w:p>
        </w:tc>
        <w:tc>
          <w:tcPr>
            <w:tcW w:w="7700" w:type="dxa"/>
            <w:vAlign w:val="center"/>
          </w:tcPr>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专业技术工作总结报告 1 篇；</w:t>
            </w:r>
          </w:p>
          <w:p>
            <w:pPr>
              <w:spacing w:before="0" w:line="480" w:lineRule="exact"/>
              <w:ind w:leftChars="100" w:right="147" w:rightChars="70"/>
              <w:jc w:val="lef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在中国潜水</w:t>
            </w:r>
            <w:r>
              <w:rPr>
                <w:rFonts w:hint="default" w:asciiTheme="minorEastAsia" w:hAnsiTheme="minorEastAsia" w:eastAsiaTheme="minorEastAsia" w:cstheme="minorEastAsia"/>
                <w:spacing w:val="0"/>
                <w:sz w:val="28"/>
                <w:szCs w:val="28"/>
                <w:lang w:eastAsia="zh-CN"/>
              </w:rPr>
              <w:t>救捞</w:t>
            </w:r>
            <w:r>
              <w:rPr>
                <w:rFonts w:hint="eastAsia" w:asciiTheme="minorEastAsia" w:hAnsiTheme="minorEastAsia" w:eastAsiaTheme="minorEastAsia" w:cstheme="minorEastAsia"/>
                <w:spacing w:val="0"/>
                <w:sz w:val="28"/>
                <w:szCs w:val="28"/>
              </w:rPr>
              <w:t>行业协会主办的刊物或论坛上发表的学术交流论文</w:t>
            </w:r>
            <w:r>
              <w:rPr>
                <w:rFonts w:hint="default" w:asciiTheme="minorEastAsia" w:hAnsiTheme="minorEastAsia" w:eastAsiaTheme="minorEastAsia" w:cstheme="minorEastAsia"/>
                <w:spacing w:val="0"/>
                <w:sz w:val="28"/>
                <w:szCs w:val="28"/>
                <w:lang w:eastAsia="zh-CN"/>
              </w:rPr>
              <w:t>（</w:t>
            </w:r>
            <w:r>
              <w:rPr>
                <w:rFonts w:hint="eastAsia" w:asciiTheme="minorEastAsia" w:hAnsiTheme="minorEastAsia" w:eastAsiaTheme="minorEastAsia" w:cstheme="minorEastAsia"/>
                <w:spacing w:val="0"/>
                <w:sz w:val="28"/>
                <w:szCs w:val="28"/>
                <w:lang w:val="en-US" w:eastAsia="zh-CN"/>
              </w:rPr>
              <w:t>或刊印的论文集</w:t>
            </w:r>
            <w:r>
              <w:rPr>
                <w:rFonts w:hint="default" w:asciiTheme="minorEastAsia" w:hAnsiTheme="minorEastAsia" w:eastAsiaTheme="minorEastAsia" w:cstheme="minorEastAsia"/>
                <w:spacing w:val="0"/>
                <w:sz w:val="28"/>
                <w:szCs w:val="28"/>
                <w:lang w:eastAsia="zh-CN"/>
              </w:rPr>
              <w:t>）</w:t>
            </w:r>
            <w:r>
              <w:rPr>
                <w:rFonts w:hint="eastAsia" w:asciiTheme="minorEastAsia" w:hAnsiTheme="minorEastAsia" w:eastAsiaTheme="minorEastAsia" w:cstheme="minorEastAsia"/>
                <w:spacing w:val="0"/>
                <w:sz w:val="28"/>
                <w:szCs w:val="28"/>
              </w:rPr>
              <w:t>或与相近专业刊物上发表论文</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0"/>
                <w:sz w:val="28"/>
                <w:szCs w:val="28"/>
              </w:rPr>
              <w:t>篇。</w:t>
            </w:r>
            <w:r>
              <w:rPr>
                <w:rFonts w:hint="default"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文献引用年限不超过6年）</w:t>
            </w:r>
          </w:p>
          <w:p>
            <w:pPr>
              <w:spacing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参与的重大潜水</w:t>
            </w:r>
            <w:r>
              <w:rPr>
                <w:rFonts w:hint="default"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工程或典型潜水</w:t>
            </w:r>
            <w:r>
              <w:rPr>
                <w:rFonts w:hint="default"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工程的技术性总结报告 1 篇。</w:t>
            </w:r>
          </w:p>
          <w:p>
            <w:pPr>
              <w:spacing w:line="480" w:lineRule="exact"/>
              <w:ind w:leftChars="100" w:right="147" w:rightChars="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val="en-US" w:eastAsia="zh-CN"/>
              </w:rPr>
              <w:t>.</w:t>
            </w:r>
            <w:r>
              <w:rPr>
                <w:rFonts w:hint="default" w:asciiTheme="minorEastAsia" w:hAnsiTheme="minorEastAsia" w:eastAsiaTheme="minorEastAsia" w:cstheme="minorEastAsia"/>
                <w:sz w:val="28"/>
                <w:szCs w:val="28"/>
                <w:lang w:eastAsia="zh-CN"/>
              </w:rPr>
              <w:t>独立或主要参加编撰协会“团体标准”</w:t>
            </w:r>
            <w:r>
              <w:rPr>
                <w:rFonts w:hint="eastAsia" w:asciiTheme="minorEastAsia" w:hAnsiTheme="minorEastAsia" w:eastAsiaTheme="minorEastAsia" w:cstheme="minorEastAsia"/>
                <w:sz w:val="28"/>
                <w:szCs w:val="28"/>
                <w:lang w:val="en-US" w:eastAsia="zh-CN"/>
              </w:rPr>
              <w:t>1篇</w:t>
            </w:r>
            <w:r>
              <w:rPr>
                <w:rFonts w:hint="default" w:asciiTheme="minorEastAsia" w:hAnsiTheme="minorEastAsia" w:eastAsiaTheme="minorEastAsia" w:cstheme="minorEastAsia"/>
                <w:sz w:val="28"/>
                <w:szCs w:val="28"/>
                <w:lang w:eastAsia="zh-CN"/>
              </w:rPr>
              <w:t>。</w:t>
            </w:r>
          </w:p>
        </w:tc>
        <w:tc>
          <w:tcPr>
            <w:tcW w:w="996" w:type="dxa"/>
            <w:vMerge w:val="continue"/>
            <w:vAlign w:val="center"/>
          </w:tcPr>
          <w:p>
            <w:pPr>
              <w:spacing w:line="440" w:lineRule="exact"/>
              <w:ind w:left="115" w:right="108"/>
              <w:jc w:val="center"/>
              <w:rPr>
                <w:rFonts w:hint="default" w:asciiTheme="minorEastAsia" w:hAnsiTheme="minorEastAsia" w:eastAsiaTheme="minorEastAsia" w:cstheme="minorEastAsia"/>
                <w:sz w:val="28"/>
                <w:szCs w:val="28"/>
              </w:rPr>
            </w:pPr>
          </w:p>
        </w:tc>
      </w:tr>
    </w:tbl>
    <w:p>
      <w:pPr>
        <w:numPr>
          <w:ilvl w:val="-1"/>
          <w:numId w:val="0"/>
        </w:numPr>
        <w:spacing w:before="0" w:afterLines="50" w:line="580" w:lineRule="exact"/>
        <w:ind w:right="0" w:rightChars="0" w:firstLine="643" w:firstLineChars="200"/>
        <w:jc w:val="left"/>
        <w:rPr>
          <w:rFonts w:hint="eastAsia" w:ascii="仿宋" w:hAnsi="仿宋" w:eastAsia="仿宋" w:cs="仿宋"/>
          <w:b/>
          <w:bCs/>
          <w:sz w:val="32"/>
          <w:szCs w:val="32"/>
          <w:lang w:eastAsia="zh-CN"/>
        </w:rPr>
      </w:pPr>
    </w:p>
    <w:p>
      <w:pPr>
        <w:numPr>
          <w:ilvl w:val="-1"/>
          <w:numId w:val="0"/>
        </w:numPr>
        <w:spacing w:before="0" w:afterLines="50" w:line="580" w:lineRule="exact"/>
        <w:ind w:right="0" w:rightChars="0" w:firstLine="643" w:firstLineChars="200"/>
        <w:jc w:val="left"/>
        <w:rPr>
          <w:rFonts w:hint="eastAsia" w:ascii="仿宋" w:hAnsi="仿宋" w:eastAsia="仿宋" w:cs="仿宋"/>
          <w:b/>
          <w:bCs/>
          <w:sz w:val="32"/>
          <w:szCs w:val="32"/>
          <w:lang w:eastAsia="zh-CN"/>
        </w:rPr>
      </w:pPr>
    </w:p>
    <w:p>
      <w:pPr>
        <w:numPr>
          <w:ilvl w:val="-1"/>
          <w:numId w:val="0"/>
        </w:numPr>
        <w:spacing w:before="0" w:afterLines="50" w:line="580" w:lineRule="exact"/>
        <w:ind w:right="0" w:rightChars="0" w:firstLine="643" w:firstLineChars="200"/>
        <w:jc w:val="left"/>
        <w:rPr>
          <w:rFonts w:hint="eastAsia" w:ascii="仿宋" w:hAnsi="仿宋" w:eastAsia="仿宋" w:cs="仿宋"/>
          <w:sz w:val="32"/>
          <w:szCs w:val="32"/>
        </w:rPr>
      </w:pPr>
      <w:r>
        <w:rPr>
          <w:rFonts w:hint="eastAsia" w:ascii="仿宋" w:hAnsi="仿宋" w:eastAsia="仿宋" w:cs="仿宋"/>
          <w:b/>
          <w:bCs/>
          <w:sz w:val="32"/>
          <w:szCs w:val="32"/>
          <w:lang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w:t>
      </w:r>
      <w:r>
        <w:rPr>
          <w:rFonts w:hint="eastAsia" w:ascii="仿宋" w:hAnsi="仿宋" w:eastAsia="仿宋" w:cs="仿宋"/>
          <w:b/>
          <w:bCs/>
          <w:sz w:val="32"/>
          <w:szCs w:val="32"/>
        </w:rPr>
        <w:t>初级</w:t>
      </w:r>
      <w:r>
        <w:rPr>
          <w:rFonts w:hint="eastAsia" w:ascii="仿宋" w:hAnsi="仿宋" w:eastAsia="仿宋" w:cs="仿宋"/>
          <w:b/>
          <w:bCs/>
          <w:sz w:val="32"/>
          <w:szCs w:val="32"/>
          <w:lang w:val="en-US" w:eastAsia="zh-CN"/>
        </w:rPr>
        <w:t>技术人才</w:t>
      </w:r>
      <w:r>
        <w:rPr>
          <w:rFonts w:hint="eastAsia" w:ascii="仿宋" w:hAnsi="仿宋" w:eastAsia="仿宋" w:cs="仿宋"/>
          <w:b w:val="0"/>
          <w:sz w:val="32"/>
          <w:szCs w:val="32"/>
        </w:rPr>
        <w:t>水平</w:t>
      </w:r>
      <w:r>
        <w:rPr>
          <w:rFonts w:hint="eastAsia" w:ascii="仿宋" w:hAnsi="仿宋" w:eastAsia="仿宋" w:cs="仿宋"/>
          <w:b w:val="0"/>
          <w:bCs w:val="0"/>
          <w:sz w:val="32"/>
          <w:szCs w:val="32"/>
        </w:rPr>
        <w:t>评价</w:t>
      </w:r>
      <w:r>
        <w:rPr>
          <w:rFonts w:hint="eastAsia" w:ascii="仿宋" w:hAnsi="仿宋" w:eastAsia="仿宋" w:cs="仿宋"/>
          <w:sz w:val="32"/>
          <w:szCs w:val="32"/>
        </w:rPr>
        <w:t>，应符</w:t>
      </w:r>
      <w:r>
        <w:rPr>
          <w:rFonts w:hint="eastAsia" w:ascii="仿宋" w:hAnsi="仿宋" w:eastAsia="仿宋" w:cs="仿宋"/>
          <w:spacing w:val="0"/>
          <w:sz w:val="32"/>
          <w:szCs w:val="32"/>
        </w:rPr>
        <w:t>合</w:t>
      </w:r>
      <w:r>
        <w:rPr>
          <w:rFonts w:hint="eastAsia" w:ascii="仿宋" w:hAnsi="仿宋" w:eastAsia="仿宋" w:cs="仿宋"/>
          <w:sz w:val="32"/>
          <w:szCs w:val="32"/>
        </w:rPr>
        <w:t>下列指标要求：</w:t>
      </w:r>
    </w:p>
    <w:tbl>
      <w:tblPr>
        <w:tblStyle w:val="9"/>
        <w:tblW w:w="9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773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825" w:type="dxa"/>
            <w:vAlign w:val="center"/>
          </w:tcPr>
          <w:p>
            <w:pPr>
              <w:spacing w:line="440" w:lineRule="exact"/>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指标</w:t>
            </w:r>
          </w:p>
          <w:p>
            <w:pPr>
              <w:spacing w:line="440" w:lineRule="exact"/>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类别</w:t>
            </w:r>
          </w:p>
        </w:tc>
        <w:tc>
          <w:tcPr>
            <w:tcW w:w="7730" w:type="dxa"/>
            <w:vAlign w:val="center"/>
          </w:tcPr>
          <w:p>
            <w:pPr>
              <w:spacing w:before="0" w:line="240" w:lineRule="auto"/>
              <w:ind w:right="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指标要求</w:t>
            </w:r>
          </w:p>
        </w:tc>
        <w:tc>
          <w:tcPr>
            <w:tcW w:w="1050" w:type="dxa"/>
            <w:vAlign w:val="center"/>
          </w:tcPr>
          <w:p>
            <w:pPr>
              <w:spacing w:before="0" w:line="240" w:lineRule="auto"/>
              <w:ind w:left="0" w:left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jc w:val="center"/>
        </w:trPr>
        <w:tc>
          <w:tcPr>
            <w:tcW w:w="825" w:type="dxa"/>
            <w:vAlign w:val="center"/>
          </w:tcPr>
          <w:p>
            <w:pPr>
              <w:spacing w:before="220" w:line="440" w:lineRule="exact"/>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专业水平</w:t>
            </w:r>
          </w:p>
        </w:tc>
        <w:tc>
          <w:tcPr>
            <w:tcW w:w="7730" w:type="dxa"/>
            <w:vAlign w:val="center"/>
          </w:tcPr>
          <w:p>
            <w:pPr>
              <w:spacing w:before="0" w:line="480" w:lineRule="exact"/>
              <w:ind w:leftChars="100" w:right="147" w:rightChars="70"/>
              <w:jc w:val="left"/>
              <w:rPr>
                <w:rFonts w:hint="eastAsia" w:asciiTheme="minorEastAsia" w:hAnsiTheme="minorEastAsia" w:eastAsiaTheme="minorEastAsia" w:cstheme="minorEastAsia"/>
                <w:strike w:val="0"/>
                <w:sz w:val="28"/>
                <w:szCs w:val="28"/>
              </w:rPr>
            </w:pPr>
            <w:r>
              <w:rPr>
                <w:rFonts w:hint="eastAsia" w:asciiTheme="minorEastAsia" w:hAnsiTheme="minorEastAsia" w:eastAsiaTheme="minorEastAsia" w:cstheme="minorEastAsia"/>
                <w:strike w:val="0"/>
                <w:sz w:val="28"/>
                <w:szCs w:val="28"/>
                <w:lang w:eastAsia="zh-CN"/>
              </w:rPr>
              <w:t>1</w:t>
            </w:r>
            <w:r>
              <w:rPr>
                <w:rFonts w:hint="eastAsia" w:asciiTheme="minorEastAsia" w:hAnsiTheme="minorEastAsia" w:eastAsiaTheme="minorEastAsia" w:cstheme="minorEastAsia"/>
                <w:strike w:val="0"/>
                <w:sz w:val="28"/>
                <w:szCs w:val="28"/>
                <w:lang w:val="en-US" w:eastAsia="zh-CN"/>
              </w:rPr>
              <w:t>.</w:t>
            </w:r>
            <w:r>
              <w:rPr>
                <w:rFonts w:hint="eastAsia" w:asciiTheme="minorEastAsia" w:hAnsiTheme="minorEastAsia" w:eastAsiaTheme="minorEastAsia" w:cstheme="minorEastAsia"/>
                <w:strike w:val="0"/>
                <w:sz w:val="28"/>
                <w:szCs w:val="28"/>
              </w:rPr>
              <w:t>硕士研究生毕业及以上学历，不受资历限制；</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 xml:space="preserve">大学本科毕业，从事本专业或相近专业技术工作满 </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pacing w:val="0"/>
                <w:sz w:val="28"/>
                <w:szCs w:val="28"/>
              </w:rPr>
              <w:t xml:space="preserve"> 年；</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 xml:space="preserve">大学专科毕业，从事本专业或相近专业技术工作满 </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pacing w:val="0"/>
                <w:sz w:val="28"/>
                <w:szCs w:val="28"/>
              </w:rPr>
              <w:t xml:space="preserve"> 年；</w:t>
            </w:r>
          </w:p>
          <w:p>
            <w:pPr>
              <w:spacing w:before="0" w:line="480" w:lineRule="exact"/>
              <w:ind w:leftChars="100" w:right="147" w:rightChars="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中专毕业及其他</w:t>
            </w:r>
            <w:r>
              <w:rPr>
                <w:rFonts w:hint="eastAsia" w:asciiTheme="minorEastAsia" w:hAnsiTheme="minorEastAsia" w:eastAsiaTheme="minorEastAsia" w:cstheme="minorEastAsia"/>
                <w:sz w:val="28"/>
                <w:szCs w:val="28"/>
                <w:lang w:val="en-US" w:eastAsia="zh-CN"/>
              </w:rPr>
              <w:t>专业</w:t>
            </w:r>
            <w:r>
              <w:rPr>
                <w:rFonts w:hint="eastAsia" w:asciiTheme="minorEastAsia" w:hAnsiTheme="minorEastAsia" w:eastAsiaTheme="minorEastAsia" w:cstheme="minorEastAsia"/>
                <w:sz w:val="28"/>
                <w:szCs w:val="28"/>
              </w:rPr>
              <w:t>学历，</w:t>
            </w:r>
            <w:r>
              <w:rPr>
                <w:rFonts w:hint="eastAsia" w:asciiTheme="minorEastAsia" w:hAnsiTheme="minorEastAsia" w:eastAsiaTheme="minorEastAsia" w:cstheme="minorEastAsia"/>
                <w:sz w:val="28"/>
                <w:szCs w:val="28"/>
                <w:lang w:val="en-US" w:eastAsia="zh-CN"/>
              </w:rPr>
              <w:t>从事</w:t>
            </w:r>
            <w:r>
              <w:rPr>
                <w:rFonts w:hint="eastAsia" w:asciiTheme="minorEastAsia" w:hAnsiTheme="minorEastAsia" w:eastAsiaTheme="minorEastAsia" w:cstheme="minorEastAsia"/>
                <w:sz w:val="28"/>
                <w:szCs w:val="28"/>
              </w:rPr>
              <w:t>本专业或相近专业技术工作满</w:t>
            </w:r>
            <w:r>
              <w:rPr>
                <w:rFonts w:hint="eastAsia" w:asciiTheme="minorEastAsia" w:hAnsiTheme="minorEastAsia" w:eastAsiaTheme="minorEastAsia" w:cstheme="minorEastAsia"/>
                <w:sz w:val="28"/>
                <w:szCs w:val="28"/>
                <w:lang w:val="en-US" w:eastAsia="zh-CN"/>
              </w:rPr>
              <w:t>4</w:t>
            </w:r>
            <w:r>
              <w:rPr>
                <w:rFonts w:hint="default"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lang w:val="en-US" w:eastAsia="zh-CN"/>
              </w:rPr>
              <w:t>；</w:t>
            </w:r>
          </w:p>
          <w:p>
            <w:pPr>
              <w:spacing w:before="0" w:line="480" w:lineRule="exact"/>
              <w:ind w:leftChars="100" w:right="147" w:rightChars="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5.其他非专业学历，从事本专业或相近专业技术工作8年。或从事本专业或相近专业技术工作6年，并参加协会组织的潜水救捞工程技术专项培训、取得合格证书。</w:t>
            </w:r>
          </w:p>
          <w:p>
            <w:pPr>
              <w:spacing w:before="0" w:line="480" w:lineRule="exact"/>
              <w:ind w:left="210" w:leftChars="100" w:right="147" w:rightChars="70" w:firstLine="0" w:firstLineChars="0"/>
              <w:jc w:val="left"/>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注：</w:t>
            </w:r>
            <w:r>
              <w:rPr>
                <w:rFonts w:hint="eastAsia" w:asciiTheme="minorEastAsia" w:hAnsiTheme="minorEastAsia" w:eastAsiaTheme="minorEastAsia" w:cstheme="minorEastAsia"/>
                <w:sz w:val="28"/>
                <w:szCs w:val="28"/>
                <w:lang w:val="en-US" w:eastAsia="zh-CN"/>
              </w:rPr>
              <w:t>1.</w:t>
            </w:r>
            <w:r>
              <w:rPr>
                <w:rFonts w:hint="default" w:asciiTheme="minorEastAsia" w:hAnsiTheme="minorEastAsia" w:eastAsiaTheme="minorEastAsia" w:cstheme="minorEastAsia"/>
                <w:sz w:val="28"/>
                <w:szCs w:val="28"/>
                <w:lang w:eastAsia="zh-CN"/>
              </w:rPr>
              <w:t>参加编撰协会“团体标准”人员均可减少</w:t>
            </w:r>
            <w:r>
              <w:rPr>
                <w:rFonts w:hint="eastAsia" w:asciiTheme="minorEastAsia" w:hAnsiTheme="minorEastAsia" w:eastAsiaTheme="minorEastAsia" w:cstheme="minorEastAsia"/>
                <w:sz w:val="28"/>
                <w:szCs w:val="28"/>
                <w:lang w:val="en-US" w:eastAsia="zh-CN"/>
              </w:rPr>
              <w:t>1年年限；2.</w:t>
            </w:r>
            <w:r>
              <w:rPr>
                <w:rFonts w:hint="default" w:asciiTheme="minorEastAsia" w:hAnsiTheme="minorEastAsia" w:eastAsiaTheme="minorEastAsia" w:cstheme="minorEastAsia"/>
                <w:sz w:val="28"/>
                <w:szCs w:val="28"/>
                <w:lang w:eastAsia="zh-CN"/>
              </w:rPr>
              <w:t>非本专业或相近专业者应有本行业潜水救捞工程技术</w:t>
            </w:r>
            <w:r>
              <w:rPr>
                <w:rFonts w:hint="eastAsia" w:asciiTheme="minorEastAsia" w:hAnsiTheme="minorEastAsia" w:eastAsiaTheme="minorEastAsia" w:cstheme="minorEastAsia"/>
                <w:sz w:val="28"/>
                <w:szCs w:val="28"/>
                <w:lang w:val="en-US" w:eastAsia="zh-CN"/>
              </w:rPr>
              <w:t xml:space="preserve"> </w:t>
            </w:r>
            <w:r>
              <w:rPr>
                <w:rFonts w:hint="default" w:asciiTheme="minorEastAsia" w:hAnsiTheme="minorEastAsia" w:eastAsiaTheme="minorEastAsia" w:cstheme="minorEastAsia"/>
                <w:sz w:val="28"/>
                <w:szCs w:val="28"/>
                <w:lang w:eastAsia="zh-CN"/>
              </w:rPr>
              <w:t>培训经历</w:t>
            </w:r>
            <w:r>
              <w:rPr>
                <w:rFonts w:hint="eastAsia" w:asciiTheme="minorEastAsia" w:hAnsiTheme="minorEastAsia" w:eastAsiaTheme="minorEastAsia" w:cstheme="minorEastAsia"/>
                <w:sz w:val="28"/>
                <w:szCs w:val="28"/>
                <w:lang w:eastAsia="zh-CN"/>
              </w:rPr>
              <w:t>。</w:t>
            </w:r>
          </w:p>
        </w:tc>
        <w:tc>
          <w:tcPr>
            <w:tcW w:w="1050" w:type="dxa"/>
            <w:vMerge w:val="restart"/>
            <w:vAlign w:val="center"/>
          </w:tcPr>
          <w:p>
            <w:pPr>
              <w:spacing w:line="440" w:lineRule="exact"/>
              <w:ind w:left="105" w:leftChars="50" w:right="105" w:rightChars="5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各指标类别，</w:t>
            </w:r>
          </w:p>
          <w:p>
            <w:pPr>
              <w:spacing w:line="440" w:lineRule="exact"/>
              <w:ind w:left="105" w:leftChars="50" w:right="105" w:rightChars="5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符合其中</w:t>
            </w:r>
            <w:r>
              <w:rPr>
                <w:rFonts w:hint="eastAsia" w:asciiTheme="minorEastAsia" w:hAnsiTheme="minorEastAsia" w:eastAsiaTheme="minorEastAsia" w:cstheme="minorEastAsia"/>
                <w:sz w:val="28"/>
                <w:szCs w:val="28"/>
                <w:lang w:val="en-US" w:eastAsia="zh-CN"/>
              </w:rPr>
              <w:t>任</w:t>
            </w:r>
            <w:r>
              <w:rPr>
                <w:rFonts w:hint="eastAsia" w:asciiTheme="minorEastAsia" w:hAnsiTheme="minorEastAsia" w:eastAsiaTheme="minorEastAsia" w:cstheme="minorEastAsia"/>
                <w:sz w:val="28"/>
                <w:szCs w:val="28"/>
              </w:rPr>
              <w:t>一项</w:t>
            </w:r>
            <w:r>
              <w:rPr>
                <w:rFonts w:hint="eastAsia" w:asciiTheme="minorEastAsia" w:hAnsiTheme="minorEastAsia" w:eastAsiaTheme="minorEastAsia" w:cstheme="minorEastAsia"/>
                <w:sz w:val="28"/>
                <w:szCs w:val="28"/>
                <w:lang w:val="en-US" w:eastAsia="zh-CN"/>
              </w:rPr>
              <w:t>指 标</w:t>
            </w:r>
            <w:r>
              <w:rPr>
                <w:rFonts w:hint="eastAsia" w:asciiTheme="minorEastAsia" w:hAnsiTheme="minorEastAsia" w:eastAsiaTheme="minorEastAsia" w:cstheme="minorEastAsia"/>
                <w:sz w:val="28"/>
                <w:szCs w:val="28"/>
              </w:rPr>
              <w:t>要求</w:t>
            </w:r>
            <w:r>
              <w:rPr>
                <w:rFonts w:hint="eastAsia" w:asciiTheme="minorEastAsia" w:hAnsiTheme="minorEastAsia" w:eastAsiaTheme="minorEastAsia" w:cstheme="minorEastAsia"/>
                <w:sz w:val="28"/>
                <w:szCs w:val="28"/>
                <w:lang w:eastAsia="zh-CN"/>
              </w:rPr>
              <w:t>，</w:t>
            </w:r>
          </w:p>
          <w:p>
            <w:pPr>
              <w:spacing w:line="440" w:lineRule="exact"/>
              <w:ind w:left="105" w:leftChars="50" w:right="105" w:right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即为合格</w:t>
            </w:r>
          </w:p>
          <w:p>
            <w:pPr>
              <w:spacing w:line="440" w:lineRule="exact"/>
              <w:ind w:left="105" w:leftChars="50" w:right="105" w:rightChars="50"/>
              <w:jc w:val="center"/>
              <w:rPr>
                <w:rFonts w:hint="eastAsia" w:asciiTheme="minorEastAsia" w:hAnsiTheme="minorEastAsia" w:eastAsiaTheme="minorEastAsia" w:cstheme="minorEastAsia"/>
                <w:sz w:val="28"/>
                <w:szCs w:val="28"/>
              </w:rPr>
            </w:pPr>
          </w:p>
          <w:p>
            <w:pPr>
              <w:spacing w:line="440" w:lineRule="exact"/>
              <w:ind w:left="105" w:leftChars="50" w:right="105" w:rightChars="50"/>
              <w:jc w:val="center"/>
              <w:rPr>
                <w:rFonts w:hint="eastAsia" w:asciiTheme="minorEastAsia" w:hAnsiTheme="minorEastAsia" w:eastAsiaTheme="minorEastAsia" w:cs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jc w:val="center"/>
        </w:trPr>
        <w:tc>
          <w:tcPr>
            <w:tcW w:w="825" w:type="dxa"/>
            <w:vAlign w:val="center"/>
          </w:tcPr>
          <w:p>
            <w:pPr>
              <w:spacing w:before="220" w:line="440" w:lineRule="exact"/>
              <w:ind w:left="107" w:leftChars="0"/>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工作业绩</w:t>
            </w:r>
          </w:p>
        </w:tc>
        <w:tc>
          <w:tcPr>
            <w:tcW w:w="7730" w:type="dxa"/>
            <w:vAlign w:val="center"/>
          </w:tcPr>
          <w:p>
            <w:pPr>
              <w:spacing w:before="0" w:line="480" w:lineRule="exact"/>
              <w:ind w:leftChars="100" w:right="147" w:rightChars="70"/>
              <w:jc w:val="lef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参加过潜水、</w:t>
            </w:r>
            <w:r>
              <w:rPr>
                <w:rFonts w:hint="default"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、检测、海洋工程等工程项目的施工</w:t>
            </w:r>
            <w:r>
              <w:rPr>
                <w:rFonts w:hint="default" w:asciiTheme="minorEastAsia" w:hAnsiTheme="minorEastAsia" w:eastAsiaTheme="minorEastAsia" w:cstheme="minorEastAsia"/>
                <w:sz w:val="28"/>
                <w:szCs w:val="28"/>
                <w:lang w:eastAsia="zh-CN"/>
              </w:rPr>
              <w:t>作业</w:t>
            </w:r>
            <w:r>
              <w:rPr>
                <w:rFonts w:hint="eastAsia" w:asciiTheme="minorEastAsia" w:hAnsiTheme="minorEastAsia" w:eastAsiaTheme="minorEastAsia" w:cstheme="minorEastAsia"/>
                <w:sz w:val="28"/>
                <w:szCs w:val="28"/>
                <w:lang w:val="en-US" w:eastAsia="zh-CN"/>
              </w:rPr>
              <w:t>；</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持有潜水员证书或相关水下作业专业证书。</w:t>
            </w:r>
          </w:p>
        </w:tc>
        <w:tc>
          <w:tcPr>
            <w:tcW w:w="1050" w:type="dxa"/>
            <w:vMerge w:val="continue"/>
            <w:vAlign w:val="center"/>
          </w:tcPr>
          <w:p>
            <w:pPr>
              <w:spacing w:line="440" w:lineRule="exact"/>
              <w:ind w:left="115" w:right="108"/>
              <w:jc w:val="center"/>
              <w:rPr>
                <w:rFonts w:hint="eastAsia" w:asciiTheme="minorEastAsia" w:hAnsiTheme="minorEastAsia" w:eastAsiaTheme="minorEastAsia" w:cs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jc w:val="center"/>
        </w:trPr>
        <w:tc>
          <w:tcPr>
            <w:tcW w:w="825" w:type="dxa"/>
            <w:vAlign w:val="center"/>
          </w:tcPr>
          <w:p>
            <w:pPr>
              <w:spacing w:before="220" w:line="440" w:lineRule="exact"/>
              <w:ind w:left="107" w:leftChars="0"/>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综合能力</w:t>
            </w:r>
          </w:p>
        </w:tc>
        <w:tc>
          <w:tcPr>
            <w:tcW w:w="7730" w:type="dxa"/>
            <w:vAlign w:val="center"/>
          </w:tcPr>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专业技术工作总结报告 1 篇；</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参与的潜水</w:t>
            </w:r>
            <w:r>
              <w:rPr>
                <w:rFonts w:hint="default"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工程的技术性总结报告 1 篇</w:t>
            </w:r>
            <w:r>
              <w:rPr>
                <w:rFonts w:hint="eastAsia" w:asciiTheme="minorEastAsia" w:hAnsiTheme="minorEastAsia" w:eastAsiaTheme="minorEastAsia" w:cstheme="minorEastAsia"/>
                <w:sz w:val="28"/>
                <w:szCs w:val="28"/>
                <w:lang w:eastAsia="zh-CN"/>
              </w:rPr>
              <w:t>；</w:t>
            </w:r>
          </w:p>
          <w:p>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default" w:asciiTheme="minorEastAsia" w:hAnsiTheme="minorEastAsia" w:eastAsiaTheme="minorEastAsia" w:cstheme="minorEastAsia"/>
                <w:sz w:val="28"/>
                <w:szCs w:val="28"/>
                <w:lang w:eastAsia="zh-CN"/>
              </w:rPr>
              <w:t>独立或主要参加编撰协会“团体标准”</w:t>
            </w:r>
            <w:r>
              <w:rPr>
                <w:rFonts w:hint="eastAsia" w:asciiTheme="minorEastAsia" w:hAnsiTheme="minorEastAsia" w:eastAsiaTheme="minorEastAsia" w:cstheme="minorEastAsia"/>
                <w:sz w:val="28"/>
                <w:szCs w:val="28"/>
                <w:lang w:val="en-US" w:eastAsia="zh-CN"/>
              </w:rPr>
              <w:t xml:space="preserve"> 1 篇</w:t>
            </w:r>
            <w:r>
              <w:rPr>
                <w:rFonts w:hint="default" w:asciiTheme="minorEastAsia" w:hAnsiTheme="minorEastAsia" w:eastAsiaTheme="minorEastAsia" w:cstheme="minorEastAsia"/>
                <w:sz w:val="28"/>
                <w:szCs w:val="28"/>
                <w:lang w:eastAsia="zh-CN"/>
              </w:rPr>
              <w:t>。</w:t>
            </w:r>
          </w:p>
        </w:tc>
        <w:tc>
          <w:tcPr>
            <w:tcW w:w="1050" w:type="dxa"/>
            <w:vMerge w:val="continue"/>
            <w:vAlign w:val="center"/>
          </w:tcPr>
          <w:p>
            <w:pPr>
              <w:spacing w:line="440" w:lineRule="exact"/>
              <w:ind w:left="115" w:right="108"/>
              <w:jc w:val="center"/>
              <w:rPr>
                <w:rFonts w:hint="eastAsia" w:asciiTheme="minorEastAsia" w:hAnsiTheme="minorEastAsia" w:eastAsiaTheme="minorEastAsia" w:cstheme="minorEastAsia"/>
                <w:sz w:val="28"/>
                <w:szCs w:val="28"/>
              </w:rPr>
            </w:pPr>
          </w:p>
        </w:tc>
      </w:tr>
    </w:tbl>
    <w:p>
      <w:pPr>
        <w:spacing w:beforeLines="50" w:afterLines="0" w:line="580" w:lineRule="exact"/>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本办法所涉及的学历均为国家教育部门认可的国民教育学历或视同国民教育学历；国外（境外）学历或学位必须经过国家教育部门留学服务中心认证。</w:t>
      </w:r>
    </w:p>
    <w:p>
      <w:pPr>
        <w:spacing w:beforeLines="0" w:afterLines="0" w:line="580" w:lineRule="exact"/>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第十二条</w:t>
      </w:r>
      <w:r>
        <w:rPr>
          <w:rFonts w:hint="eastAsia" w:ascii="仿宋" w:hAnsi="仿宋" w:eastAsia="仿宋" w:cs="仿宋"/>
          <w:sz w:val="32"/>
          <w:szCs w:val="32"/>
          <w:lang w:val="zh-CN" w:eastAsia="zh-CN"/>
        </w:rPr>
        <w:t xml:space="preserve"> 从事专业技术工作时间的计算</w:t>
      </w:r>
    </w:p>
    <w:p>
      <w:pPr>
        <w:spacing w:beforeLines="0" w:afterLines="0"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（一）先参加工作后取得规定学历的人员，如取得学历前已通过相应级别的专业技术人才评价，申请晋级时，其取得规定学历前后的从事专业技术工作时间可合并计算。</w:t>
      </w:r>
    </w:p>
    <w:p>
      <w:pPr>
        <w:spacing w:beforeLines="0" w:afterLines="0"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（二）初次申报，其从事专业技术工作时间，从取得规定学历后开始计算。</w:t>
      </w:r>
    </w:p>
    <w:p>
      <w:pPr>
        <w:spacing w:beforeLines="0" w:afterLines="0" w:line="580" w:lineRule="exact"/>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第十三条</w:t>
      </w:r>
      <w:r>
        <w:rPr>
          <w:rFonts w:hint="eastAsia" w:ascii="仿宋" w:hAnsi="仿宋" w:eastAsia="仿宋" w:cs="仿宋"/>
          <w:sz w:val="32"/>
          <w:szCs w:val="32"/>
          <w:lang w:val="zh-CN" w:eastAsia="zh-CN"/>
        </w:rPr>
        <w:t xml:space="preserve"> </w:t>
      </w:r>
      <w:r>
        <w:rPr>
          <w:rFonts w:hint="eastAsia" w:ascii="仿宋" w:hAnsi="仿宋" w:eastAsia="仿宋" w:cs="仿宋"/>
          <w:sz w:val="32"/>
          <w:szCs w:val="32"/>
          <w:lang w:val="en-US" w:eastAsia="zh-CN"/>
        </w:rPr>
        <w:t>转职评价（转评）。</w:t>
      </w:r>
      <w:r>
        <w:rPr>
          <w:rFonts w:hint="eastAsia" w:ascii="仿宋" w:hAnsi="仿宋" w:eastAsia="仿宋" w:cs="仿宋"/>
          <w:sz w:val="32"/>
          <w:szCs w:val="32"/>
          <w:lang w:val="zh-CN" w:eastAsia="zh-CN"/>
        </w:rPr>
        <w:t>已取得其它相近专业技术资格的人员，参加过本行业的专业技术培训及从事潜水救捞专业技术工作满 2 年，可转评为相应的专业技术人才评价等级（</w:t>
      </w:r>
      <w:r>
        <w:rPr>
          <w:rFonts w:hint="eastAsia" w:ascii="仿宋" w:hAnsi="仿宋" w:eastAsia="仿宋" w:cs="仿宋"/>
          <w:sz w:val="32"/>
          <w:szCs w:val="32"/>
          <w:lang w:eastAsia="zh-CN"/>
        </w:rPr>
        <w:t>独立或主要参加编撰协会“团体标准”，可工作满</w:t>
      </w:r>
      <w:r>
        <w:rPr>
          <w:rFonts w:hint="eastAsia" w:ascii="仿宋" w:hAnsi="仿宋" w:eastAsia="仿宋" w:cs="仿宋"/>
          <w:sz w:val="32"/>
          <w:szCs w:val="32"/>
          <w:lang w:val="zh-CN" w:eastAsia="zh-CN"/>
        </w:rPr>
        <w:t>1年参加转评）。需提供相近专业的相应专业技术资格证书复印件及单位推荐书。</w:t>
      </w:r>
    </w:p>
    <w:p>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zh-CN" w:eastAsia="zh-CN"/>
        </w:rPr>
        <w:t>转职</w:t>
      </w:r>
      <w:r>
        <w:rPr>
          <w:rFonts w:hint="eastAsia" w:ascii="仿宋" w:hAnsi="仿宋" w:eastAsia="仿宋" w:cs="仿宋"/>
          <w:b w:val="0"/>
          <w:bCs w:val="0"/>
          <w:sz w:val="32"/>
          <w:szCs w:val="32"/>
          <w:lang w:val="en-US" w:eastAsia="zh-CN"/>
        </w:rPr>
        <w:t>潜水救捞</w:t>
      </w:r>
      <w:r>
        <w:rPr>
          <w:rFonts w:hint="eastAsia" w:ascii="仿宋" w:hAnsi="仿宋" w:eastAsia="仿宋" w:cs="仿宋"/>
          <w:b w:val="0"/>
          <w:bCs w:val="0"/>
          <w:sz w:val="32"/>
          <w:szCs w:val="32"/>
          <w:lang w:val="zh-CN" w:eastAsia="zh-CN"/>
        </w:rPr>
        <w:t>行业工作并持有相近</w:t>
      </w:r>
      <w:r>
        <w:rPr>
          <w:rFonts w:hint="eastAsia" w:ascii="仿宋" w:hAnsi="仿宋" w:eastAsia="仿宋" w:cs="仿宋"/>
          <w:b w:val="0"/>
          <w:bCs w:val="0"/>
          <w:sz w:val="32"/>
          <w:szCs w:val="32"/>
          <w:lang w:val="en-US" w:eastAsia="zh-CN"/>
        </w:rPr>
        <w:t>专业</w:t>
      </w:r>
      <w:r>
        <w:rPr>
          <w:rFonts w:hint="eastAsia" w:ascii="仿宋" w:hAnsi="仿宋" w:eastAsia="仿宋" w:cs="仿宋"/>
          <w:b w:val="0"/>
          <w:bCs w:val="0"/>
          <w:sz w:val="32"/>
          <w:szCs w:val="32"/>
          <w:lang w:val="zh-CN" w:eastAsia="zh-CN"/>
        </w:rPr>
        <w:t>职称证书</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lang w:val="zh-CN" w:eastAsia="zh-CN"/>
        </w:rPr>
        <w:t>复</w:t>
      </w:r>
      <w:r>
        <w:rPr>
          <w:rFonts w:hint="eastAsia" w:ascii="仿宋" w:hAnsi="仿宋" w:eastAsia="仿宋" w:cs="仿宋"/>
          <w:b w:val="0"/>
          <w:bCs w:val="0"/>
          <w:sz w:val="32"/>
          <w:szCs w:val="32"/>
          <w:lang w:val="en-US" w:eastAsia="zh-CN"/>
        </w:rPr>
        <w:t>转</w:t>
      </w:r>
      <w:r>
        <w:rPr>
          <w:rFonts w:hint="eastAsia" w:ascii="仿宋" w:hAnsi="仿宋" w:eastAsia="仿宋" w:cs="仿宋"/>
          <w:b w:val="0"/>
          <w:bCs w:val="0"/>
          <w:sz w:val="32"/>
          <w:szCs w:val="32"/>
          <w:lang w:val="zh-CN" w:eastAsia="zh-CN"/>
        </w:rPr>
        <w:t>退军人，可由</w:t>
      </w:r>
      <w:r>
        <w:rPr>
          <w:rFonts w:hint="eastAsia" w:ascii="仿宋" w:hAnsi="仿宋" w:eastAsia="仿宋" w:cs="仿宋"/>
          <w:b w:val="0"/>
          <w:bCs w:val="0"/>
          <w:sz w:val="32"/>
          <w:szCs w:val="32"/>
          <w:lang w:val="en-US" w:eastAsia="zh-CN"/>
        </w:rPr>
        <w:t>现</w:t>
      </w:r>
      <w:r>
        <w:rPr>
          <w:rFonts w:hint="eastAsia" w:ascii="仿宋" w:hAnsi="仿宋" w:eastAsia="仿宋" w:cs="仿宋"/>
          <w:b w:val="0"/>
          <w:bCs w:val="0"/>
          <w:sz w:val="32"/>
          <w:szCs w:val="32"/>
          <w:lang w:val="zh-CN" w:eastAsia="zh-CN"/>
        </w:rPr>
        <w:t>任职单位推荐、出具证书影印件即可直接</w:t>
      </w:r>
      <w:r>
        <w:rPr>
          <w:rFonts w:hint="eastAsia" w:ascii="仿宋" w:hAnsi="仿宋" w:eastAsia="仿宋" w:cs="仿宋"/>
          <w:b w:val="0"/>
          <w:bCs w:val="0"/>
          <w:sz w:val="32"/>
          <w:szCs w:val="32"/>
          <w:lang w:val="en-US" w:eastAsia="zh-CN"/>
        </w:rPr>
        <w:t>由协会专家评审组认定并发放相应证书。</w:t>
      </w:r>
    </w:p>
    <w:p>
      <w:pPr>
        <w:spacing w:beforeLines="0" w:afterLines="0" w:line="580" w:lineRule="exact"/>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破格评价</w:t>
      </w:r>
    </w:p>
    <w:p>
      <w:pPr>
        <w:spacing w:beforeLines="0" w:afterLines="0" w:line="58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sz w:val="32"/>
          <w:szCs w:val="32"/>
          <w:lang w:val="zh-CN" w:eastAsia="zh-CN"/>
        </w:rPr>
        <w:t>破格评价只限于申报高级专业技术人才评价的情况。对不具备规定学历或资历</w:t>
      </w:r>
      <w:r>
        <w:rPr>
          <w:rFonts w:hint="eastAsia" w:ascii="仿宋" w:hAnsi="仿宋" w:eastAsia="仿宋" w:cs="仿宋"/>
          <w:sz w:val="32"/>
          <w:szCs w:val="32"/>
          <w:lang w:val="en-US" w:eastAsia="zh-CN"/>
        </w:rPr>
        <w:t>等</w:t>
      </w:r>
      <w:r>
        <w:rPr>
          <w:rFonts w:hint="eastAsia" w:ascii="仿宋" w:hAnsi="仿宋" w:eastAsia="仿宋" w:cs="仿宋"/>
          <w:sz w:val="32"/>
          <w:szCs w:val="32"/>
          <w:lang w:val="zh-CN" w:eastAsia="zh-CN"/>
        </w:rPr>
        <w:t>，但成绩显著、业绩突出，</w:t>
      </w:r>
      <w:r>
        <w:rPr>
          <w:rFonts w:hint="eastAsia" w:ascii="仿宋" w:hAnsi="仿宋" w:eastAsia="仿宋" w:cs="仿宋"/>
          <w:b w:val="0"/>
          <w:bCs w:val="0"/>
          <w:sz w:val="32"/>
          <w:szCs w:val="32"/>
          <w:lang w:val="en-US" w:eastAsia="zh-CN"/>
        </w:rPr>
        <w:t>满足</w:t>
      </w:r>
      <w:r>
        <w:rPr>
          <w:rFonts w:hint="eastAsia" w:ascii="仿宋" w:hAnsi="仿宋" w:eastAsia="仿宋" w:cs="仿宋"/>
          <w:b w:val="0"/>
          <w:bCs w:val="0"/>
          <w:sz w:val="32"/>
          <w:szCs w:val="32"/>
          <w:lang w:val="zh-CN" w:eastAsia="zh-CN"/>
        </w:rPr>
        <w:t>第七条基本条件，并至少有2位</w:t>
      </w:r>
      <w:r>
        <w:rPr>
          <w:rFonts w:hint="eastAsia" w:ascii="仿宋" w:hAnsi="仿宋" w:eastAsia="仿宋" w:cs="仿宋"/>
          <w:b w:val="0"/>
          <w:bCs w:val="0"/>
          <w:sz w:val="32"/>
          <w:szCs w:val="32"/>
          <w:lang w:val="en-US" w:eastAsia="zh-CN"/>
        </w:rPr>
        <w:t>5年以上</w:t>
      </w:r>
      <w:r>
        <w:rPr>
          <w:rFonts w:hint="eastAsia" w:ascii="仿宋" w:hAnsi="仿宋" w:eastAsia="仿宋" w:cs="仿宋"/>
          <w:b w:val="0"/>
          <w:bCs w:val="0"/>
          <w:sz w:val="32"/>
          <w:szCs w:val="32"/>
          <w:lang w:val="zh-CN" w:eastAsia="zh-CN"/>
        </w:rPr>
        <w:t>同专业的具有高级职称人员推荐（</w:t>
      </w:r>
      <w:r>
        <w:rPr>
          <w:rFonts w:hint="eastAsia" w:ascii="仿宋" w:hAnsi="仿宋" w:eastAsia="仿宋" w:cs="仿宋"/>
          <w:b w:val="0"/>
          <w:bCs w:val="0"/>
          <w:sz w:val="32"/>
          <w:szCs w:val="32"/>
          <w:lang w:val="en-US" w:eastAsia="zh-CN"/>
        </w:rPr>
        <w:t>附件.2，专家推荐书）和</w:t>
      </w:r>
      <w:r>
        <w:rPr>
          <w:rFonts w:hint="eastAsia" w:ascii="仿宋" w:hAnsi="仿宋" w:eastAsia="仿宋" w:cs="仿宋"/>
          <w:b w:val="0"/>
          <w:bCs w:val="0"/>
          <w:sz w:val="32"/>
          <w:szCs w:val="32"/>
          <w:lang w:val="zh-CN" w:eastAsia="zh-CN"/>
        </w:rPr>
        <w:t>具备以下条件之一者可直接参加申报：</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获得重大工程项目奖励的主要</w:t>
      </w:r>
      <w:r>
        <w:rPr>
          <w:rFonts w:hint="eastAsia" w:ascii="仿宋" w:hAnsi="仿宋" w:eastAsia="仿宋" w:cs="仿宋"/>
          <w:sz w:val="32"/>
          <w:szCs w:val="32"/>
          <w:lang w:val="en-US" w:eastAsia="zh-CN"/>
        </w:rPr>
        <w:t>技术</w:t>
      </w:r>
      <w:r>
        <w:rPr>
          <w:rFonts w:hint="eastAsia" w:ascii="仿宋" w:hAnsi="仿宋" w:eastAsia="仿宋" w:cs="仿宋"/>
          <w:sz w:val="32"/>
          <w:szCs w:val="32"/>
          <w:lang w:val="zh-CN" w:eastAsia="zh-CN"/>
        </w:rPr>
        <w:t>人员；</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auto"/>
          <w:spacing w:val="0"/>
          <w:sz w:val="32"/>
          <w:szCs w:val="32"/>
          <w:shd w:val="clear" w:fill="auto"/>
          <w:lang w:val="en-US"/>
        </w:rPr>
        <w:t>国家发明专利的发明人</w:t>
      </w:r>
      <w:r>
        <w:rPr>
          <w:rFonts w:hint="eastAsia" w:ascii="仿宋" w:hAnsi="仿宋" w:eastAsia="仿宋" w:cs="仿宋"/>
          <w:sz w:val="32"/>
          <w:szCs w:val="32"/>
          <w:lang w:val="en-US" w:eastAsia="zh-CN"/>
        </w:rPr>
        <w:t>（前3名）2项个或实用型专利3个并被引用；</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重要论（文）著（前3名）（</w:t>
      </w:r>
      <w:r>
        <w:rPr>
          <w:rFonts w:hint="eastAsia" w:ascii="仿宋" w:hAnsi="仿宋" w:eastAsia="仿宋" w:cs="仿宋"/>
          <w:i w:val="0"/>
          <w:iCs w:val="0"/>
          <w:caps w:val="0"/>
          <w:color w:val="auto"/>
          <w:spacing w:val="0"/>
          <w:sz w:val="32"/>
          <w:szCs w:val="32"/>
          <w:shd w:val="clear" w:fill="auto"/>
        </w:rPr>
        <w:t>科学引文索引所收录的SCI期刊上刊登的学术期刊论文</w:t>
      </w:r>
      <w:r>
        <w:rPr>
          <w:rFonts w:hint="eastAsia" w:ascii="仿宋" w:hAnsi="仿宋" w:eastAsia="仿宋" w:cs="仿宋"/>
          <w:i w:val="0"/>
          <w:iCs w:val="0"/>
          <w:caps w:val="0"/>
          <w:color w:val="auto"/>
          <w:spacing w:val="0"/>
          <w:sz w:val="32"/>
          <w:szCs w:val="32"/>
          <w:shd w:val="clear" w:fill="auto"/>
          <w:lang w:eastAsia="zh-CN"/>
        </w:rPr>
        <w:t>，</w:t>
      </w:r>
      <w:r>
        <w:rPr>
          <w:rFonts w:hint="eastAsia" w:ascii="仿宋" w:hAnsi="仿宋" w:eastAsia="仿宋" w:cs="仿宋"/>
          <w:i w:val="0"/>
          <w:iCs w:val="0"/>
          <w:caps w:val="0"/>
          <w:color w:val="auto"/>
          <w:spacing w:val="0"/>
          <w:sz w:val="32"/>
          <w:szCs w:val="32"/>
          <w:shd w:val="clear" w:fill="auto"/>
          <w:lang w:val="en-US" w:eastAsia="zh-CN"/>
        </w:rPr>
        <w:t>简称SCI。</w:t>
      </w:r>
      <w:r>
        <w:rPr>
          <w:rFonts w:hint="eastAsia" w:ascii="仿宋" w:hAnsi="仿宋" w:eastAsia="仿宋" w:cs="仿宋"/>
          <w:sz w:val="32"/>
          <w:szCs w:val="32"/>
          <w:lang w:val="zh-CN" w:eastAsia="zh-CN"/>
        </w:rPr>
        <w:t>)；</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获省部级及以上</w:t>
      </w:r>
      <w:r>
        <w:rPr>
          <w:rFonts w:hint="eastAsia" w:ascii="仿宋" w:hAnsi="仿宋" w:eastAsia="仿宋" w:cs="仿宋"/>
          <w:sz w:val="32"/>
          <w:szCs w:val="32"/>
          <w:lang w:val="en-US" w:eastAsia="zh-CN"/>
        </w:rPr>
        <w:t>劳动模范</w:t>
      </w:r>
      <w:r>
        <w:rPr>
          <w:rFonts w:hint="eastAsia" w:ascii="仿宋" w:hAnsi="仿宋" w:eastAsia="仿宋" w:cs="仿宋"/>
          <w:sz w:val="32"/>
          <w:szCs w:val="32"/>
          <w:lang w:val="zh-CN" w:eastAsia="zh-CN"/>
        </w:rPr>
        <w:t>称号、五一劳动奖章；</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省部级、</w:t>
      </w:r>
      <w:r>
        <w:rPr>
          <w:rFonts w:hint="eastAsia" w:ascii="仿宋" w:hAnsi="仿宋" w:eastAsia="仿宋" w:cs="仿宋"/>
          <w:sz w:val="32"/>
          <w:szCs w:val="32"/>
          <w:lang w:val="en-US" w:eastAsia="zh-CN"/>
        </w:rPr>
        <w:t>CDSA</w:t>
      </w:r>
      <w:r>
        <w:rPr>
          <w:rFonts w:hint="eastAsia" w:ascii="仿宋" w:hAnsi="仿宋" w:eastAsia="仿宋" w:cs="仿宋"/>
          <w:sz w:val="32"/>
          <w:szCs w:val="32"/>
          <w:lang w:val="zh-CN" w:eastAsia="zh-CN"/>
        </w:rPr>
        <w:t>及以上重要表彰</w:t>
      </w:r>
      <w:r>
        <w:rPr>
          <w:rFonts w:hint="eastAsia" w:ascii="仿宋" w:hAnsi="仿宋" w:eastAsia="仿宋" w:cs="仿宋"/>
          <w:sz w:val="32"/>
          <w:szCs w:val="32"/>
          <w:lang w:val="en-US" w:eastAsia="zh-CN"/>
        </w:rPr>
        <w:t>和荣誉称号</w:t>
      </w:r>
      <w:r>
        <w:rPr>
          <w:rFonts w:hint="eastAsia" w:ascii="仿宋" w:hAnsi="仿宋" w:eastAsia="仿宋" w:cs="仿宋"/>
          <w:sz w:val="32"/>
          <w:szCs w:val="32"/>
          <w:lang w:val="zh-CN" w:eastAsia="zh-CN"/>
        </w:rPr>
        <w:t>人员；</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科技创新成果获得转化的主要参与人员；</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专业团队重要贡献</w:t>
      </w:r>
      <w:r>
        <w:rPr>
          <w:rFonts w:hint="eastAsia" w:ascii="仿宋" w:hAnsi="仿宋" w:eastAsia="仿宋" w:cs="仿宋"/>
          <w:sz w:val="32"/>
          <w:szCs w:val="32"/>
          <w:lang w:val="en-US" w:eastAsia="zh-CN"/>
        </w:rPr>
        <w:t>者</w:t>
      </w:r>
      <w:r>
        <w:rPr>
          <w:rFonts w:hint="eastAsia" w:ascii="仿宋" w:hAnsi="仿宋" w:eastAsia="仿宋" w:cs="仿宋"/>
          <w:sz w:val="32"/>
          <w:szCs w:val="32"/>
          <w:lang w:val="zh-CN" w:eastAsia="zh-CN"/>
        </w:rPr>
        <w:t>（主要参与前5人）；</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参加国家组织的应急抢险主要人员；</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编写</w:t>
      </w:r>
      <w:r>
        <w:rPr>
          <w:rFonts w:hint="eastAsia" w:ascii="仿宋" w:hAnsi="仿宋" w:eastAsia="仿宋" w:cs="仿宋"/>
          <w:sz w:val="32"/>
          <w:szCs w:val="32"/>
          <w:lang w:val="en-US" w:eastAsia="zh-CN"/>
        </w:rPr>
        <w:t>协会</w:t>
      </w:r>
      <w:r>
        <w:rPr>
          <w:rFonts w:hint="eastAsia" w:ascii="仿宋" w:hAnsi="仿宋" w:eastAsia="仿宋" w:cs="仿宋"/>
          <w:sz w:val="32"/>
          <w:szCs w:val="32"/>
          <w:lang w:val="zh-CN" w:eastAsia="zh-CN"/>
        </w:rPr>
        <w:t>团体标准3篇及以上者（前3人）</w:t>
      </w:r>
      <w:r>
        <w:rPr>
          <w:rFonts w:hint="eastAsia" w:ascii="仿宋" w:hAnsi="仿宋" w:eastAsia="仿宋" w:cs="仿宋"/>
          <w:sz w:val="32"/>
          <w:szCs w:val="32"/>
          <w:lang w:val="en-US" w:eastAsia="zh-CN"/>
        </w:rPr>
        <w:t>；</w:t>
      </w:r>
    </w:p>
    <w:p>
      <w:pPr>
        <w:keepNext w:val="0"/>
        <w:keepLines w:val="0"/>
        <w:pageBreakBefore w:val="0"/>
        <w:widowControl/>
        <w:numPr>
          <w:ilvl w:val="0"/>
          <w:numId w:val="2"/>
        </w:numPr>
        <w:tabs>
          <w:tab w:val="left" w:pos="106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其他具有职业技术称号的人员</w:t>
      </w:r>
      <w:r>
        <w:rPr>
          <w:rFonts w:hint="eastAsia" w:ascii="仿宋" w:hAnsi="仿宋" w:eastAsia="仿宋" w:cs="仿宋"/>
          <w:sz w:val="32"/>
          <w:szCs w:val="32"/>
          <w:lang w:val="zh-CN" w:eastAsia="zh-CN"/>
        </w:rPr>
        <w:t>。</w:t>
      </w:r>
    </w:p>
    <w:p>
      <w:pPr>
        <w:spacing w:beforeLines="0" w:afterLines="0"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申报人除提供相应的申报材料外，还应提供工作单位出具的《破格推荐书》，经评委会审核通过后，可获得相应专业技术水平评价等级。</w:t>
      </w:r>
    </w:p>
    <w:p>
      <w:pPr>
        <w:tabs>
          <w:tab w:val="left" w:pos="1207"/>
          <w:tab w:val="left" w:pos="1809"/>
        </w:tabs>
        <w:spacing w:beforeLines="100" w:afterLines="100" w:line="580" w:lineRule="exact"/>
        <w:jc w:val="center"/>
        <w:rPr>
          <w:rFonts w:hint="eastAsia" w:ascii="黑体" w:hAnsi="黑体" w:eastAsia="黑体" w:cs="黑体"/>
          <w:b w:val="0"/>
          <w:bCs/>
          <w:sz w:val="32"/>
          <w:szCs w:val="32"/>
          <w:lang w:val="zh-CN" w:eastAsia="zh-CN"/>
        </w:rPr>
      </w:pPr>
      <w:r>
        <w:rPr>
          <w:rFonts w:hint="eastAsia" w:ascii="黑体" w:hAnsi="黑体" w:eastAsia="黑体" w:cs="黑体"/>
          <w:b w:val="0"/>
          <w:bCs/>
          <w:sz w:val="32"/>
          <w:szCs w:val="32"/>
          <w:lang w:val="zh-CN" w:eastAsia="zh-CN"/>
        </w:rPr>
        <w:t>第三章 申报材料</w:t>
      </w:r>
    </w:p>
    <w:p>
      <w:pPr>
        <w:spacing w:beforeLines="0" w:afterLines="0" w:line="580" w:lineRule="exact"/>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委托单位及申报人应提供以下材料：</w:t>
      </w:r>
    </w:p>
    <w:p>
      <w:pPr>
        <w:spacing w:beforeLines="0" w:afterLines="0"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（一）委托协会进行专业技术人才评价的委托书或委托协议；</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委托单位</w:t>
      </w:r>
      <w:r>
        <w:rPr>
          <w:rFonts w:hint="eastAsia" w:ascii="仿宋" w:hAnsi="仿宋" w:eastAsia="仿宋" w:cs="仿宋"/>
          <w:sz w:val="32"/>
          <w:szCs w:val="32"/>
        </w:rPr>
        <w:t>专业技术人才评价申报人基本情况一览表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汇总</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（三）专业技术人才评价申报人综合情况表；</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（四）专业技术人才评价申报表；</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（五）申报人的身份证、学历证书、专业技术资格证书等有关证件的复印件；</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（六）获得专业技术成果奖励或荣誉称号，应提供有关证书的复印件（获集体奖的排名或角色等相关证明）；</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（七）提供《专业技术工作资历证明》（单位盖章）以及证明工作资历的作业记录簿复印件及施工合同复印件等；</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（八）《专业技术工作总结》；</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（九）具有代表性的论文、论著</w:t>
      </w:r>
      <w:r>
        <w:rPr>
          <w:rFonts w:hint="eastAsia" w:ascii="仿宋" w:hAnsi="仿宋" w:eastAsia="仿宋" w:cs="仿宋"/>
          <w:sz w:val="32"/>
          <w:szCs w:val="32"/>
          <w:lang w:eastAsia="zh-CN"/>
        </w:rPr>
        <w:t>、团体标准</w:t>
      </w:r>
      <w:r>
        <w:rPr>
          <w:rFonts w:hint="eastAsia" w:ascii="仿宋" w:hAnsi="仿宋" w:eastAsia="仿宋" w:cs="仿宋"/>
          <w:sz w:val="32"/>
          <w:szCs w:val="32"/>
        </w:rPr>
        <w:t>（论文</w:t>
      </w:r>
      <w:r>
        <w:rPr>
          <w:rFonts w:hint="eastAsia" w:ascii="仿宋" w:hAnsi="仿宋" w:eastAsia="仿宋" w:cs="仿宋"/>
          <w:sz w:val="32"/>
          <w:szCs w:val="32"/>
          <w:lang w:eastAsia="zh-CN"/>
        </w:rPr>
        <w:t>、团体标准</w:t>
      </w:r>
      <w:r>
        <w:rPr>
          <w:rFonts w:hint="eastAsia" w:ascii="仿宋" w:hAnsi="仿宋" w:eastAsia="仿宋" w:cs="仿宋"/>
          <w:sz w:val="32"/>
          <w:szCs w:val="32"/>
        </w:rPr>
        <w:t>不超过 3 篇，著作不超过 2 本，著作可只复印封面和目录，但以此为破格依据者，应提供原件）；</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（十）破格申报者，应有工作单位出具的破格推荐书；</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（十一）申报人近期 2寸免冠证件照片 1 张（白底彩照）。</w:t>
      </w:r>
    </w:p>
    <w:p>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申报人应将申报材料按顺序进行整理放置；申报材料应完备、整齐、详实、规范。</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（一）申报人应填写《申报材料目录》（附录一）一式两份，一份贴在申报材料袋封面上，另一份放于全部申报材料的最上方；</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（二）《专业技术人才评价申报人基本情况一览表》、《专业技术水平评价申报人综合情况表》及《专业技术水平评价申报表》，经单位审核后，应加盖单位公章或人事章；</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（三）相关证件的复印件应由单位人事部门审核盖章；</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（四）单位出具的所有证明材料，均需加盖公章或人事章；</w:t>
      </w:r>
    </w:p>
    <w:p>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所有提交的申报材料，应提供纸制正本和电子版申报材料。</w:t>
      </w:r>
    </w:p>
    <w:p>
      <w:pPr>
        <w:tabs>
          <w:tab w:val="left" w:pos="1207"/>
          <w:tab w:val="left" w:pos="1809"/>
        </w:tabs>
        <w:spacing w:beforeLines="100" w:afterLines="100" w:line="58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第四章 评价工作规则及流程</w:t>
      </w:r>
    </w:p>
    <w:p>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第十八条</w:t>
      </w:r>
      <w:r>
        <w:rPr>
          <w:rFonts w:hint="eastAsia" w:ascii="仿宋" w:hAnsi="仿宋" w:eastAsia="仿宋" w:cs="仿宋"/>
          <w:b w:val="0"/>
          <w:bCs w:val="0"/>
          <w:sz w:val="32"/>
          <w:szCs w:val="32"/>
        </w:rPr>
        <w:t xml:space="preserve"> 根据</w:t>
      </w:r>
      <w:r>
        <w:rPr>
          <w:rFonts w:hint="eastAsia" w:ascii="仿宋" w:hAnsi="仿宋" w:eastAsia="仿宋" w:cs="仿宋"/>
          <w:b w:val="0"/>
          <w:bCs w:val="0"/>
          <w:sz w:val="32"/>
          <w:szCs w:val="32"/>
          <w:lang w:eastAsia="zh-CN"/>
        </w:rPr>
        <w:t>协会《专业技术人才评价办法》</w:t>
      </w:r>
      <w:r>
        <w:rPr>
          <w:rFonts w:hint="eastAsia" w:ascii="仿宋" w:hAnsi="仿宋" w:eastAsia="仿宋" w:cs="仿宋"/>
          <w:b w:val="0"/>
          <w:bCs w:val="0"/>
          <w:sz w:val="32"/>
          <w:szCs w:val="32"/>
        </w:rPr>
        <w:t>要求，从协会专家委员会中抽取专家组成评价委员会（以下简称“评委会”），负责专业技术人才评价工作。日常工作和初评工作由协会经办机构负责。</w:t>
      </w:r>
    </w:p>
    <w:p>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b w:val="0"/>
          <w:bCs w:val="0"/>
          <w:sz w:val="32"/>
          <w:szCs w:val="32"/>
        </w:rPr>
        <w:t xml:space="preserve"> 评委会专家在评价工作中应做到客观公正、坚持原则、廉洁自律；认真履行审评职责，严格把握指标标准</w:t>
      </w:r>
      <w:r>
        <w:rPr>
          <w:rFonts w:hint="eastAsia" w:ascii="仿宋" w:hAnsi="仿宋" w:eastAsia="仿宋" w:cs="仿宋"/>
          <w:b w:val="0"/>
          <w:bCs w:val="0"/>
          <w:color w:val="auto"/>
          <w:sz w:val="32"/>
          <w:szCs w:val="32"/>
        </w:rPr>
        <w:t>；一律采用实名制签署评价意见，</w:t>
      </w:r>
      <w:r>
        <w:rPr>
          <w:rFonts w:hint="eastAsia" w:ascii="仿宋" w:hAnsi="仿宋" w:eastAsia="仿宋" w:cs="仿宋"/>
          <w:b w:val="0"/>
          <w:bCs w:val="0"/>
          <w:sz w:val="32"/>
          <w:szCs w:val="32"/>
        </w:rPr>
        <w:t>以示负责。</w:t>
      </w:r>
    </w:p>
    <w:p>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十条</w:t>
      </w:r>
      <w:r>
        <w:rPr>
          <w:rFonts w:hint="eastAsia" w:ascii="仿宋" w:hAnsi="仿宋" w:eastAsia="仿宋" w:cs="仿宋"/>
          <w:b w:val="0"/>
          <w:bCs w:val="0"/>
          <w:sz w:val="32"/>
          <w:szCs w:val="32"/>
        </w:rPr>
        <w:t xml:space="preserve"> 评委会专家的劳务费用由协会统一发放，专家不得以任何名义向申报人收取任何报酬。</w:t>
      </w:r>
    </w:p>
    <w:p>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b w:val="0"/>
          <w:bCs w:val="0"/>
          <w:sz w:val="32"/>
          <w:szCs w:val="32"/>
        </w:rPr>
        <w:t xml:space="preserve"> 发布通知公告</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经办机构根据工作计划安排，在协会网站上发布正式通知，明确评价工作的开展计划、申报材料要求及各项工作时间安排等事宜。</w:t>
      </w:r>
    </w:p>
    <w:p>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申报材料的报送、受理与形式审核</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（一）申报人应在规定时间内报送申报材料，迟报漏报的材料，经办机构不予受理；</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（二）经办机构根据相关申报材料的规定，对申报人的参评资格和提交的申报材料进行形式审核。重点审核申报材料的完整性、真实性、合规性；</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（三）申报资料不完整或不符合要求的，经办机构应与申报人进行沟通，要求限时补充；经沟通仍不符合要求的，其申报材料将不进入下一程序。</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（四）形式审核合格的申报材料，进入初评程序。</w:t>
      </w:r>
    </w:p>
    <w:p>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sz w:val="32"/>
          <w:szCs w:val="32"/>
        </w:rPr>
        <w:t>初评</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经办机构</w:t>
      </w:r>
      <w:r>
        <w:rPr>
          <w:rFonts w:hint="eastAsia" w:ascii="仿宋" w:hAnsi="仿宋" w:eastAsia="仿宋" w:cs="仿宋"/>
          <w:b w:val="0"/>
          <w:bCs w:val="0"/>
          <w:sz w:val="32"/>
          <w:szCs w:val="32"/>
          <w:lang w:val="en-US" w:eastAsia="zh-CN"/>
        </w:rPr>
        <w:t>依据</w:t>
      </w:r>
      <w:r>
        <w:rPr>
          <w:rFonts w:hint="eastAsia" w:ascii="仿宋" w:hAnsi="仿宋" w:eastAsia="仿宋" w:cs="仿宋"/>
          <w:b w:val="0"/>
          <w:bCs w:val="0"/>
          <w:color w:val="auto"/>
          <w:sz w:val="32"/>
          <w:szCs w:val="32"/>
          <w:lang w:val="en-US" w:eastAsia="zh-CN"/>
        </w:rPr>
        <w:t>《专业技术人才评价标准》，对</w:t>
      </w:r>
      <w:r>
        <w:rPr>
          <w:rFonts w:hint="eastAsia" w:ascii="仿宋" w:hAnsi="仿宋" w:eastAsia="仿宋" w:cs="仿宋"/>
          <w:b w:val="0"/>
          <w:bCs w:val="0"/>
          <w:sz w:val="32"/>
          <w:szCs w:val="32"/>
        </w:rPr>
        <w:t>申报材料组织初评。</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（一）初评应有2名（含）以上工作人员参与；</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（二）根据相应的评价指标，对申报材料逐一进行核查；重点核对申报材料是否</w:t>
      </w:r>
      <w:r>
        <w:rPr>
          <w:rFonts w:hint="eastAsia" w:ascii="仿宋" w:hAnsi="仿宋" w:eastAsia="仿宋" w:cs="仿宋"/>
          <w:b w:val="0"/>
          <w:bCs w:val="0"/>
          <w:sz w:val="32"/>
          <w:szCs w:val="32"/>
          <w:lang w:eastAsia="zh-CN"/>
        </w:rPr>
        <w:t>完整</w:t>
      </w:r>
      <w:r>
        <w:rPr>
          <w:rFonts w:hint="eastAsia" w:ascii="仿宋" w:hAnsi="仿宋" w:eastAsia="仿宋" w:cs="仿宋"/>
          <w:b w:val="0"/>
          <w:bCs w:val="0"/>
          <w:sz w:val="32"/>
          <w:szCs w:val="32"/>
        </w:rPr>
        <w:t>。</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（三）初评结果分为合格、不合格</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类；合格</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申报材料提交评委会评价会议审定。</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（四）经办机构应如实向评委会反映初评情况，出具书面的《初评情况报告》，提交评委会</w:t>
      </w:r>
      <w:r>
        <w:rPr>
          <w:rFonts w:hint="eastAsia" w:ascii="仿宋" w:hAnsi="仿宋" w:eastAsia="仿宋" w:cs="仿宋"/>
          <w:b w:val="0"/>
          <w:bCs w:val="0"/>
          <w:sz w:val="32"/>
          <w:szCs w:val="32"/>
          <w:lang w:eastAsia="zh-CN"/>
        </w:rPr>
        <w:t>并组织</w:t>
      </w:r>
      <w:r>
        <w:rPr>
          <w:rFonts w:hint="eastAsia" w:ascii="仿宋" w:hAnsi="仿宋" w:eastAsia="仿宋" w:cs="仿宋"/>
          <w:b w:val="0"/>
          <w:bCs w:val="0"/>
          <w:sz w:val="32"/>
          <w:szCs w:val="32"/>
          <w:lang w:val="en-US" w:eastAsia="zh-CN"/>
        </w:rPr>
        <w:t>2-3名专家</w:t>
      </w:r>
      <w:r>
        <w:rPr>
          <w:rFonts w:hint="eastAsia" w:ascii="仿宋" w:hAnsi="仿宋" w:eastAsia="仿宋" w:cs="仿宋"/>
          <w:b w:val="0"/>
          <w:bCs w:val="0"/>
          <w:sz w:val="32"/>
          <w:szCs w:val="32"/>
        </w:rPr>
        <w:t>审</w:t>
      </w:r>
      <w:r>
        <w:rPr>
          <w:rFonts w:hint="eastAsia" w:ascii="仿宋" w:hAnsi="仿宋" w:eastAsia="仿宋" w:cs="仿宋"/>
          <w:b w:val="0"/>
          <w:bCs w:val="0"/>
          <w:sz w:val="32"/>
          <w:szCs w:val="32"/>
          <w:lang w:eastAsia="zh-CN"/>
        </w:rPr>
        <w:t>核</w:t>
      </w:r>
      <w:r>
        <w:rPr>
          <w:rFonts w:hint="eastAsia" w:ascii="仿宋" w:hAnsi="仿宋" w:eastAsia="仿宋" w:cs="仿宋"/>
          <w:b w:val="0"/>
          <w:bCs w:val="0"/>
          <w:sz w:val="32"/>
          <w:szCs w:val="32"/>
        </w:rPr>
        <w:t>。</w:t>
      </w:r>
    </w:p>
    <w:p>
      <w:pPr>
        <w:spacing w:beforeLines="0" w:afterLines="0" w:line="580" w:lineRule="exact"/>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（五）经办机构</w:t>
      </w:r>
      <w:r>
        <w:rPr>
          <w:rFonts w:hint="eastAsia" w:ascii="仿宋" w:hAnsi="仿宋" w:eastAsia="仿宋" w:cs="仿宋"/>
          <w:b w:val="0"/>
          <w:bCs w:val="0"/>
          <w:sz w:val="32"/>
          <w:szCs w:val="32"/>
          <w:lang w:val="en-US" w:eastAsia="zh-CN"/>
        </w:rPr>
        <w:t>汇总初评材料后，</w:t>
      </w:r>
      <w:r>
        <w:rPr>
          <w:rFonts w:hint="eastAsia" w:ascii="仿宋" w:hAnsi="仿宋" w:eastAsia="仿宋" w:cs="仿宋"/>
          <w:b w:val="0"/>
          <w:bCs w:val="0"/>
          <w:sz w:val="32"/>
          <w:szCs w:val="32"/>
        </w:rPr>
        <w:t>筹备召开评委会评价会议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 </w:t>
      </w:r>
    </w:p>
    <w:p>
      <w:pPr>
        <w:spacing w:beforeLines="0" w:afterLines="0" w:line="580" w:lineRule="exact"/>
        <w:ind w:left="0" w:leftChars="0"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b w:val="0"/>
          <w:bCs w:val="0"/>
          <w:sz w:val="32"/>
          <w:szCs w:val="32"/>
        </w:rPr>
        <w:tab/>
      </w:r>
      <w:r>
        <w:rPr>
          <w:rFonts w:hint="eastAsia" w:ascii="仿宋" w:hAnsi="仿宋" w:eastAsia="仿宋" w:cs="仿宋"/>
          <w:b w:val="0"/>
          <w:bCs w:val="0"/>
          <w:sz w:val="32"/>
          <w:szCs w:val="32"/>
        </w:rPr>
        <w:t>终评</w:t>
      </w:r>
    </w:p>
    <w:p>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协会负责在“智库-专家委”中选定专家委员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担任推荐破格申报专家人员除外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组成评价小组（或委员会）、组织</w:t>
      </w:r>
      <w:r>
        <w:rPr>
          <w:rFonts w:hint="eastAsia" w:ascii="仿宋" w:hAnsi="仿宋" w:eastAsia="仿宋" w:cs="仿宋"/>
          <w:b w:val="0"/>
          <w:bCs w:val="0"/>
          <w:sz w:val="32"/>
          <w:szCs w:val="32"/>
        </w:rPr>
        <w:t>评</w:t>
      </w:r>
      <w:r>
        <w:rPr>
          <w:rFonts w:hint="eastAsia" w:ascii="仿宋" w:hAnsi="仿宋" w:eastAsia="仿宋" w:cs="仿宋"/>
          <w:b w:val="0"/>
          <w:bCs w:val="0"/>
          <w:sz w:val="32"/>
          <w:szCs w:val="32"/>
          <w:lang w:val="en-US" w:eastAsia="zh-CN"/>
        </w:rPr>
        <w:t>价委员会</w:t>
      </w:r>
      <w:r>
        <w:rPr>
          <w:rFonts w:hint="eastAsia" w:ascii="仿宋" w:hAnsi="仿宋" w:eastAsia="仿宋" w:cs="仿宋"/>
          <w:b w:val="0"/>
          <w:bCs w:val="0"/>
          <w:sz w:val="32"/>
          <w:szCs w:val="32"/>
        </w:rPr>
        <w:t>完成专业技术人才评价的终评工作。</w:t>
      </w:r>
      <w:r>
        <w:rPr>
          <w:rFonts w:hint="eastAsia" w:ascii="仿宋" w:hAnsi="仿宋" w:eastAsia="仿宋" w:cs="仿宋"/>
          <w:b w:val="0"/>
          <w:bCs w:val="0"/>
          <w:sz w:val="32"/>
          <w:szCs w:val="32"/>
          <w:lang w:val="en-US" w:eastAsia="zh-CN"/>
        </w:rPr>
        <w:t>终评工作可采取会议评价形式和函审形式。</w:t>
      </w:r>
    </w:p>
    <w:p>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一）会议评价形式</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出席会议的专家听取初评汇报</w:t>
      </w:r>
      <w:r>
        <w:rPr>
          <w:rFonts w:hint="eastAsia" w:ascii="仿宋" w:hAnsi="仿宋" w:eastAsia="仿宋" w:cs="仿宋"/>
          <w:b w:val="0"/>
          <w:bCs w:val="0"/>
          <w:sz w:val="32"/>
          <w:szCs w:val="32"/>
          <w:lang w:eastAsia="zh-CN"/>
        </w:rPr>
        <w:t>和专家审核意见</w:t>
      </w:r>
      <w:r>
        <w:rPr>
          <w:rFonts w:hint="eastAsia" w:ascii="仿宋" w:hAnsi="仿宋" w:eastAsia="仿宋" w:cs="仿宋"/>
          <w:b w:val="0"/>
          <w:bCs w:val="0"/>
          <w:sz w:val="32"/>
          <w:szCs w:val="32"/>
        </w:rPr>
        <w:t>；</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专家根据相应的评价指标，审核初评情况，对申报材料进行评价审定，对焦点问题进行讨论，得出评价结果。重点审定技术水平、学术水平及成就业绩等方面指标。</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若因工作需要，可临时设立专业评价组，进行审核评定。分组评价完毕后，专业评价组负责人向评委会汇报本组评价结论及评价意见。</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出席评价会议的全体专家对评价结果进行表决，表决采取无记名投票方式，每位委员 1 票，设同意票和反对票，不得弃权；投票结果以超过到会专家人数的 2/3（含）以上同意为准。</w:t>
      </w:r>
    </w:p>
    <w:p>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工作人员统计投票结果，完成《评价结果统计表》，每位参会专家须在表上签名确认，并由组长签字生效。</w:t>
      </w:r>
    </w:p>
    <w:p>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（二）函审评价形式</w:t>
      </w:r>
    </w:p>
    <w:p>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1.协会向专家委员发出函审通知，分发评价材料，包括：正式通知、人才申报材料、专家评审表、协会初审表。</w:t>
      </w:r>
    </w:p>
    <w:p>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2.专家委员对所有材料进行审核，填写专家评审表（要手签），反馈协会并抄送专家组长。</w:t>
      </w:r>
    </w:p>
    <w:p>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3.协会秘书处至少安排唱票员、记票员、监票员各1名，对专家评审表进行统计并签名。</w:t>
      </w:r>
    </w:p>
    <w:p>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4.协会将统计结果传给专家组长，在进行审核后签名确认。</w:t>
      </w:r>
    </w:p>
    <w:p>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5.协会负责起草专家评审意见并由专家组长签字确认。</w:t>
      </w:r>
    </w:p>
    <w:p>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b w:val="0"/>
          <w:bCs w:val="0"/>
          <w:sz w:val="32"/>
          <w:szCs w:val="32"/>
        </w:rPr>
        <w:tab/>
      </w:r>
      <w:r>
        <w:rPr>
          <w:rFonts w:hint="eastAsia" w:ascii="仿宋" w:hAnsi="仿宋" w:eastAsia="仿宋" w:cs="仿宋"/>
          <w:b w:val="0"/>
          <w:bCs w:val="0"/>
          <w:sz w:val="32"/>
          <w:szCs w:val="32"/>
        </w:rPr>
        <w:t>公示</w:t>
      </w:r>
    </w:p>
    <w:p>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 xml:space="preserve">经办机构负责将评价结果向社会公示，即在协会官网上公示 </w:t>
      </w: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rPr>
        <w:t>天</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无异议即视为评价结果有效。</w:t>
      </w:r>
    </w:p>
    <w:p>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经办机构根据评委会的评价结论和公示结果，以协会的名义为通过评价的人员制发证书或证明。</w:t>
      </w:r>
    </w:p>
    <w:p>
      <w:pPr>
        <w:tabs>
          <w:tab w:val="left" w:pos="1207"/>
          <w:tab w:val="left" w:pos="1809"/>
        </w:tabs>
        <w:spacing w:beforeLines="100" w:afterLines="100" w:line="58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第六章</w:t>
      </w:r>
      <w:r>
        <w:rPr>
          <w:rFonts w:hint="eastAsia" w:ascii="黑体" w:hAnsi="黑体" w:eastAsia="黑体" w:cs="黑体"/>
          <w:b w:val="0"/>
          <w:bCs/>
          <w:sz w:val="32"/>
          <w:szCs w:val="32"/>
        </w:rPr>
        <w:tab/>
      </w:r>
      <w:r>
        <w:rPr>
          <w:rFonts w:hint="eastAsia" w:ascii="黑体" w:hAnsi="黑体" w:eastAsia="黑体" w:cs="黑体"/>
          <w:b w:val="0"/>
          <w:bCs/>
          <w:sz w:val="32"/>
          <w:szCs w:val="32"/>
        </w:rPr>
        <w:t>附</w:t>
      </w:r>
      <w:r>
        <w:rPr>
          <w:rFonts w:hint="eastAsia" w:ascii="黑体" w:hAnsi="黑体" w:eastAsia="黑体" w:cs="黑体"/>
          <w:b w:val="0"/>
          <w:bCs/>
          <w:sz w:val="32"/>
          <w:szCs w:val="32"/>
        </w:rPr>
        <w:tab/>
      </w:r>
      <w:r>
        <w:rPr>
          <w:rFonts w:hint="eastAsia" w:ascii="黑体" w:hAnsi="黑体" w:eastAsia="黑体" w:cs="黑体"/>
          <w:b w:val="0"/>
          <w:bCs/>
          <w:sz w:val="32"/>
          <w:szCs w:val="32"/>
        </w:rPr>
        <w:t>则</w:t>
      </w:r>
    </w:p>
    <w:p>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ab/>
      </w:r>
      <w:r>
        <w:rPr>
          <w:rFonts w:hint="eastAsia" w:ascii="仿宋" w:hAnsi="仿宋" w:eastAsia="仿宋" w:cs="仿宋"/>
          <w:sz w:val="32"/>
          <w:szCs w:val="32"/>
        </w:rPr>
        <w:t>评价过程中涉及的服务费用由委托单位或申报人承担。</w:t>
      </w:r>
    </w:p>
    <w:p>
      <w:pPr>
        <w:spacing w:beforeLines="0" w:afterLines="0" w:line="58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证书编号原则，由协会缩写（CDSA)+4位数字年份+大写英文字母（A、或B、或C)+序列数字组成。注：A代表高级水平，B代表中级水平，C代表初级水平，序列号自01依次递加。</w:t>
      </w:r>
    </w:p>
    <w:p>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ab/>
      </w:r>
      <w:r>
        <w:rPr>
          <w:rFonts w:hint="eastAsia" w:ascii="仿宋" w:hAnsi="仿宋" w:eastAsia="仿宋" w:cs="仿宋"/>
          <w:sz w:val="32"/>
          <w:szCs w:val="32"/>
        </w:rPr>
        <w:t>本</w:t>
      </w:r>
      <w:r>
        <w:rPr>
          <w:rFonts w:hint="eastAsia" w:ascii="仿宋" w:hAnsi="仿宋" w:eastAsia="仿宋" w:cs="仿宋"/>
          <w:sz w:val="32"/>
          <w:szCs w:val="32"/>
          <w:lang w:eastAsia="zh-CN"/>
        </w:rPr>
        <w:t>细则</w:t>
      </w:r>
      <w:r>
        <w:rPr>
          <w:rFonts w:hint="eastAsia" w:ascii="仿宋" w:hAnsi="仿宋" w:eastAsia="仿宋" w:cs="仿宋"/>
          <w:sz w:val="32"/>
          <w:szCs w:val="32"/>
          <w:lang w:val="en-US" w:eastAsia="zh-CN"/>
        </w:rPr>
        <w:t>为2022年版的修订版，</w:t>
      </w:r>
      <w:r>
        <w:rPr>
          <w:rFonts w:hint="eastAsia" w:ascii="仿宋" w:hAnsi="仿宋" w:eastAsia="仿宋" w:cs="仿宋"/>
          <w:sz w:val="32"/>
          <w:szCs w:val="32"/>
        </w:rPr>
        <w:t>自</w:t>
      </w:r>
      <w:r>
        <w:rPr>
          <w:rFonts w:hint="eastAsia" w:ascii="仿宋" w:hAnsi="仿宋" w:eastAsia="仿宋" w:cs="仿宋"/>
          <w:sz w:val="32"/>
          <w:szCs w:val="32"/>
          <w:lang w:val="en-US" w:eastAsia="zh-CN"/>
        </w:rPr>
        <w:t>发</w:t>
      </w:r>
      <w:r>
        <w:rPr>
          <w:rFonts w:hint="eastAsia" w:ascii="仿宋" w:hAnsi="仿宋" w:eastAsia="仿宋" w:cs="仿宋"/>
          <w:sz w:val="32"/>
          <w:szCs w:val="32"/>
        </w:rPr>
        <w:t>布之日起执行。</w:t>
      </w:r>
    </w:p>
    <w:p>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十条</w:t>
      </w:r>
      <w:r>
        <w:rPr>
          <w:rFonts w:hint="eastAsia" w:ascii="仿宋" w:hAnsi="仿宋" w:eastAsia="仿宋" w:cs="仿宋"/>
          <w:sz w:val="32"/>
          <w:szCs w:val="32"/>
        </w:rPr>
        <w:tab/>
      </w:r>
      <w:r>
        <w:rPr>
          <w:rFonts w:hint="eastAsia" w:ascii="仿宋" w:hAnsi="仿宋" w:eastAsia="仿宋" w:cs="仿宋"/>
          <w:sz w:val="32"/>
          <w:szCs w:val="32"/>
        </w:rPr>
        <w:t>本办法由中国潜水</w:t>
      </w:r>
      <w:r>
        <w:rPr>
          <w:rFonts w:hint="eastAsia" w:ascii="仿宋" w:hAnsi="仿宋" w:eastAsia="仿宋" w:cs="仿宋"/>
          <w:sz w:val="32"/>
          <w:szCs w:val="32"/>
          <w:lang w:eastAsia="zh-CN"/>
        </w:rPr>
        <w:t>救捞</w:t>
      </w:r>
      <w:r>
        <w:rPr>
          <w:rFonts w:hint="eastAsia" w:ascii="仿宋" w:hAnsi="仿宋" w:eastAsia="仿宋" w:cs="仿宋"/>
          <w:sz w:val="32"/>
          <w:szCs w:val="32"/>
        </w:rPr>
        <w:t>行业协会负责解释。</w:t>
      </w:r>
    </w:p>
    <w:p>
      <w:pPr>
        <w:spacing w:beforeLines="0" w:afterLines="0" w:line="360" w:lineRule="auto"/>
        <w:rPr>
          <w:rFonts w:hint="eastAsia" w:ascii="仿宋" w:hAnsi="仿宋" w:eastAsia="仿宋" w:cs="仿宋"/>
          <w:sz w:val="32"/>
          <w:szCs w:val="32"/>
        </w:rPr>
      </w:pPr>
    </w:p>
    <w:p>
      <w:pPr>
        <w:spacing w:beforeLines="0" w:afterLines="0" w:line="360" w:lineRule="auto"/>
        <w:rPr>
          <w:rFonts w:hint="eastAsia" w:ascii="仿宋" w:hAnsi="仿宋" w:eastAsia="仿宋" w:cs="仿宋"/>
          <w:sz w:val="32"/>
          <w:szCs w:val="32"/>
        </w:rPr>
      </w:pPr>
    </w:p>
    <w:p>
      <w:pPr>
        <w:spacing w:line="240" w:lineRule="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br w:type="page"/>
      </w:r>
    </w:p>
    <w:p>
      <w:pPr>
        <w:adjustRightInd w:val="0"/>
        <w:snapToGrid w:val="0"/>
        <w:spacing w:beforeLines="0" w:afterLines="50" w:line="240" w:lineRule="auto"/>
        <w:rPr>
          <w:rFonts w:hint="eastAsia" w:ascii="仿宋" w:hAnsi="仿宋" w:eastAsia="仿宋" w:cs="仿宋"/>
          <w:sz w:val="32"/>
          <w:szCs w:val="32"/>
        </w:rPr>
        <w:sectPr>
          <w:footerReference r:id="rId3" w:type="default"/>
          <w:pgSz w:w="11910" w:h="16850"/>
          <w:pgMar w:top="1701" w:right="1474" w:bottom="1440" w:left="1587" w:header="0" w:footer="850" w:gutter="0"/>
          <w:pgNumType w:fmt="numberInDash"/>
          <w:cols w:space="720" w:num="1"/>
        </w:sectPr>
      </w:pPr>
      <w:r>
        <w:rPr>
          <w:rFonts w:hint="eastAsia" w:ascii="黑体" w:hAnsi="黑体" w:eastAsia="黑体" w:cs="黑体"/>
          <w:b w:val="0"/>
          <w:bCs/>
          <w:sz w:val="28"/>
          <w:szCs w:val="28"/>
          <w:lang w:val="en-US" w:eastAsia="zh-CN"/>
        </w:rPr>
        <w:t>附录一：</w:t>
      </w:r>
      <w:r>
        <w:rPr>
          <w:rFonts w:hint="eastAsia"/>
          <w:b/>
          <w:sz w:val="20"/>
          <w:lang w:val="en-US" w:eastAsia="zh-CN"/>
        </w:rPr>
        <w:t xml:space="preserve">                       </w:t>
      </w:r>
      <w:r>
        <w:rPr>
          <w:rFonts w:hint="eastAsia" w:ascii="方正小标宋简体" w:hAnsi="方正小标宋简体" w:eastAsia="方正小标宋简体" w:cs="方正小标宋简体"/>
          <w:b w:val="0"/>
          <w:bCs/>
          <w:sz w:val="36"/>
          <w:szCs w:val="36"/>
          <w:lang w:val="en-US" w:eastAsia="zh-CN"/>
        </w:rPr>
        <w:t>申报材料目录</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925"/>
        <w:gridCol w:w="1980"/>
        <w:gridCol w:w="1512"/>
        <w:gridCol w:w="4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84" w:type="dxa"/>
            <w:gridSpan w:val="2"/>
            <w:vAlign w:val="center"/>
          </w:tcPr>
          <w:p>
            <w:pPr>
              <w:pStyle w:val="14"/>
              <w:keepNext w:val="0"/>
              <w:keepLines w:val="0"/>
              <w:pageBreakBefore w:val="0"/>
              <w:widowControl w:val="0"/>
              <w:tabs>
                <w:tab w:val="left" w:pos="1041"/>
              </w:tabs>
              <w:kinsoku/>
              <w:wordWrap/>
              <w:overflowPunct/>
              <w:topLinePunct w:val="0"/>
              <w:autoSpaceDE/>
              <w:autoSpaceDN/>
              <w:bidi w:val="0"/>
              <w:adjustRightInd w:val="0"/>
              <w:snapToGrid w:val="0"/>
              <w:spacing w:before="0"/>
              <w:ind w:left="0" w:right="0"/>
              <w:jc w:val="center"/>
              <w:textAlignment w:val="auto"/>
              <w:rPr>
                <w:sz w:val="30"/>
              </w:rPr>
            </w:pPr>
            <w:r>
              <w:rPr>
                <w:sz w:val="30"/>
              </w:rPr>
              <w:t>姓</w:t>
            </w:r>
            <w:r>
              <w:rPr>
                <w:rFonts w:hint="eastAsia"/>
                <w:sz w:val="30"/>
                <w:lang w:val="en-US" w:eastAsia="zh-CN"/>
              </w:rPr>
              <w:t xml:space="preserve">  </w:t>
            </w:r>
            <w:r>
              <w:rPr>
                <w:sz w:val="30"/>
              </w:rPr>
              <w:t>名</w:t>
            </w:r>
          </w:p>
        </w:tc>
        <w:tc>
          <w:tcPr>
            <w:tcW w:w="1980" w:type="dxa"/>
            <w:vAlign w:val="center"/>
          </w:tcPr>
          <w:p>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ascii="Times New Roman"/>
                <w:sz w:val="30"/>
              </w:rPr>
            </w:pPr>
          </w:p>
        </w:tc>
        <w:tc>
          <w:tcPr>
            <w:tcW w:w="1512" w:type="dxa"/>
            <w:vAlign w:val="center"/>
          </w:tcPr>
          <w:p>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sz w:val="30"/>
              </w:rPr>
            </w:pPr>
            <w:r>
              <w:rPr>
                <w:sz w:val="30"/>
              </w:rPr>
              <w:t>申报等级</w:t>
            </w:r>
          </w:p>
        </w:tc>
        <w:tc>
          <w:tcPr>
            <w:tcW w:w="4080" w:type="dxa"/>
            <w:vAlign w:val="center"/>
          </w:tcPr>
          <w:p>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84" w:type="dxa"/>
            <w:gridSpan w:val="2"/>
            <w:vAlign w:val="center"/>
          </w:tcPr>
          <w:p>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sz w:val="30"/>
              </w:rPr>
            </w:pPr>
            <w:r>
              <w:rPr>
                <w:sz w:val="30"/>
              </w:rPr>
              <w:t>联系电话</w:t>
            </w:r>
          </w:p>
          <w:p>
            <w:pPr>
              <w:pStyle w:val="14"/>
              <w:keepNext w:val="0"/>
              <w:keepLines w:val="0"/>
              <w:pageBreakBefore w:val="0"/>
              <w:widowControl w:val="0"/>
              <w:kinsoku/>
              <w:wordWrap/>
              <w:overflowPunct/>
              <w:topLinePunct w:val="0"/>
              <w:autoSpaceDE/>
              <w:autoSpaceDN/>
              <w:bidi w:val="0"/>
              <w:adjustRightInd w:val="0"/>
              <w:snapToGrid w:val="0"/>
              <w:spacing w:before="0" w:line="371" w:lineRule="exact"/>
              <w:ind w:left="0" w:right="0"/>
              <w:jc w:val="center"/>
              <w:textAlignment w:val="auto"/>
              <w:rPr>
                <w:sz w:val="30"/>
              </w:rPr>
            </w:pPr>
            <w:r>
              <w:rPr>
                <w:sz w:val="30"/>
              </w:rPr>
              <w:t>（手机）</w:t>
            </w:r>
          </w:p>
        </w:tc>
        <w:tc>
          <w:tcPr>
            <w:tcW w:w="1980" w:type="dxa"/>
            <w:vAlign w:val="center"/>
          </w:tcPr>
          <w:p>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ascii="Times New Roman"/>
                <w:sz w:val="30"/>
              </w:rPr>
            </w:pPr>
          </w:p>
        </w:tc>
        <w:tc>
          <w:tcPr>
            <w:tcW w:w="1512" w:type="dxa"/>
            <w:vAlign w:val="center"/>
          </w:tcPr>
          <w:p>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sz w:val="30"/>
              </w:rPr>
            </w:pPr>
            <w:r>
              <w:rPr>
                <w:sz w:val="30"/>
              </w:rPr>
              <w:t>所在单位</w:t>
            </w:r>
          </w:p>
        </w:tc>
        <w:tc>
          <w:tcPr>
            <w:tcW w:w="4080" w:type="dxa"/>
            <w:vAlign w:val="center"/>
          </w:tcPr>
          <w:p>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84" w:type="dxa"/>
            <w:gridSpan w:val="2"/>
            <w:vAlign w:val="center"/>
          </w:tcPr>
          <w:p>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sz w:val="30"/>
              </w:rPr>
            </w:pPr>
            <w:r>
              <w:rPr>
                <w:sz w:val="30"/>
              </w:rPr>
              <w:t>联系地址</w:t>
            </w:r>
          </w:p>
        </w:tc>
        <w:tc>
          <w:tcPr>
            <w:tcW w:w="7572" w:type="dxa"/>
            <w:gridSpan w:val="3"/>
            <w:vAlign w:val="center"/>
          </w:tcPr>
          <w:p>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sz w:val="30"/>
              </w:rPr>
            </w:pPr>
            <w:r>
              <w:rPr>
                <w:sz w:val="30"/>
              </w:rPr>
              <w:t>序号</w:t>
            </w:r>
          </w:p>
        </w:tc>
        <w:tc>
          <w:tcPr>
            <w:tcW w:w="8497" w:type="dxa"/>
            <w:gridSpan w:val="4"/>
            <w:vAlign w:val="center"/>
          </w:tcPr>
          <w:p>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sz w:val="30"/>
              </w:rPr>
            </w:pPr>
            <w:r>
              <w:rPr>
                <w:sz w:val="30"/>
              </w:rPr>
              <w:t>材料内容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1</w:t>
            </w:r>
          </w:p>
        </w:tc>
        <w:tc>
          <w:tcPr>
            <w:tcW w:w="8497"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会员单位委托协会进行专业技术人才评价的委托书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2</w:t>
            </w:r>
          </w:p>
        </w:tc>
        <w:tc>
          <w:tcPr>
            <w:tcW w:w="8497"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专业技术人才评价申报表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3</w:t>
            </w:r>
          </w:p>
        </w:tc>
        <w:tc>
          <w:tcPr>
            <w:tcW w:w="8497"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专业技术人才评价申报人综合情况表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4</w:t>
            </w:r>
          </w:p>
        </w:tc>
        <w:tc>
          <w:tcPr>
            <w:tcW w:w="8497"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专业技术人才评价申报人基本情况一览表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5</w:t>
            </w:r>
          </w:p>
        </w:tc>
        <w:tc>
          <w:tcPr>
            <w:tcW w:w="8497"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line="242" w:lineRule="auto"/>
              <w:ind w:left="210" w:leftChars="100" w:right="98"/>
              <w:jc w:val="both"/>
              <w:textAlignment w:val="auto"/>
              <w:rPr>
                <w:sz w:val="30"/>
              </w:rPr>
            </w:pPr>
            <w:r>
              <w:rPr>
                <w:rFonts w:hint="eastAsia"/>
                <w:sz w:val="30"/>
              </w:rPr>
              <w:t>专业技术工作总结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859" w:type="dxa"/>
            <w:vAlign w:val="center"/>
          </w:tcPr>
          <w:p>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6</w:t>
            </w:r>
          </w:p>
        </w:tc>
        <w:tc>
          <w:tcPr>
            <w:tcW w:w="8497"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申报人员身份证、学历证书、专业技术资格证书</w:t>
            </w:r>
            <w:r>
              <w:rPr>
                <w:rFonts w:hint="eastAsia"/>
                <w:sz w:val="30"/>
                <w:lang w:eastAsia="zh-CN"/>
              </w:rPr>
              <w:t>及参加专业技术培训</w:t>
            </w:r>
            <w:r>
              <w:rPr>
                <w:sz w:val="30"/>
              </w:rPr>
              <w:t>等有关证件的复印件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859" w:type="dxa"/>
            <w:vAlign w:val="center"/>
          </w:tcPr>
          <w:p>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7</w:t>
            </w:r>
          </w:p>
        </w:tc>
        <w:tc>
          <w:tcPr>
            <w:tcW w:w="8497"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line="242" w:lineRule="auto"/>
              <w:ind w:left="210" w:leftChars="100" w:right="-58"/>
              <w:jc w:val="both"/>
              <w:textAlignment w:val="auto"/>
              <w:rPr>
                <w:sz w:val="30"/>
              </w:rPr>
            </w:pPr>
            <w:r>
              <w:rPr>
                <w:spacing w:val="-7"/>
                <w:sz w:val="30"/>
              </w:rPr>
              <w:t>具有代表性的论文、论著</w:t>
            </w:r>
            <w:r>
              <w:rPr>
                <w:sz w:val="30"/>
              </w:rPr>
              <w:t>（</w:t>
            </w:r>
            <w:r>
              <w:rPr>
                <w:spacing w:val="-13"/>
                <w:sz w:val="30"/>
              </w:rPr>
              <w:t xml:space="preserve">论文不超过 </w:t>
            </w:r>
            <w:r>
              <w:rPr>
                <w:sz w:val="30"/>
              </w:rPr>
              <w:t>3</w:t>
            </w:r>
            <w:r>
              <w:rPr>
                <w:spacing w:val="-22"/>
                <w:sz w:val="30"/>
              </w:rPr>
              <w:t xml:space="preserve"> 篇，著作不超过 </w:t>
            </w:r>
            <w:r>
              <w:rPr>
                <w:sz w:val="30"/>
              </w:rPr>
              <w:t>2</w:t>
            </w:r>
            <w:r>
              <w:rPr>
                <w:spacing w:val="-26"/>
                <w:sz w:val="30"/>
              </w:rPr>
              <w:t xml:space="preserve"> 本著</w:t>
            </w:r>
            <w:r>
              <w:rPr>
                <w:spacing w:val="-23"/>
                <w:sz w:val="30"/>
              </w:rPr>
              <w:t>作可只复印封面和目录，但以此为破格依据者，应提供原件</w:t>
            </w:r>
            <w:r>
              <w:rPr>
                <w:spacing w:val="-152"/>
                <w:sz w:val="30"/>
              </w:rPr>
              <w:t>）</w:t>
            </w:r>
            <w:r>
              <w:rPr>
                <w:sz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859" w:type="dxa"/>
            <w:vAlign w:val="center"/>
          </w:tcPr>
          <w:p>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8</w:t>
            </w:r>
          </w:p>
        </w:tc>
        <w:tc>
          <w:tcPr>
            <w:tcW w:w="8497"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获得专业技术成果奖励或荣誉称号，应提供有关证书的复印件</w:t>
            </w:r>
          </w:p>
          <w:p>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（获集体奖的排名或角色等相关证明）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859" w:type="dxa"/>
            <w:vAlign w:val="center"/>
          </w:tcPr>
          <w:p>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9</w:t>
            </w:r>
          </w:p>
        </w:tc>
        <w:tc>
          <w:tcPr>
            <w:tcW w:w="8497"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rFonts w:hint="default" w:eastAsia="仿宋"/>
                <w:sz w:val="30"/>
                <w:lang w:val="en-US" w:eastAsia="zh-CN"/>
              </w:rPr>
            </w:pPr>
            <w:r>
              <w:rPr>
                <w:sz w:val="30"/>
              </w:rPr>
              <w:t>破格申报者，应有工作单位出具的</w:t>
            </w:r>
            <w:r>
              <w:rPr>
                <w:rFonts w:hint="eastAsia"/>
                <w:sz w:val="30"/>
                <w:lang w:eastAsia="zh-CN"/>
              </w:rPr>
              <w:t>《</w:t>
            </w:r>
            <w:r>
              <w:rPr>
                <w:sz w:val="30"/>
              </w:rPr>
              <w:t>破格推荐书</w:t>
            </w:r>
            <w:r>
              <w:rPr>
                <w:rFonts w:hint="eastAsia"/>
                <w:sz w:val="30"/>
                <w:lang w:eastAsia="zh-CN"/>
              </w:rPr>
              <w:t>》，</w:t>
            </w:r>
            <w:r>
              <w:rPr>
                <w:rFonts w:hint="eastAsia"/>
                <w:sz w:val="30"/>
                <w:lang w:val="en-US" w:eastAsia="zh-CN"/>
              </w:rPr>
              <w:t>2名专家推荐书；转评者推荐单位出具《转评推荐书》。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859" w:type="dxa"/>
            <w:vAlign w:val="center"/>
          </w:tcPr>
          <w:p>
            <w:pPr>
              <w:pStyle w:val="14"/>
              <w:keepNext w:val="0"/>
              <w:keepLines w:val="0"/>
              <w:pageBreakBefore w:val="0"/>
              <w:widowControl w:val="0"/>
              <w:kinsoku/>
              <w:wordWrap/>
              <w:overflowPunct/>
              <w:topLinePunct w:val="0"/>
              <w:autoSpaceDE/>
              <w:autoSpaceDN/>
              <w:bidi w:val="0"/>
              <w:adjustRightInd/>
              <w:snapToGrid/>
              <w:spacing w:before="0"/>
              <w:ind w:left="0" w:right="155"/>
              <w:jc w:val="center"/>
              <w:textAlignment w:val="auto"/>
              <w:rPr>
                <w:sz w:val="30"/>
              </w:rPr>
            </w:pPr>
            <w:r>
              <w:rPr>
                <w:sz w:val="30"/>
              </w:rPr>
              <w:t>10</w:t>
            </w:r>
          </w:p>
        </w:tc>
        <w:tc>
          <w:tcPr>
            <w:tcW w:w="8497"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210" w:leftChars="100"/>
              <w:jc w:val="both"/>
              <w:textAlignment w:val="auto"/>
              <w:rPr>
                <w:sz w:val="30"/>
              </w:rPr>
            </w:pPr>
            <w:r>
              <w:rPr>
                <w:spacing w:val="-6"/>
                <w:sz w:val="30"/>
              </w:rPr>
              <w:t>提供《专业技术工作资历证明</w:t>
            </w:r>
            <w:r>
              <w:rPr>
                <w:spacing w:val="-178"/>
                <w:sz w:val="30"/>
              </w:rPr>
              <w:t>》</w:t>
            </w:r>
            <w:r>
              <w:rPr>
                <w:sz w:val="30"/>
              </w:rPr>
              <w:t>（</w:t>
            </w:r>
            <w:r>
              <w:rPr>
                <w:spacing w:val="-2"/>
                <w:sz w:val="30"/>
              </w:rPr>
              <w:t>单位盖章</w:t>
            </w:r>
            <w:r>
              <w:rPr>
                <w:spacing w:val="-27"/>
                <w:sz w:val="30"/>
              </w:rPr>
              <w:t>）</w:t>
            </w:r>
            <w:r>
              <w:rPr>
                <w:sz w:val="30"/>
              </w:rPr>
              <w:t>以及证明工作资历的作业记录簿复印件及施工合同复印件</w:t>
            </w:r>
            <w:r>
              <w:rPr>
                <w:rFonts w:hint="eastAsia"/>
                <w:sz w:val="30"/>
                <w:lang w:eastAsia="zh-CN"/>
              </w:rPr>
              <w:t>（</w:t>
            </w:r>
            <w:r>
              <w:rPr>
                <w:rFonts w:hint="eastAsia"/>
                <w:sz w:val="30"/>
                <w:lang w:val="en-US" w:eastAsia="zh-CN"/>
              </w:rPr>
              <w:t>重要页码</w:t>
            </w:r>
            <w:r>
              <w:rPr>
                <w:rFonts w:hint="eastAsia"/>
                <w:sz w:val="30"/>
                <w:lang w:eastAsia="zh-CN"/>
              </w:rPr>
              <w:t>）</w:t>
            </w:r>
            <w:r>
              <w:rPr>
                <w:rFonts w:hint="eastAsia"/>
                <w:sz w:val="30"/>
                <w:lang w:val="en-US" w:eastAsia="zh-CN"/>
              </w:rPr>
              <w:t>并由公司提供参与及具体角色证明</w:t>
            </w:r>
            <w:r>
              <w:rPr>
                <w:sz w:val="3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pPr>
              <w:pStyle w:val="14"/>
              <w:keepNext w:val="0"/>
              <w:keepLines w:val="0"/>
              <w:pageBreakBefore w:val="0"/>
              <w:widowControl w:val="0"/>
              <w:kinsoku/>
              <w:wordWrap/>
              <w:overflowPunct/>
              <w:topLinePunct w:val="0"/>
              <w:autoSpaceDE/>
              <w:autoSpaceDN/>
              <w:bidi w:val="0"/>
              <w:adjustRightInd/>
              <w:snapToGrid/>
              <w:spacing w:before="0"/>
              <w:ind w:left="0" w:right="155"/>
              <w:jc w:val="center"/>
              <w:textAlignment w:val="auto"/>
              <w:rPr>
                <w:sz w:val="30"/>
              </w:rPr>
            </w:pPr>
            <w:r>
              <w:rPr>
                <w:sz w:val="30"/>
              </w:rPr>
              <w:t>11</w:t>
            </w:r>
          </w:p>
        </w:tc>
        <w:tc>
          <w:tcPr>
            <w:tcW w:w="8497"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pacing w:val="-13"/>
                <w:sz w:val="30"/>
              </w:rPr>
              <w:t xml:space="preserve">申报人近期 </w:t>
            </w:r>
            <w:r>
              <w:rPr>
                <w:sz w:val="30"/>
              </w:rPr>
              <w:t>2</w:t>
            </w:r>
            <w:r>
              <w:rPr>
                <w:spacing w:val="-18"/>
                <w:sz w:val="30"/>
              </w:rPr>
              <w:t xml:space="preserve"> 寸免冠证件照片 </w:t>
            </w:r>
            <w:r>
              <w:rPr>
                <w:rFonts w:hint="eastAsia"/>
                <w:spacing w:val="-18"/>
                <w:sz w:val="30"/>
                <w:lang w:val="en-US" w:eastAsia="zh-CN"/>
              </w:rPr>
              <w:t>2</w:t>
            </w:r>
            <w:r>
              <w:rPr>
                <w:spacing w:val="-39"/>
                <w:sz w:val="30"/>
              </w:rPr>
              <w:t xml:space="preserve"> 张</w:t>
            </w:r>
            <w:r>
              <w:rPr>
                <w:sz w:val="30"/>
              </w:rPr>
              <w:t>（白底彩照</w:t>
            </w:r>
            <w:r>
              <w:rPr>
                <w:spacing w:val="-152"/>
                <w:sz w:val="30"/>
              </w:rPr>
              <w:t>）</w:t>
            </w:r>
            <w:r>
              <w:rPr>
                <w:sz w:val="30"/>
              </w:rPr>
              <w:t>。</w:t>
            </w:r>
          </w:p>
        </w:tc>
      </w:tr>
    </w:tbl>
    <w:p>
      <w:pPr>
        <w:pStyle w:val="5"/>
        <w:ind w:firstLine="402" w:firstLineChars="200"/>
        <w:rPr>
          <w:rFonts w:hint="default" w:eastAsia="宋体"/>
          <w:b/>
          <w:sz w:val="20"/>
          <w:lang w:val="en-US" w:eastAsia="zh-CN"/>
        </w:rPr>
        <w:sectPr>
          <w:type w:val="continuous"/>
          <w:pgSz w:w="11910" w:h="16850"/>
          <w:pgMar w:top="1440" w:right="1080" w:bottom="1440" w:left="1080" w:header="720" w:footer="720" w:gutter="0"/>
          <w:pgNumType w:fmt="numberInDash"/>
          <w:cols w:space="720" w:num="1"/>
        </w:sectPr>
      </w:pPr>
    </w:p>
    <w:p>
      <w:pPr>
        <w:spacing w:line="360" w:lineRule="auto"/>
        <w:rPr>
          <w:rFonts w:hint="eastAsia" w:ascii="仿宋" w:hAnsi="仿宋" w:eastAsia="仿宋" w:cs="仿宋"/>
          <w:sz w:val="32"/>
          <w:szCs w:val="32"/>
          <w:lang w:eastAsia="zh-CN"/>
        </w:rPr>
      </w:pPr>
      <w:r>
        <w:rPr>
          <w:rFonts w:hint="eastAsia" w:ascii="黑体" w:hAnsi="黑体" w:eastAsia="黑体" w:cs="黑体"/>
          <w:sz w:val="28"/>
          <w:szCs w:val="28"/>
          <w:lang w:eastAsia="zh-CN"/>
        </w:rPr>
        <w:t>附件一：专业技术人才评价申报表及配套表格</w:t>
      </w:r>
    </w:p>
    <w:p>
      <w:pPr>
        <w:spacing w:line="360" w:lineRule="auto"/>
        <w:ind w:firstLine="600" w:firstLineChars="200"/>
        <w:rPr>
          <w:rFonts w:ascii="仿宋" w:hAnsi="仿宋" w:eastAsia="仿宋"/>
          <w:sz w:val="30"/>
          <w:szCs w:val="30"/>
        </w:rPr>
      </w:pPr>
    </w:p>
    <w:p>
      <w:pPr>
        <w:spacing w:line="360" w:lineRule="auto"/>
        <w:rPr>
          <w:rFonts w:hint="eastAsia" w:ascii="仿宋" w:hAnsi="仿宋" w:eastAsia="仿宋"/>
          <w:sz w:val="30"/>
          <w:szCs w:val="30"/>
        </w:rPr>
      </w:pPr>
    </w:p>
    <w:p>
      <w:pPr>
        <w:spacing w:line="360" w:lineRule="auto"/>
        <w:rPr>
          <w:rFonts w:hint="eastAsia" w:ascii="仿宋" w:hAnsi="仿宋" w:eastAsia="仿宋"/>
          <w:sz w:val="30"/>
          <w:szCs w:val="30"/>
        </w:rPr>
      </w:pPr>
    </w:p>
    <w:p>
      <w:pPr>
        <w:spacing w:line="240" w:lineRule="auto"/>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中国潜水</w:t>
      </w:r>
      <w:r>
        <w:rPr>
          <w:rFonts w:hint="eastAsia" w:ascii="华文中宋" w:hAnsi="华文中宋" w:eastAsia="华文中宋" w:cs="华文中宋"/>
          <w:b/>
          <w:sz w:val="44"/>
          <w:szCs w:val="44"/>
          <w:lang w:eastAsia="zh-CN"/>
        </w:rPr>
        <w:t>救捞</w:t>
      </w:r>
      <w:r>
        <w:rPr>
          <w:rFonts w:hint="eastAsia" w:ascii="华文中宋" w:hAnsi="华文中宋" w:eastAsia="华文中宋" w:cs="华文中宋"/>
          <w:b/>
          <w:sz w:val="44"/>
          <w:szCs w:val="44"/>
        </w:rPr>
        <w:t>行业协会</w:t>
      </w:r>
    </w:p>
    <w:p>
      <w:pPr>
        <w:spacing w:line="240" w:lineRule="auto"/>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专业技术人才评价申报表</w:t>
      </w:r>
    </w:p>
    <w:p>
      <w:pPr>
        <w:spacing w:line="360" w:lineRule="auto"/>
        <w:ind w:firstLine="1500" w:firstLineChars="500"/>
        <w:rPr>
          <w:rFonts w:ascii="仿宋" w:hAnsi="仿宋" w:eastAsia="仿宋"/>
          <w:sz w:val="30"/>
          <w:szCs w:val="30"/>
        </w:rPr>
      </w:pPr>
    </w:p>
    <w:p>
      <w:pPr>
        <w:spacing w:line="360" w:lineRule="auto"/>
        <w:ind w:firstLine="1600" w:firstLineChars="500"/>
        <w:rPr>
          <w:rFonts w:hint="eastAsia" w:ascii="仿宋" w:hAnsi="仿宋" w:eastAsia="仿宋" w:cs="仿宋"/>
          <w:sz w:val="32"/>
          <w:szCs w:val="32"/>
        </w:rPr>
      </w:pPr>
    </w:p>
    <w:p>
      <w:pPr>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姓    名：</w:t>
      </w:r>
      <w:r>
        <w:rPr>
          <w:rFonts w:hint="eastAsia" w:ascii="仿宋" w:hAnsi="仿宋" w:eastAsia="仿宋" w:cs="仿宋"/>
          <w:sz w:val="32"/>
          <w:szCs w:val="32"/>
          <w:u w:val="single"/>
        </w:rPr>
        <w:t xml:space="preserve">                          </w:t>
      </w:r>
    </w:p>
    <w:p>
      <w:pPr>
        <w:spacing w:line="360" w:lineRule="auto"/>
        <w:ind w:left="1418" w:leftChars="675"/>
        <w:jc w:val="left"/>
        <w:rPr>
          <w:rFonts w:hint="eastAsia" w:ascii="仿宋" w:hAnsi="仿宋" w:eastAsia="仿宋" w:cs="仿宋"/>
          <w:sz w:val="32"/>
          <w:szCs w:val="32"/>
          <w:u w:val="single"/>
        </w:rPr>
      </w:pPr>
    </w:p>
    <w:p>
      <w:pPr>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单    位：</w:t>
      </w:r>
      <w:r>
        <w:rPr>
          <w:rFonts w:hint="eastAsia" w:ascii="仿宋" w:hAnsi="仿宋" w:eastAsia="仿宋" w:cs="仿宋"/>
          <w:sz w:val="32"/>
          <w:szCs w:val="32"/>
          <w:u w:val="single"/>
        </w:rPr>
        <w:t xml:space="preserve">                          </w:t>
      </w:r>
    </w:p>
    <w:p>
      <w:pPr>
        <w:spacing w:line="360" w:lineRule="auto"/>
        <w:ind w:left="1418" w:leftChars="675"/>
        <w:jc w:val="left"/>
        <w:rPr>
          <w:rFonts w:hint="eastAsia" w:ascii="仿宋" w:hAnsi="仿宋" w:eastAsia="仿宋" w:cs="仿宋"/>
          <w:sz w:val="32"/>
          <w:szCs w:val="32"/>
          <w:u w:val="single"/>
        </w:rPr>
      </w:pPr>
    </w:p>
    <w:p>
      <w:pPr>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申报专业：</w:t>
      </w:r>
      <w:r>
        <w:rPr>
          <w:rFonts w:hint="eastAsia" w:ascii="仿宋" w:hAnsi="仿宋" w:eastAsia="仿宋" w:cs="仿宋"/>
          <w:sz w:val="32"/>
          <w:szCs w:val="32"/>
          <w:u w:val="single"/>
        </w:rPr>
        <w:t xml:space="preserve">                          </w:t>
      </w:r>
    </w:p>
    <w:p>
      <w:pPr>
        <w:spacing w:line="360" w:lineRule="auto"/>
        <w:ind w:left="1418" w:leftChars="675"/>
        <w:jc w:val="left"/>
        <w:rPr>
          <w:rFonts w:hint="eastAsia" w:ascii="仿宋" w:hAnsi="仿宋" w:eastAsia="仿宋" w:cs="仿宋"/>
          <w:sz w:val="32"/>
          <w:szCs w:val="32"/>
          <w:u w:val="single"/>
        </w:rPr>
      </w:pPr>
    </w:p>
    <w:p>
      <w:pPr>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申报等级：</w:t>
      </w:r>
      <w:r>
        <w:rPr>
          <w:rFonts w:hint="eastAsia" w:ascii="仿宋" w:hAnsi="仿宋" w:eastAsia="仿宋" w:cs="仿宋"/>
          <w:sz w:val="32"/>
          <w:szCs w:val="32"/>
          <w:u w:val="single"/>
        </w:rPr>
        <w:t xml:space="preserve">                          </w:t>
      </w:r>
    </w:p>
    <w:p>
      <w:pPr>
        <w:spacing w:line="360" w:lineRule="auto"/>
        <w:ind w:left="1418" w:leftChars="675"/>
        <w:jc w:val="left"/>
        <w:rPr>
          <w:rFonts w:hint="eastAsia" w:ascii="仿宋" w:hAnsi="仿宋" w:eastAsia="仿宋" w:cs="仿宋"/>
          <w:sz w:val="32"/>
          <w:szCs w:val="32"/>
          <w:u w:val="single"/>
        </w:rPr>
      </w:pPr>
    </w:p>
    <w:p>
      <w:pPr>
        <w:tabs>
          <w:tab w:val="left" w:pos="1080"/>
          <w:tab w:val="left" w:pos="1260"/>
        </w:tabs>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申报时间：</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tabs>
          <w:tab w:val="left" w:pos="1080"/>
          <w:tab w:val="left" w:pos="1260"/>
        </w:tabs>
        <w:spacing w:line="360" w:lineRule="auto"/>
        <w:ind w:firstLine="1800" w:firstLineChars="600"/>
        <w:rPr>
          <w:rFonts w:hint="eastAsia" w:ascii="宋体" w:hAnsi="宋体"/>
          <w:sz w:val="30"/>
          <w:szCs w:val="30"/>
        </w:rPr>
      </w:pPr>
    </w:p>
    <w:p>
      <w:pPr>
        <w:spacing w:line="360" w:lineRule="auto"/>
        <w:ind w:firstLine="2100" w:firstLineChars="700"/>
        <w:rPr>
          <w:rFonts w:hint="eastAsia" w:ascii="宋体" w:hAnsi="宋体"/>
          <w:sz w:val="30"/>
          <w:szCs w:val="30"/>
        </w:rPr>
      </w:pPr>
    </w:p>
    <w:p>
      <w:pPr>
        <w:spacing w:line="360" w:lineRule="auto"/>
        <w:ind w:firstLine="2100" w:firstLineChars="700"/>
        <w:rPr>
          <w:rFonts w:hint="eastAsia" w:ascii="宋体" w:hAnsi="宋体"/>
          <w:sz w:val="30"/>
          <w:szCs w:val="30"/>
        </w:rPr>
      </w:pPr>
    </w:p>
    <w:p>
      <w:pPr>
        <w:spacing w:line="360" w:lineRule="auto"/>
        <w:jc w:val="center"/>
        <w:rPr>
          <w:rFonts w:hint="eastAsia" w:ascii="宋体" w:hAnsi="宋体"/>
          <w:b/>
          <w:bCs/>
          <w:sz w:val="36"/>
          <w:szCs w:val="36"/>
        </w:rPr>
      </w:pPr>
      <w:r>
        <w:rPr>
          <w:rFonts w:hint="eastAsia" w:ascii="宋体" w:hAnsi="宋体"/>
          <w:b w:val="0"/>
          <w:bCs w:val="0"/>
          <w:sz w:val="36"/>
          <w:szCs w:val="36"/>
        </w:rPr>
        <w:t>中国潜水</w:t>
      </w:r>
      <w:r>
        <w:rPr>
          <w:rFonts w:hint="eastAsia" w:ascii="宋体" w:hAnsi="宋体"/>
          <w:b w:val="0"/>
          <w:bCs w:val="0"/>
          <w:sz w:val="36"/>
          <w:szCs w:val="36"/>
          <w:lang w:eastAsia="zh-CN"/>
        </w:rPr>
        <w:t>救捞</w:t>
      </w:r>
      <w:r>
        <w:rPr>
          <w:rFonts w:hint="eastAsia" w:ascii="宋体" w:hAnsi="宋体"/>
          <w:b w:val="0"/>
          <w:bCs w:val="0"/>
          <w:sz w:val="36"/>
          <w:szCs w:val="36"/>
        </w:rPr>
        <w:t>行业协会制</w:t>
      </w:r>
    </w:p>
    <w:p>
      <w:pPr>
        <w:spacing w:line="360" w:lineRule="auto"/>
        <w:jc w:val="center"/>
        <w:rPr>
          <w:rFonts w:hint="eastAsia" w:ascii="仿宋" w:hAnsi="仿宋" w:eastAsia="仿宋"/>
          <w:sz w:val="30"/>
          <w:szCs w:val="30"/>
        </w:rPr>
      </w:pPr>
      <w:r>
        <w:rPr>
          <w:rFonts w:ascii="仿宋" w:hAnsi="仿宋" w:eastAsia="仿宋"/>
          <w:sz w:val="30"/>
          <w:szCs w:val="30"/>
        </w:rPr>
        <w:br w:type="page"/>
      </w:r>
    </w:p>
    <w:p>
      <w:pPr>
        <w:spacing w:line="360" w:lineRule="auto"/>
        <w:jc w:val="center"/>
        <w:rPr>
          <w:rFonts w:hint="eastAsia" w:ascii="仿宋" w:hAnsi="仿宋" w:eastAsia="仿宋"/>
          <w:sz w:val="30"/>
          <w:szCs w:val="30"/>
        </w:rPr>
      </w:pPr>
    </w:p>
    <w:p>
      <w:pPr>
        <w:tabs>
          <w:tab w:val="left" w:pos="1207"/>
          <w:tab w:val="left" w:pos="1809"/>
        </w:tabs>
        <w:spacing w:beforeLines="100" w:afterLines="100" w:line="580" w:lineRule="exact"/>
        <w:jc w:val="center"/>
        <w:rPr>
          <w:rFonts w:hint="eastAsia" w:ascii="黑体" w:hAnsi="黑体" w:eastAsia="黑体" w:cs="黑体"/>
          <w:b w:val="0"/>
          <w:bCs/>
          <w:sz w:val="32"/>
          <w:szCs w:val="32"/>
        </w:rPr>
      </w:pPr>
      <w:r>
        <w:rPr>
          <w:rFonts w:hint="eastAsia" w:ascii="方正小标宋简体" w:hAnsi="方正小标宋简体" w:eastAsia="方正小标宋简体" w:cs="方正小标宋简体"/>
          <w:b w:val="0"/>
          <w:bCs/>
          <w:sz w:val="36"/>
          <w:szCs w:val="36"/>
        </w:rPr>
        <w:t>填表说明</w:t>
      </w:r>
    </w:p>
    <w:p>
      <w:pPr>
        <w:spacing w:line="360" w:lineRule="auto"/>
        <w:rPr>
          <w:rFonts w:hint="eastAsia" w:ascii="仿宋" w:hAnsi="仿宋" w:eastAsia="仿宋"/>
          <w:sz w:val="30"/>
          <w:szCs w:val="30"/>
        </w:rPr>
      </w:pPr>
    </w:p>
    <w:p>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1.本表仅供申报潜</w:t>
      </w:r>
      <w:r>
        <w:rPr>
          <w:rFonts w:hint="eastAsia" w:ascii="仿宋" w:hAnsi="仿宋" w:eastAsia="仿宋" w:cs="仿宋"/>
          <w:sz w:val="32"/>
          <w:szCs w:val="32"/>
        </w:rPr>
        <w:t>水</w:t>
      </w:r>
      <w:r>
        <w:rPr>
          <w:rFonts w:hint="eastAsia" w:ascii="仿宋" w:hAnsi="仿宋" w:eastAsia="仿宋" w:cs="仿宋"/>
          <w:sz w:val="32"/>
          <w:szCs w:val="32"/>
          <w:lang w:eastAsia="zh-CN"/>
        </w:rPr>
        <w:t>救捞</w:t>
      </w:r>
      <w:r>
        <w:rPr>
          <w:rFonts w:hint="eastAsia" w:ascii="仿宋" w:hAnsi="仿宋" w:eastAsia="仿宋" w:cs="仿宋"/>
          <w:sz w:val="32"/>
          <w:szCs w:val="32"/>
        </w:rPr>
        <w:t>行</w:t>
      </w:r>
      <w:r>
        <w:rPr>
          <w:rFonts w:hint="eastAsia" w:ascii="仿宋" w:hAnsi="仿宋" w:eastAsia="仿宋"/>
          <w:sz w:val="32"/>
          <w:szCs w:val="32"/>
        </w:rPr>
        <w:t>业专业技术人才评价使用。</w:t>
      </w:r>
    </w:p>
    <w:p>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2.填写内容要具体、真实，字迹要端正、清楚，可打印。</w:t>
      </w:r>
    </w:p>
    <w:p>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3.如填写内容较多，可另加附页。</w:t>
      </w:r>
    </w:p>
    <w:p>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4.委托单位应在相应位置加盖单位公章。</w:t>
      </w:r>
    </w:p>
    <w:p>
      <w:pPr>
        <w:spacing w:line="360" w:lineRule="auto"/>
        <w:ind w:left="600" w:hanging="600" w:hangingChars="200"/>
        <w:rPr>
          <w:rFonts w:hint="eastAsia" w:ascii="仿宋" w:hAnsi="仿宋" w:eastAsia="仿宋"/>
          <w:sz w:val="30"/>
          <w:szCs w:val="30"/>
        </w:rPr>
      </w:pPr>
    </w:p>
    <w:p>
      <w:pPr>
        <w:spacing w:after="120" w:afterLines="50"/>
        <w:jc w:val="center"/>
        <w:rPr>
          <w:rFonts w:hint="eastAsia" w:ascii="黑体" w:hAnsi="黑体" w:eastAsia="黑体" w:cs="黑体"/>
          <w:b w:val="0"/>
          <w:bCs/>
          <w:sz w:val="36"/>
          <w:szCs w:val="36"/>
        </w:rPr>
      </w:pPr>
      <w:r>
        <w:rPr>
          <w:rFonts w:ascii="仿宋" w:hAnsi="仿宋" w:eastAsia="仿宋"/>
          <w:sz w:val="30"/>
          <w:szCs w:val="30"/>
        </w:rPr>
        <w:br w:type="page"/>
      </w:r>
      <w:r>
        <w:rPr>
          <w:rFonts w:hint="eastAsia" w:ascii="方正小标宋简体" w:hAnsi="方正小标宋简体" w:eastAsia="方正小标宋简体" w:cs="方正小标宋简体"/>
          <w:b w:val="0"/>
          <w:bCs/>
          <w:sz w:val="36"/>
          <w:szCs w:val="36"/>
        </w:rPr>
        <w:t>基本情况（一）</w:t>
      </w:r>
    </w:p>
    <w:tbl>
      <w:tblPr>
        <w:tblStyle w:val="9"/>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519"/>
        <w:gridCol w:w="1137"/>
        <w:gridCol w:w="1469"/>
        <w:gridCol w:w="735"/>
        <w:gridCol w:w="151"/>
        <w:gridCol w:w="591"/>
        <w:gridCol w:w="299"/>
        <w:gridCol w:w="149"/>
        <w:gridCol w:w="736"/>
        <w:gridCol w:w="603"/>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rPr>
              <w:t>姓  名</w:t>
            </w:r>
          </w:p>
        </w:tc>
        <w:tc>
          <w:tcPr>
            <w:tcW w:w="1656" w:type="dxa"/>
            <w:gridSpan w:val="2"/>
            <w:noWrap w:val="0"/>
            <w:vAlign w:val="center"/>
          </w:tcPr>
          <w:p>
            <w:pPr>
              <w:jc w:val="center"/>
              <w:rPr>
                <w:rFonts w:hint="eastAsia" w:ascii="仿宋" w:hAnsi="仿宋" w:eastAsia="仿宋"/>
                <w:sz w:val="28"/>
                <w:szCs w:val="28"/>
              </w:rPr>
            </w:pPr>
          </w:p>
        </w:tc>
        <w:tc>
          <w:tcPr>
            <w:tcW w:w="1469" w:type="dxa"/>
            <w:noWrap w:val="0"/>
            <w:vAlign w:val="center"/>
          </w:tcPr>
          <w:p>
            <w:pPr>
              <w:jc w:val="center"/>
              <w:rPr>
                <w:rFonts w:hint="eastAsia" w:ascii="仿宋" w:hAnsi="仿宋" w:eastAsia="仿宋"/>
                <w:sz w:val="28"/>
                <w:szCs w:val="28"/>
              </w:rPr>
            </w:pPr>
            <w:r>
              <w:rPr>
                <w:rFonts w:hint="eastAsia" w:ascii="仿宋" w:hAnsi="仿宋" w:eastAsia="仿宋"/>
                <w:sz w:val="28"/>
                <w:szCs w:val="28"/>
              </w:rPr>
              <w:t>性  别</w:t>
            </w:r>
          </w:p>
        </w:tc>
        <w:tc>
          <w:tcPr>
            <w:tcW w:w="886" w:type="dxa"/>
            <w:gridSpan w:val="2"/>
            <w:noWrap w:val="0"/>
            <w:vAlign w:val="center"/>
          </w:tcPr>
          <w:p>
            <w:pPr>
              <w:jc w:val="center"/>
              <w:rPr>
                <w:rFonts w:hint="eastAsia" w:ascii="仿宋" w:hAnsi="仿宋" w:eastAsia="仿宋"/>
                <w:sz w:val="28"/>
                <w:szCs w:val="28"/>
              </w:rPr>
            </w:pPr>
          </w:p>
        </w:tc>
        <w:tc>
          <w:tcPr>
            <w:tcW w:w="1039" w:type="dxa"/>
            <w:gridSpan w:val="3"/>
            <w:noWrap w:val="0"/>
            <w:vAlign w:val="center"/>
          </w:tcPr>
          <w:p>
            <w:pPr>
              <w:jc w:val="center"/>
              <w:rPr>
                <w:rFonts w:hint="eastAsia" w:ascii="仿宋" w:hAnsi="仿宋" w:eastAsia="仿宋"/>
                <w:sz w:val="28"/>
                <w:szCs w:val="28"/>
              </w:rPr>
            </w:pPr>
            <w:r>
              <w:rPr>
                <w:rFonts w:hint="eastAsia" w:ascii="仿宋" w:hAnsi="仿宋" w:eastAsia="仿宋"/>
                <w:sz w:val="28"/>
                <w:szCs w:val="28"/>
              </w:rPr>
              <w:t>民 族</w:t>
            </w:r>
          </w:p>
        </w:tc>
        <w:tc>
          <w:tcPr>
            <w:tcW w:w="736" w:type="dxa"/>
            <w:noWrap w:val="0"/>
            <w:vAlign w:val="center"/>
          </w:tcPr>
          <w:p>
            <w:pPr>
              <w:jc w:val="center"/>
              <w:rPr>
                <w:rFonts w:hint="eastAsia" w:ascii="仿宋" w:hAnsi="仿宋" w:eastAsia="仿宋"/>
                <w:sz w:val="28"/>
                <w:szCs w:val="28"/>
              </w:rPr>
            </w:pPr>
          </w:p>
        </w:tc>
        <w:tc>
          <w:tcPr>
            <w:tcW w:w="1920" w:type="dxa"/>
            <w:gridSpan w:val="2"/>
            <w:vMerge w:val="restart"/>
            <w:noWrap w:val="0"/>
            <w:vAlign w:val="center"/>
          </w:tcPr>
          <w:p>
            <w:pPr>
              <w:jc w:val="center"/>
              <w:rPr>
                <w:rFonts w:hint="eastAsia" w:ascii="仿宋" w:hAnsi="仿宋" w:eastAsia="仿宋"/>
                <w:sz w:val="28"/>
                <w:szCs w:val="28"/>
              </w:rPr>
            </w:pPr>
            <w:r>
              <w:rPr>
                <w:rFonts w:hint="eastAsia" w:ascii="仿宋" w:hAnsi="仿宋" w:eastAsia="仿宋"/>
                <w:sz w:val="28"/>
                <w:szCs w:val="28"/>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rPr>
              <w:t>出生日期</w:t>
            </w:r>
          </w:p>
        </w:tc>
        <w:tc>
          <w:tcPr>
            <w:tcW w:w="1656" w:type="dxa"/>
            <w:gridSpan w:val="2"/>
            <w:noWrap w:val="0"/>
            <w:vAlign w:val="center"/>
          </w:tcPr>
          <w:p>
            <w:pPr>
              <w:jc w:val="center"/>
              <w:rPr>
                <w:rFonts w:hint="eastAsia" w:ascii="仿宋" w:hAnsi="仿宋" w:eastAsia="仿宋"/>
                <w:sz w:val="28"/>
                <w:szCs w:val="28"/>
              </w:rPr>
            </w:pPr>
          </w:p>
        </w:tc>
        <w:tc>
          <w:tcPr>
            <w:tcW w:w="1469" w:type="dxa"/>
            <w:noWrap w:val="0"/>
            <w:vAlign w:val="center"/>
          </w:tcPr>
          <w:p>
            <w:pPr>
              <w:jc w:val="center"/>
              <w:rPr>
                <w:rFonts w:hint="eastAsia" w:ascii="仿宋" w:hAnsi="仿宋" w:eastAsia="仿宋"/>
                <w:sz w:val="28"/>
                <w:szCs w:val="28"/>
              </w:rPr>
            </w:pPr>
            <w:r>
              <w:rPr>
                <w:rFonts w:hint="eastAsia" w:ascii="仿宋" w:hAnsi="仿宋" w:eastAsia="仿宋"/>
                <w:sz w:val="28"/>
                <w:szCs w:val="28"/>
              </w:rPr>
              <w:t>身份证号</w:t>
            </w:r>
          </w:p>
        </w:tc>
        <w:tc>
          <w:tcPr>
            <w:tcW w:w="2661" w:type="dxa"/>
            <w:gridSpan w:val="6"/>
            <w:noWrap w:val="0"/>
            <w:vAlign w:val="center"/>
          </w:tcPr>
          <w:p>
            <w:pPr>
              <w:jc w:val="center"/>
              <w:rPr>
                <w:rFonts w:hint="eastAsia" w:ascii="仿宋" w:hAnsi="仿宋" w:eastAsia="仿宋"/>
                <w:sz w:val="28"/>
                <w:szCs w:val="28"/>
              </w:rPr>
            </w:pPr>
          </w:p>
        </w:tc>
        <w:tc>
          <w:tcPr>
            <w:tcW w:w="1920" w:type="dxa"/>
            <w:gridSpan w:val="2"/>
            <w:vMerge w:val="continue"/>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rPr>
              <w:t>最高学历</w:t>
            </w:r>
          </w:p>
        </w:tc>
        <w:tc>
          <w:tcPr>
            <w:tcW w:w="1656" w:type="dxa"/>
            <w:gridSpan w:val="2"/>
            <w:noWrap w:val="0"/>
            <w:vAlign w:val="center"/>
          </w:tcPr>
          <w:p>
            <w:pPr>
              <w:jc w:val="center"/>
              <w:rPr>
                <w:rFonts w:hint="eastAsia" w:ascii="仿宋" w:hAnsi="仿宋" w:eastAsia="仿宋"/>
                <w:sz w:val="28"/>
                <w:szCs w:val="28"/>
              </w:rPr>
            </w:pPr>
          </w:p>
        </w:tc>
        <w:tc>
          <w:tcPr>
            <w:tcW w:w="1469" w:type="dxa"/>
            <w:noWrap w:val="0"/>
            <w:vAlign w:val="center"/>
          </w:tcPr>
          <w:p>
            <w:pPr>
              <w:jc w:val="center"/>
              <w:rPr>
                <w:rFonts w:hint="eastAsia" w:ascii="仿宋" w:hAnsi="仿宋" w:eastAsia="仿宋"/>
                <w:sz w:val="28"/>
                <w:szCs w:val="28"/>
              </w:rPr>
            </w:pPr>
            <w:r>
              <w:rPr>
                <w:rFonts w:hint="eastAsia" w:ascii="仿宋" w:hAnsi="仿宋" w:eastAsia="仿宋"/>
                <w:sz w:val="28"/>
                <w:szCs w:val="28"/>
              </w:rPr>
              <w:t>毕业学校</w:t>
            </w:r>
          </w:p>
        </w:tc>
        <w:tc>
          <w:tcPr>
            <w:tcW w:w="2661" w:type="dxa"/>
            <w:gridSpan w:val="6"/>
            <w:noWrap w:val="0"/>
            <w:vAlign w:val="center"/>
          </w:tcPr>
          <w:p>
            <w:pPr>
              <w:jc w:val="center"/>
              <w:rPr>
                <w:rFonts w:hint="eastAsia" w:ascii="仿宋" w:hAnsi="仿宋" w:eastAsia="仿宋"/>
                <w:sz w:val="28"/>
                <w:szCs w:val="28"/>
              </w:rPr>
            </w:pPr>
          </w:p>
        </w:tc>
        <w:tc>
          <w:tcPr>
            <w:tcW w:w="1920" w:type="dxa"/>
            <w:gridSpan w:val="2"/>
            <w:vMerge w:val="continue"/>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rPr>
              <w:t>毕业时间</w:t>
            </w:r>
          </w:p>
        </w:tc>
        <w:tc>
          <w:tcPr>
            <w:tcW w:w="1656" w:type="dxa"/>
            <w:gridSpan w:val="2"/>
            <w:noWrap w:val="0"/>
            <w:vAlign w:val="center"/>
          </w:tcPr>
          <w:p>
            <w:pPr>
              <w:jc w:val="center"/>
              <w:rPr>
                <w:rFonts w:hint="eastAsia" w:ascii="仿宋" w:hAnsi="仿宋" w:eastAsia="仿宋"/>
                <w:sz w:val="28"/>
                <w:szCs w:val="28"/>
              </w:rPr>
            </w:pPr>
          </w:p>
        </w:tc>
        <w:tc>
          <w:tcPr>
            <w:tcW w:w="1469" w:type="dxa"/>
            <w:noWrap w:val="0"/>
            <w:vAlign w:val="center"/>
          </w:tcPr>
          <w:p>
            <w:pPr>
              <w:jc w:val="center"/>
              <w:rPr>
                <w:rFonts w:hint="eastAsia" w:ascii="仿宋" w:hAnsi="仿宋" w:eastAsia="仿宋"/>
                <w:sz w:val="28"/>
                <w:szCs w:val="28"/>
              </w:rPr>
            </w:pPr>
            <w:r>
              <w:rPr>
                <w:rFonts w:hint="eastAsia" w:ascii="仿宋" w:hAnsi="仿宋" w:eastAsia="仿宋"/>
                <w:sz w:val="28"/>
                <w:szCs w:val="28"/>
              </w:rPr>
              <w:t>所学专业</w:t>
            </w:r>
          </w:p>
        </w:tc>
        <w:tc>
          <w:tcPr>
            <w:tcW w:w="2661" w:type="dxa"/>
            <w:gridSpan w:val="6"/>
            <w:noWrap w:val="0"/>
            <w:vAlign w:val="center"/>
          </w:tcPr>
          <w:p>
            <w:pPr>
              <w:jc w:val="center"/>
              <w:rPr>
                <w:rFonts w:hint="eastAsia" w:ascii="仿宋" w:hAnsi="仿宋" w:eastAsia="仿宋"/>
                <w:sz w:val="28"/>
                <w:szCs w:val="28"/>
              </w:rPr>
            </w:pPr>
          </w:p>
        </w:tc>
        <w:tc>
          <w:tcPr>
            <w:tcW w:w="1920" w:type="dxa"/>
            <w:gridSpan w:val="2"/>
            <w:vMerge w:val="continue"/>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rPr>
              <w:t>联系方式</w:t>
            </w:r>
          </w:p>
        </w:tc>
        <w:tc>
          <w:tcPr>
            <w:tcW w:w="7706" w:type="dxa"/>
            <w:gridSpan w:val="11"/>
            <w:noWrap w:val="0"/>
            <w:vAlign w:val="center"/>
          </w:tcPr>
          <w:p>
            <w:pPr>
              <w:ind w:right="21" w:rightChars="10"/>
              <w:jc w:val="left"/>
              <w:rPr>
                <w:rFonts w:hint="eastAsia" w:ascii="仿宋" w:hAnsi="仿宋" w:eastAsia="仿宋"/>
                <w:sz w:val="28"/>
                <w:szCs w:val="28"/>
              </w:rPr>
            </w:pPr>
            <w:r>
              <w:rPr>
                <w:rFonts w:hint="eastAsia" w:ascii="仿宋" w:hAnsi="仿宋" w:eastAsia="仿宋"/>
                <w:sz w:val="28"/>
                <w:szCs w:val="28"/>
              </w:rPr>
              <w:t>固话：         手机：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rPr>
              <w:t>工作单位</w:t>
            </w:r>
          </w:p>
        </w:tc>
        <w:tc>
          <w:tcPr>
            <w:tcW w:w="4901" w:type="dxa"/>
            <w:gridSpan w:val="7"/>
            <w:noWrap w:val="0"/>
            <w:vAlign w:val="center"/>
          </w:tcPr>
          <w:p>
            <w:pPr>
              <w:jc w:val="center"/>
              <w:rPr>
                <w:rFonts w:hint="eastAsia" w:ascii="仿宋" w:hAnsi="仿宋" w:eastAsia="仿宋"/>
                <w:sz w:val="28"/>
                <w:szCs w:val="28"/>
              </w:rPr>
            </w:pPr>
          </w:p>
        </w:tc>
        <w:tc>
          <w:tcPr>
            <w:tcW w:w="1488" w:type="dxa"/>
            <w:gridSpan w:val="3"/>
            <w:noWrap w:val="0"/>
            <w:vAlign w:val="center"/>
          </w:tcPr>
          <w:p>
            <w:pPr>
              <w:jc w:val="center"/>
              <w:rPr>
                <w:rFonts w:hint="eastAsia" w:ascii="仿宋" w:hAnsi="仿宋" w:eastAsia="仿宋"/>
                <w:sz w:val="28"/>
                <w:szCs w:val="28"/>
              </w:rPr>
            </w:pPr>
            <w:r>
              <w:rPr>
                <w:rFonts w:hint="eastAsia" w:ascii="仿宋" w:hAnsi="仿宋" w:eastAsia="仿宋"/>
                <w:sz w:val="28"/>
                <w:szCs w:val="28"/>
              </w:rPr>
              <w:t>现任职务</w:t>
            </w:r>
          </w:p>
        </w:tc>
        <w:tc>
          <w:tcPr>
            <w:tcW w:w="1317" w:type="dxa"/>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highlight w:val="none"/>
              </w:rPr>
              <w:t>通讯地址</w:t>
            </w:r>
          </w:p>
        </w:tc>
        <w:tc>
          <w:tcPr>
            <w:tcW w:w="4901" w:type="dxa"/>
            <w:gridSpan w:val="7"/>
            <w:noWrap w:val="0"/>
            <w:vAlign w:val="center"/>
          </w:tcPr>
          <w:p>
            <w:pPr>
              <w:jc w:val="center"/>
              <w:rPr>
                <w:rFonts w:hint="eastAsia" w:ascii="仿宋" w:hAnsi="仿宋" w:eastAsia="仿宋"/>
                <w:sz w:val="28"/>
                <w:szCs w:val="28"/>
              </w:rPr>
            </w:pPr>
          </w:p>
        </w:tc>
        <w:tc>
          <w:tcPr>
            <w:tcW w:w="1488" w:type="dxa"/>
            <w:gridSpan w:val="3"/>
            <w:noWrap w:val="0"/>
            <w:vAlign w:val="center"/>
          </w:tcPr>
          <w:p>
            <w:pPr>
              <w:jc w:val="center"/>
              <w:rPr>
                <w:rFonts w:hint="eastAsia" w:ascii="仿宋" w:hAnsi="仿宋" w:eastAsia="仿宋"/>
                <w:sz w:val="28"/>
                <w:szCs w:val="28"/>
              </w:rPr>
            </w:pPr>
            <w:r>
              <w:rPr>
                <w:rFonts w:hint="eastAsia" w:ascii="仿宋" w:hAnsi="仿宋" w:eastAsia="仿宋"/>
                <w:sz w:val="28"/>
                <w:szCs w:val="28"/>
              </w:rPr>
              <w:t>邮</w:t>
            </w:r>
            <w:r>
              <w:rPr>
                <w:rFonts w:ascii="仿宋" w:hAnsi="仿宋" w:eastAsia="仿宋"/>
                <w:sz w:val="28"/>
                <w:szCs w:val="28"/>
              </w:rPr>
              <w:t xml:space="preserve">  </w:t>
            </w:r>
            <w:r>
              <w:rPr>
                <w:rFonts w:hint="eastAsia" w:ascii="仿宋" w:hAnsi="仿宋" w:eastAsia="仿宋"/>
                <w:sz w:val="28"/>
                <w:szCs w:val="28"/>
              </w:rPr>
              <w:t>编</w:t>
            </w:r>
          </w:p>
        </w:tc>
        <w:tc>
          <w:tcPr>
            <w:tcW w:w="1317" w:type="dxa"/>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91" w:type="dxa"/>
            <w:noWrap w:val="0"/>
            <w:vAlign w:val="center"/>
          </w:tcPr>
          <w:p>
            <w:pPr>
              <w:ind w:right="21" w:rightChars="10"/>
              <w:jc w:val="center"/>
              <w:rPr>
                <w:rFonts w:hint="eastAsia" w:ascii="仿宋" w:hAnsi="仿宋" w:eastAsia="仿宋"/>
                <w:sz w:val="28"/>
                <w:szCs w:val="28"/>
              </w:rPr>
            </w:pPr>
            <w:r>
              <w:rPr>
                <w:rFonts w:hint="eastAsia" w:ascii="仿宋" w:hAnsi="仿宋" w:eastAsia="仿宋"/>
                <w:sz w:val="28"/>
                <w:szCs w:val="28"/>
              </w:rPr>
              <w:t>参加工作</w:t>
            </w:r>
          </w:p>
          <w:p>
            <w:pPr>
              <w:ind w:right="21" w:rightChars="10"/>
              <w:jc w:val="center"/>
              <w:rPr>
                <w:rFonts w:ascii="仿宋" w:hAnsi="仿宋" w:eastAsia="仿宋"/>
                <w:sz w:val="28"/>
                <w:szCs w:val="28"/>
              </w:rPr>
            </w:pPr>
            <w:r>
              <w:rPr>
                <w:rFonts w:hint="eastAsia" w:ascii="仿宋" w:hAnsi="仿宋" w:eastAsia="仿宋"/>
                <w:sz w:val="28"/>
                <w:szCs w:val="28"/>
              </w:rPr>
              <w:t>时间</w:t>
            </w:r>
          </w:p>
        </w:tc>
        <w:tc>
          <w:tcPr>
            <w:tcW w:w="3860" w:type="dxa"/>
            <w:gridSpan w:val="4"/>
            <w:noWrap w:val="0"/>
            <w:vAlign w:val="center"/>
          </w:tcPr>
          <w:p>
            <w:pPr>
              <w:jc w:val="center"/>
              <w:rPr>
                <w:rFonts w:hint="eastAsia" w:ascii="仿宋" w:hAnsi="仿宋" w:eastAsia="仿宋"/>
                <w:sz w:val="28"/>
                <w:szCs w:val="28"/>
              </w:rPr>
            </w:pPr>
          </w:p>
        </w:tc>
        <w:tc>
          <w:tcPr>
            <w:tcW w:w="2529" w:type="dxa"/>
            <w:gridSpan w:val="6"/>
            <w:noWrap w:val="0"/>
            <w:vAlign w:val="center"/>
          </w:tcPr>
          <w:p>
            <w:pPr>
              <w:ind w:left="42" w:leftChars="20" w:right="21" w:rightChars="10"/>
              <w:jc w:val="center"/>
              <w:rPr>
                <w:rFonts w:hint="eastAsia" w:ascii="仿宋" w:hAnsi="仿宋" w:eastAsia="仿宋"/>
                <w:sz w:val="28"/>
                <w:szCs w:val="28"/>
              </w:rPr>
            </w:pPr>
            <w:r>
              <w:rPr>
                <w:rFonts w:hint="eastAsia" w:ascii="仿宋" w:hAnsi="仿宋" w:eastAsia="仿宋"/>
                <w:sz w:val="28"/>
                <w:szCs w:val="28"/>
              </w:rPr>
              <w:t>累计从事本专业</w:t>
            </w:r>
          </w:p>
          <w:p>
            <w:pPr>
              <w:jc w:val="center"/>
              <w:rPr>
                <w:rFonts w:hint="eastAsia" w:ascii="仿宋" w:hAnsi="仿宋" w:eastAsia="仿宋"/>
                <w:sz w:val="28"/>
                <w:szCs w:val="28"/>
              </w:rPr>
            </w:pPr>
            <w:r>
              <w:rPr>
                <w:rFonts w:hint="eastAsia" w:ascii="仿宋" w:hAnsi="仿宋" w:eastAsia="仿宋"/>
                <w:sz w:val="28"/>
                <w:szCs w:val="28"/>
              </w:rPr>
              <w:t>技术工作年限</w:t>
            </w:r>
          </w:p>
        </w:tc>
        <w:tc>
          <w:tcPr>
            <w:tcW w:w="1317" w:type="dxa"/>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9497" w:type="dxa"/>
            <w:gridSpan w:val="12"/>
            <w:noWrap w:val="0"/>
            <w:vAlign w:val="center"/>
          </w:tcPr>
          <w:p>
            <w:pPr>
              <w:jc w:val="center"/>
              <w:rPr>
                <w:rFonts w:hint="eastAsia" w:ascii="仿宋" w:hAnsi="仿宋" w:eastAsia="仿宋"/>
                <w:sz w:val="28"/>
                <w:szCs w:val="28"/>
              </w:rPr>
            </w:pPr>
            <w:r>
              <w:rPr>
                <w:rFonts w:hint="eastAsia" w:ascii="仿宋" w:hAnsi="仿宋" w:eastAsia="仿宋"/>
                <w:sz w:val="28"/>
                <w:szCs w:val="28"/>
              </w:rPr>
              <w:t>现有专业技术资格、职（执）业资格情况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447" w:type="dxa"/>
            <w:gridSpan w:val="3"/>
            <w:noWrap w:val="0"/>
            <w:vAlign w:val="center"/>
          </w:tcPr>
          <w:p>
            <w:pPr>
              <w:jc w:val="center"/>
              <w:rPr>
                <w:rFonts w:hint="eastAsia" w:ascii="仿宋" w:hAnsi="仿宋" w:eastAsia="仿宋"/>
                <w:sz w:val="28"/>
                <w:szCs w:val="28"/>
              </w:rPr>
            </w:pPr>
            <w:r>
              <w:rPr>
                <w:rFonts w:hint="eastAsia" w:ascii="仿宋" w:hAnsi="仿宋" w:eastAsia="仿宋"/>
                <w:sz w:val="28"/>
                <w:szCs w:val="28"/>
              </w:rPr>
              <w:t>资格名称</w:t>
            </w:r>
          </w:p>
        </w:tc>
        <w:tc>
          <w:tcPr>
            <w:tcW w:w="2946" w:type="dxa"/>
            <w:gridSpan w:val="4"/>
            <w:noWrap w:val="0"/>
            <w:vAlign w:val="center"/>
          </w:tcPr>
          <w:p>
            <w:pPr>
              <w:jc w:val="center"/>
              <w:rPr>
                <w:rFonts w:hint="eastAsia" w:ascii="仿宋" w:hAnsi="仿宋" w:eastAsia="仿宋"/>
                <w:sz w:val="28"/>
                <w:szCs w:val="28"/>
              </w:rPr>
            </w:pPr>
            <w:r>
              <w:rPr>
                <w:rFonts w:hint="eastAsia" w:ascii="仿宋" w:hAnsi="仿宋" w:eastAsia="仿宋"/>
                <w:sz w:val="28"/>
                <w:szCs w:val="28"/>
              </w:rPr>
              <w:t>取得时间</w:t>
            </w:r>
          </w:p>
        </w:tc>
        <w:tc>
          <w:tcPr>
            <w:tcW w:w="3104" w:type="dxa"/>
            <w:gridSpan w:val="5"/>
            <w:noWrap w:val="0"/>
            <w:vAlign w:val="center"/>
          </w:tcPr>
          <w:p>
            <w:pPr>
              <w:jc w:val="center"/>
              <w:rPr>
                <w:rFonts w:hint="eastAsia" w:ascii="仿宋" w:hAnsi="仿宋" w:eastAsia="仿宋"/>
                <w:sz w:val="28"/>
                <w:szCs w:val="28"/>
              </w:rPr>
            </w:pPr>
            <w:r>
              <w:rPr>
                <w:rFonts w:hint="eastAsia" w:ascii="仿宋" w:hAnsi="仿宋" w:eastAsia="仿宋"/>
                <w:sz w:val="28"/>
                <w:szCs w:val="28"/>
              </w:rPr>
              <w:t>颁发证书单位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447" w:type="dxa"/>
            <w:gridSpan w:val="3"/>
            <w:noWrap w:val="0"/>
            <w:vAlign w:val="center"/>
          </w:tcPr>
          <w:p>
            <w:pPr>
              <w:jc w:val="center"/>
              <w:rPr>
                <w:rFonts w:hint="eastAsia" w:ascii="仿宋" w:hAnsi="仿宋" w:eastAsia="仿宋"/>
                <w:sz w:val="28"/>
                <w:szCs w:val="28"/>
              </w:rPr>
            </w:pPr>
          </w:p>
        </w:tc>
        <w:tc>
          <w:tcPr>
            <w:tcW w:w="2946" w:type="dxa"/>
            <w:gridSpan w:val="4"/>
            <w:noWrap w:val="0"/>
            <w:vAlign w:val="center"/>
          </w:tcPr>
          <w:p>
            <w:pPr>
              <w:jc w:val="center"/>
              <w:rPr>
                <w:rFonts w:hint="eastAsia" w:ascii="仿宋" w:hAnsi="仿宋" w:eastAsia="仿宋"/>
                <w:sz w:val="28"/>
                <w:szCs w:val="28"/>
              </w:rPr>
            </w:pPr>
          </w:p>
        </w:tc>
        <w:tc>
          <w:tcPr>
            <w:tcW w:w="3104" w:type="dxa"/>
            <w:gridSpan w:val="5"/>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447" w:type="dxa"/>
            <w:gridSpan w:val="3"/>
            <w:noWrap w:val="0"/>
            <w:vAlign w:val="center"/>
          </w:tcPr>
          <w:p>
            <w:pPr>
              <w:ind w:left="42" w:leftChars="20" w:right="21" w:rightChars="10"/>
              <w:jc w:val="center"/>
              <w:rPr>
                <w:rFonts w:ascii="仿宋" w:hAnsi="仿宋" w:eastAsia="仿宋"/>
                <w:sz w:val="28"/>
                <w:szCs w:val="28"/>
              </w:rPr>
            </w:pPr>
          </w:p>
        </w:tc>
        <w:tc>
          <w:tcPr>
            <w:tcW w:w="2946" w:type="dxa"/>
            <w:gridSpan w:val="4"/>
            <w:noWrap w:val="0"/>
            <w:vAlign w:val="center"/>
          </w:tcPr>
          <w:p>
            <w:pPr>
              <w:ind w:left="42" w:leftChars="20" w:right="21" w:rightChars="10"/>
              <w:jc w:val="center"/>
              <w:rPr>
                <w:rFonts w:ascii="仿宋" w:hAnsi="仿宋" w:eastAsia="仿宋"/>
                <w:sz w:val="28"/>
                <w:szCs w:val="28"/>
              </w:rPr>
            </w:pPr>
          </w:p>
        </w:tc>
        <w:tc>
          <w:tcPr>
            <w:tcW w:w="3104" w:type="dxa"/>
            <w:gridSpan w:val="5"/>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310" w:type="dxa"/>
            <w:gridSpan w:val="2"/>
            <w:noWrap w:val="0"/>
            <w:vAlign w:val="center"/>
          </w:tcPr>
          <w:p>
            <w:pPr>
              <w:ind w:left="42" w:leftChars="20" w:right="21" w:rightChars="10"/>
              <w:jc w:val="center"/>
              <w:rPr>
                <w:rFonts w:hint="eastAsia" w:ascii="仿宋" w:hAnsi="仿宋" w:eastAsia="仿宋"/>
                <w:sz w:val="28"/>
                <w:szCs w:val="28"/>
              </w:rPr>
            </w:pPr>
            <w:r>
              <w:rPr>
                <w:rFonts w:hint="eastAsia" w:ascii="仿宋" w:hAnsi="仿宋" w:eastAsia="仿宋"/>
                <w:sz w:val="28"/>
                <w:szCs w:val="28"/>
              </w:rPr>
              <w:t>在从事专业技术工作中受过何种奖励</w:t>
            </w:r>
          </w:p>
        </w:tc>
        <w:tc>
          <w:tcPr>
            <w:tcW w:w="7187" w:type="dxa"/>
            <w:gridSpan w:val="10"/>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310" w:type="dxa"/>
            <w:gridSpan w:val="2"/>
            <w:noWrap w:val="0"/>
            <w:vAlign w:val="center"/>
          </w:tcPr>
          <w:p>
            <w:pPr>
              <w:ind w:right="21" w:rightChars="10"/>
              <w:jc w:val="center"/>
              <w:rPr>
                <w:rFonts w:hint="eastAsia" w:ascii="仿宋" w:hAnsi="仿宋" w:eastAsia="仿宋"/>
                <w:sz w:val="28"/>
                <w:szCs w:val="28"/>
              </w:rPr>
            </w:pPr>
            <w:r>
              <w:rPr>
                <w:rFonts w:hint="eastAsia" w:ascii="仿宋" w:hAnsi="仿宋" w:eastAsia="仿宋"/>
                <w:sz w:val="28"/>
                <w:szCs w:val="28"/>
              </w:rPr>
              <w:t>是否有过违反</w:t>
            </w:r>
          </w:p>
          <w:p>
            <w:pPr>
              <w:ind w:right="21" w:rightChars="10"/>
              <w:jc w:val="center"/>
              <w:rPr>
                <w:rFonts w:hint="eastAsia" w:ascii="仿宋" w:hAnsi="仿宋" w:eastAsia="仿宋"/>
                <w:sz w:val="28"/>
                <w:szCs w:val="28"/>
              </w:rPr>
            </w:pPr>
            <w:r>
              <w:rPr>
                <w:rFonts w:hint="eastAsia" w:ascii="仿宋" w:hAnsi="仿宋" w:eastAsia="仿宋"/>
                <w:sz w:val="28"/>
                <w:szCs w:val="28"/>
              </w:rPr>
              <w:t>职业道德行为</w:t>
            </w:r>
          </w:p>
        </w:tc>
        <w:tc>
          <w:tcPr>
            <w:tcW w:w="7187" w:type="dxa"/>
            <w:gridSpan w:val="10"/>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2310" w:type="dxa"/>
            <w:gridSpan w:val="2"/>
            <w:noWrap w:val="0"/>
            <w:vAlign w:val="center"/>
          </w:tcPr>
          <w:p>
            <w:pPr>
              <w:ind w:left="42" w:leftChars="20" w:right="21" w:rightChars="10"/>
              <w:jc w:val="center"/>
              <w:rPr>
                <w:rFonts w:hint="eastAsia" w:ascii="仿宋" w:hAnsi="仿宋" w:eastAsia="仿宋"/>
                <w:sz w:val="28"/>
                <w:szCs w:val="28"/>
              </w:rPr>
            </w:pPr>
            <w:r>
              <w:rPr>
                <w:rFonts w:hint="eastAsia" w:ascii="仿宋" w:hAnsi="仿宋" w:eastAsia="仿宋"/>
                <w:sz w:val="28"/>
                <w:szCs w:val="28"/>
              </w:rPr>
              <w:t>在从事专业技术工作中受过何种处罚</w:t>
            </w:r>
          </w:p>
        </w:tc>
        <w:tc>
          <w:tcPr>
            <w:tcW w:w="7187" w:type="dxa"/>
            <w:gridSpan w:val="10"/>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310" w:type="dxa"/>
            <w:gridSpan w:val="2"/>
            <w:noWrap w:val="0"/>
            <w:vAlign w:val="center"/>
          </w:tcPr>
          <w:p>
            <w:pPr>
              <w:jc w:val="center"/>
              <w:rPr>
                <w:rFonts w:hint="eastAsia" w:ascii="仿宋" w:hAnsi="仿宋" w:eastAsia="仿宋"/>
                <w:sz w:val="28"/>
                <w:szCs w:val="28"/>
              </w:rPr>
            </w:pPr>
            <w:r>
              <w:rPr>
                <w:rFonts w:hint="eastAsia" w:ascii="仿宋" w:hAnsi="仿宋" w:eastAsia="仿宋"/>
                <w:sz w:val="28"/>
                <w:szCs w:val="28"/>
              </w:rPr>
              <w:t>懂何种外语，达到何种程度</w:t>
            </w:r>
          </w:p>
        </w:tc>
        <w:tc>
          <w:tcPr>
            <w:tcW w:w="7187" w:type="dxa"/>
            <w:gridSpan w:val="10"/>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10" w:type="dxa"/>
            <w:gridSpan w:val="2"/>
            <w:noWrap w:val="0"/>
            <w:vAlign w:val="center"/>
          </w:tcPr>
          <w:p>
            <w:pPr>
              <w:jc w:val="center"/>
              <w:rPr>
                <w:rFonts w:hint="eastAsia" w:ascii="仿宋" w:hAnsi="仿宋" w:eastAsia="仿宋"/>
                <w:sz w:val="28"/>
                <w:szCs w:val="28"/>
              </w:rPr>
            </w:pPr>
            <w:r>
              <w:rPr>
                <w:rFonts w:hint="eastAsia" w:ascii="仿宋" w:hAnsi="仿宋" w:eastAsia="仿宋"/>
                <w:sz w:val="28"/>
                <w:szCs w:val="28"/>
              </w:rPr>
              <w:t>其他专业技能</w:t>
            </w:r>
          </w:p>
        </w:tc>
        <w:tc>
          <w:tcPr>
            <w:tcW w:w="7187" w:type="dxa"/>
            <w:gridSpan w:val="10"/>
            <w:noWrap w:val="0"/>
            <w:vAlign w:val="top"/>
          </w:tcPr>
          <w:p>
            <w:pPr>
              <w:rPr>
                <w:rFonts w:hint="eastAsia" w:ascii="仿宋" w:hAnsi="仿宋" w:eastAsia="仿宋"/>
                <w:sz w:val="28"/>
                <w:szCs w:val="28"/>
              </w:rPr>
            </w:pPr>
          </w:p>
        </w:tc>
      </w:tr>
    </w:tbl>
    <w:p>
      <w:pPr>
        <w:rPr>
          <w:rFonts w:hint="eastAsia" w:ascii="仿宋" w:hAnsi="仿宋" w:eastAsia="仿宋"/>
        </w:rPr>
      </w:pPr>
    </w:p>
    <w:p>
      <w:pPr>
        <w:spacing w:after="120" w:afterLines="50" w:line="24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学习培训情况（二）</w:t>
      </w:r>
    </w:p>
    <w:p>
      <w:pPr>
        <w:spacing w:line="360" w:lineRule="auto"/>
        <w:jc w:val="center"/>
        <w:rPr>
          <w:rFonts w:hint="eastAsia" w:ascii="仿宋" w:hAnsi="仿宋" w:eastAsia="仿宋"/>
          <w:bCs/>
          <w:sz w:val="28"/>
          <w:szCs w:val="28"/>
        </w:rPr>
      </w:pPr>
      <w:r>
        <w:rPr>
          <w:rFonts w:hint="eastAsia" w:ascii="仿宋" w:hAnsi="仿宋" w:eastAsia="仿宋"/>
          <w:bCs/>
          <w:sz w:val="28"/>
          <w:szCs w:val="28"/>
        </w:rPr>
        <w:t>（包括参加专业学习、业务培训、国内外进修等）</w:t>
      </w:r>
    </w:p>
    <w:p>
      <w:pPr>
        <w:spacing w:line="360" w:lineRule="auto"/>
        <w:jc w:val="center"/>
        <w:rPr>
          <w:rFonts w:hint="eastAsia" w:ascii="仿宋" w:hAnsi="仿宋" w:eastAsia="仿宋"/>
          <w:b/>
          <w:bCs/>
          <w:sz w:val="11"/>
          <w:szCs w:val="11"/>
        </w:rPr>
      </w:pPr>
    </w:p>
    <w:tbl>
      <w:tblPr>
        <w:tblStyle w:val="9"/>
        <w:tblW w:w="9317" w:type="dxa"/>
        <w:jc w:val="center"/>
        <w:tblLayout w:type="fixed"/>
        <w:tblCellMar>
          <w:top w:w="0" w:type="dxa"/>
          <w:left w:w="0" w:type="dxa"/>
          <w:bottom w:w="0" w:type="dxa"/>
          <w:right w:w="0" w:type="dxa"/>
        </w:tblCellMar>
      </w:tblPr>
      <w:tblGrid>
        <w:gridCol w:w="1804"/>
        <w:gridCol w:w="2835"/>
        <w:gridCol w:w="2268"/>
        <w:gridCol w:w="2410"/>
      </w:tblGrid>
      <w:tr>
        <w:tblPrEx>
          <w:tblCellMar>
            <w:top w:w="0" w:type="dxa"/>
            <w:left w:w="0" w:type="dxa"/>
            <w:bottom w:w="0" w:type="dxa"/>
            <w:right w:w="0" w:type="dxa"/>
          </w:tblCellMar>
        </w:tblPrEx>
        <w:trPr>
          <w:trHeight w:val="1134" w:hRule="atLeast"/>
          <w:jc w:val="center"/>
        </w:trPr>
        <w:tc>
          <w:tcPr>
            <w:tcW w:w="1804" w:type="dxa"/>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jc w:val="center"/>
              <w:rPr>
                <w:rFonts w:ascii="仿宋" w:hAnsi="仿宋" w:eastAsia="仿宋"/>
                <w:sz w:val="28"/>
                <w:szCs w:val="28"/>
              </w:rPr>
            </w:pPr>
            <w:r>
              <w:rPr>
                <w:rFonts w:hint="eastAsia" w:ascii="仿宋" w:hAnsi="仿宋" w:eastAsia="仿宋"/>
                <w:sz w:val="28"/>
                <w:szCs w:val="28"/>
              </w:rPr>
              <w:t>起止时间</w:t>
            </w:r>
          </w:p>
        </w:tc>
        <w:tc>
          <w:tcPr>
            <w:tcW w:w="2835"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jc w:val="center"/>
              <w:rPr>
                <w:rFonts w:hint="eastAsia" w:ascii="仿宋" w:hAnsi="仿宋" w:eastAsia="仿宋"/>
                <w:sz w:val="28"/>
                <w:szCs w:val="28"/>
              </w:rPr>
            </w:pPr>
            <w:r>
              <w:rPr>
                <w:rFonts w:hint="eastAsia" w:ascii="仿宋" w:hAnsi="仿宋" w:eastAsia="仿宋"/>
                <w:sz w:val="28"/>
                <w:szCs w:val="28"/>
              </w:rPr>
              <w:t>学习或培训</w:t>
            </w:r>
          </w:p>
          <w:p>
            <w:pPr>
              <w:jc w:val="center"/>
              <w:rPr>
                <w:rFonts w:ascii="仿宋" w:hAnsi="仿宋" w:eastAsia="仿宋"/>
                <w:sz w:val="28"/>
                <w:szCs w:val="28"/>
              </w:rPr>
            </w:pPr>
            <w:r>
              <w:rPr>
                <w:rFonts w:hint="eastAsia" w:ascii="仿宋" w:hAnsi="仿宋" w:eastAsia="仿宋"/>
                <w:sz w:val="28"/>
                <w:szCs w:val="28"/>
              </w:rPr>
              <w:t>的主要内容</w:t>
            </w:r>
          </w:p>
        </w:tc>
        <w:tc>
          <w:tcPr>
            <w:tcW w:w="2268"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jc w:val="center"/>
              <w:rPr>
                <w:rFonts w:ascii="仿宋" w:hAnsi="仿宋" w:eastAsia="仿宋"/>
                <w:sz w:val="28"/>
                <w:szCs w:val="28"/>
              </w:rPr>
            </w:pPr>
            <w:r>
              <w:rPr>
                <w:rFonts w:hint="eastAsia" w:ascii="仿宋" w:hAnsi="仿宋" w:eastAsia="仿宋"/>
                <w:sz w:val="28"/>
                <w:szCs w:val="28"/>
              </w:rPr>
              <w:t>学习地点及</w:t>
            </w:r>
          </w:p>
          <w:p>
            <w:pPr>
              <w:jc w:val="center"/>
              <w:rPr>
                <w:rFonts w:ascii="仿宋" w:hAnsi="仿宋" w:eastAsia="仿宋"/>
                <w:sz w:val="28"/>
                <w:szCs w:val="28"/>
              </w:rPr>
            </w:pPr>
            <w:r>
              <w:rPr>
                <w:rFonts w:hint="eastAsia" w:ascii="仿宋" w:hAnsi="仿宋" w:eastAsia="仿宋"/>
                <w:sz w:val="28"/>
                <w:szCs w:val="28"/>
              </w:rPr>
              <w:t>主办单位</w:t>
            </w:r>
          </w:p>
        </w:tc>
        <w:tc>
          <w:tcPr>
            <w:tcW w:w="2410"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jc w:val="center"/>
              <w:rPr>
                <w:rFonts w:hint="eastAsia" w:ascii="仿宋" w:hAnsi="仿宋" w:eastAsia="仿宋"/>
                <w:sz w:val="28"/>
                <w:szCs w:val="28"/>
              </w:rPr>
            </w:pPr>
            <w:r>
              <w:rPr>
                <w:rFonts w:hint="eastAsia" w:ascii="仿宋" w:hAnsi="仿宋" w:eastAsia="仿宋"/>
                <w:sz w:val="28"/>
                <w:szCs w:val="28"/>
              </w:rPr>
              <w:t>证明人</w:t>
            </w: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80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r>
    </w:tbl>
    <w:p>
      <w:pPr>
        <w:spacing w:line="360" w:lineRule="auto"/>
        <w:rPr>
          <w:rFonts w:hint="eastAsia" w:ascii="仿宋" w:hAnsi="仿宋" w:eastAsia="仿宋"/>
          <w:sz w:val="24"/>
          <w:szCs w:val="32"/>
        </w:rPr>
      </w:pPr>
    </w:p>
    <w:p>
      <w:pPr>
        <w:spacing w:line="360" w:lineRule="auto"/>
        <w:rPr>
          <w:rFonts w:hint="eastAsia" w:ascii="仿宋" w:hAnsi="仿宋" w:eastAsia="仿宋"/>
          <w:sz w:val="24"/>
          <w:szCs w:val="32"/>
        </w:rPr>
        <w:sectPr>
          <w:headerReference r:id="rId4" w:type="default"/>
          <w:footerReference r:id="rId5" w:type="default"/>
          <w:footerReference r:id="rId6" w:type="even"/>
          <w:pgSz w:w="11907" w:h="16840"/>
          <w:pgMar w:top="1247" w:right="1247" w:bottom="1247" w:left="1418" w:header="851" w:footer="851" w:gutter="0"/>
          <w:pgNumType w:fmt="numberInDash"/>
          <w:cols w:space="720" w:num="1"/>
          <w:titlePg/>
          <w:docGrid w:linePitch="312" w:charSpace="0"/>
        </w:sectPr>
      </w:pPr>
    </w:p>
    <w:p>
      <w:pPr>
        <w:spacing w:after="120" w:afterLines="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工作经历（三）</w:t>
      </w:r>
    </w:p>
    <w:p>
      <w:pPr>
        <w:jc w:val="center"/>
        <w:rPr>
          <w:rFonts w:ascii="仿宋" w:hAnsi="仿宋" w:eastAsia="仿宋"/>
          <w:b/>
          <w:bCs/>
          <w:sz w:val="24"/>
          <w:szCs w:val="36"/>
        </w:rPr>
      </w:pPr>
    </w:p>
    <w:tbl>
      <w:tblPr>
        <w:tblStyle w:val="9"/>
        <w:tblW w:w="9404" w:type="dxa"/>
        <w:jc w:val="center"/>
        <w:tblLayout w:type="fixed"/>
        <w:tblCellMar>
          <w:top w:w="0" w:type="dxa"/>
          <w:left w:w="0" w:type="dxa"/>
          <w:bottom w:w="0" w:type="dxa"/>
          <w:right w:w="0" w:type="dxa"/>
        </w:tblCellMar>
      </w:tblPr>
      <w:tblGrid>
        <w:gridCol w:w="1767"/>
        <w:gridCol w:w="2967"/>
        <w:gridCol w:w="2931"/>
        <w:gridCol w:w="1739"/>
      </w:tblGrid>
      <w:tr>
        <w:tblPrEx>
          <w:tblCellMar>
            <w:top w:w="0" w:type="dxa"/>
            <w:left w:w="0" w:type="dxa"/>
            <w:bottom w:w="0" w:type="dxa"/>
            <w:right w:w="0" w:type="dxa"/>
          </w:tblCellMar>
        </w:tblPrEx>
        <w:trPr>
          <w:trHeight w:val="898" w:hRule="atLeast"/>
          <w:jc w:val="center"/>
        </w:trPr>
        <w:tc>
          <w:tcPr>
            <w:tcW w:w="1767" w:type="dxa"/>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jc w:val="center"/>
              <w:rPr>
                <w:rFonts w:ascii="仿宋" w:hAnsi="仿宋" w:eastAsia="仿宋"/>
                <w:sz w:val="28"/>
                <w:szCs w:val="28"/>
              </w:rPr>
            </w:pPr>
            <w:r>
              <w:rPr>
                <w:rFonts w:hint="eastAsia" w:ascii="仿宋" w:hAnsi="仿宋" w:eastAsia="仿宋"/>
                <w:sz w:val="28"/>
                <w:szCs w:val="28"/>
              </w:rPr>
              <w:t>起止时间</w:t>
            </w:r>
          </w:p>
        </w:tc>
        <w:tc>
          <w:tcPr>
            <w:tcW w:w="2967"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jc w:val="center"/>
              <w:rPr>
                <w:rFonts w:ascii="仿宋" w:hAnsi="仿宋" w:eastAsia="仿宋"/>
                <w:sz w:val="28"/>
                <w:szCs w:val="28"/>
              </w:rPr>
            </w:pPr>
            <w:r>
              <w:rPr>
                <w:rFonts w:hint="eastAsia" w:ascii="仿宋" w:hAnsi="仿宋" w:eastAsia="仿宋"/>
                <w:sz w:val="28"/>
                <w:szCs w:val="28"/>
              </w:rPr>
              <w:t>工　作　单　位</w:t>
            </w:r>
          </w:p>
        </w:tc>
        <w:tc>
          <w:tcPr>
            <w:tcW w:w="2931"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jc w:val="center"/>
              <w:rPr>
                <w:rFonts w:ascii="仿宋" w:hAnsi="仿宋" w:eastAsia="仿宋"/>
                <w:sz w:val="28"/>
                <w:szCs w:val="28"/>
              </w:rPr>
            </w:pPr>
            <w:r>
              <w:rPr>
                <w:rFonts w:hint="eastAsia" w:ascii="仿宋" w:hAnsi="仿宋" w:eastAsia="仿宋"/>
                <w:sz w:val="28"/>
                <w:szCs w:val="28"/>
              </w:rPr>
              <w:t>从事何种专业技术工作</w:t>
            </w:r>
          </w:p>
        </w:tc>
        <w:tc>
          <w:tcPr>
            <w:tcW w:w="1739"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jc w:val="center"/>
              <w:rPr>
                <w:rFonts w:ascii="仿宋" w:hAnsi="仿宋" w:eastAsia="仿宋"/>
                <w:sz w:val="28"/>
                <w:szCs w:val="28"/>
              </w:rPr>
            </w:pPr>
            <w:r>
              <w:rPr>
                <w:rFonts w:hint="eastAsia" w:ascii="仿宋" w:hAnsi="仿宋" w:eastAsia="仿宋"/>
                <w:sz w:val="28"/>
                <w:szCs w:val="28"/>
              </w:rPr>
              <w:t>担任职务</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bl>
    <w:p>
      <w:pPr>
        <w:spacing w:line="360" w:lineRule="auto"/>
        <w:rPr>
          <w:rFonts w:hint="eastAsia" w:ascii="仿宋" w:hAnsi="仿宋" w:eastAsia="仿宋"/>
          <w:sz w:val="24"/>
          <w:szCs w:val="32"/>
        </w:rPr>
      </w:pPr>
    </w:p>
    <w:p>
      <w:pPr>
        <w:spacing w:line="360" w:lineRule="auto"/>
        <w:jc w:val="center"/>
        <w:rPr>
          <w:rFonts w:hint="eastAsia" w:ascii="方正小标宋简体" w:hAnsi="方正小标宋简体" w:eastAsia="方正小标宋简体" w:cs="方正小标宋简体"/>
          <w:b w:val="0"/>
          <w:bCs/>
          <w:sz w:val="36"/>
          <w:szCs w:val="36"/>
        </w:rPr>
      </w:pPr>
      <w:r>
        <w:rPr>
          <w:rFonts w:ascii="仿宋" w:hAnsi="仿宋" w:eastAsia="仿宋"/>
          <w:b/>
          <w:bCs/>
          <w:sz w:val="44"/>
          <w:szCs w:val="32"/>
        </w:rPr>
        <w:br w:type="page"/>
      </w:r>
      <w:r>
        <w:rPr>
          <w:rFonts w:hint="eastAsia" w:ascii="方正小标宋简体" w:hAnsi="方正小标宋简体" w:eastAsia="方正小标宋简体" w:cs="方正小标宋简体"/>
          <w:b w:val="0"/>
          <w:bCs/>
          <w:sz w:val="36"/>
          <w:szCs w:val="36"/>
        </w:rPr>
        <w:t>主要专业技术工作业绩（四）</w:t>
      </w:r>
    </w:p>
    <w:tbl>
      <w:tblPr>
        <w:tblStyle w:val="9"/>
        <w:tblW w:w="0" w:type="auto"/>
        <w:jc w:val="center"/>
        <w:tblLayout w:type="fixed"/>
        <w:tblCellMar>
          <w:top w:w="0" w:type="dxa"/>
          <w:left w:w="0" w:type="dxa"/>
          <w:bottom w:w="0" w:type="dxa"/>
          <w:right w:w="0" w:type="dxa"/>
        </w:tblCellMar>
      </w:tblPr>
      <w:tblGrid>
        <w:gridCol w:w="1859"/>
        <w:gridCol w:w="2056"/>
        <w:gridCol w:w="2707"/>
        <w:gridCol w:w="2594"/>
      </w:tblGrid>
      <w:tr>
        <w:tblPrEx>
          <w:tblCellMar>
            <w:top w:w="0" w:type="dxa"/>
            <w:left w:w="0" w:type="dxa"/>
            <w:bottom w:w="0" w:type="dxa"/>
            <w:right w:w="0" w:type="dxa"/>
          </w:tblCellMar>
        </w:tblPrEx>
        <w:trPr>
          <w:trHeight w:val="1134"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jc w:val="center"/>
              <w:rPr>
                <w:rFonts w:ascii="仿宋" w:hAnsi="仿宋" w:eastAsia="仿宋"/>
                <w:sz w:val="28"/>
                <w:szCs w:val="28"/>
              </w:rPr>
            </w:pPr>
            <w:r>
              <w:rPr>
                <w:rFonts w:hint="eastAsia" w:ascii="仿宋" w:hAnsi="仿宋" w:eastAsia="仿宋"/>
                <w:sz w:val="28"/>
                <w:szCs w:val="28"/>
              </w:rPr>
              <w:t>起止时间</w:t>
            </w:r>
          </w:p>
        </w:tc>
        <w:tc>
          <w:tcPr>
            <w:tcW w:w="2056"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jc w:val="center"/>
              <w:rPr>
                <w:rFonts w:hint="eastAsia" w:ascii="仿宋" w:hAnsi="仿宋" w:eastAsia="仿宋"/>
                <w:sz w:val="28"/>
                <w:szCs w:val="28"/>
              </w:rPr>
            </w:pPr>
            <w:r>
              <w:rPr>
                <w:rFonts w:hint="eastAsia" w:ascii="仿宋" w:hAnsi="仿宋" w:eastAsia="仿宋"/>
                <w:sz w:val="28"/>
                <w:szCs w:val="28"/>
              </w:rPr>
              <w:t>工程项目或</w:t>
            </w:r>
          </w:p>
          <w:p>
            <w:pPr>
              <w:jc w:val="center"/>
              <w:rPr>
                <w:rFonts w:ascii="仿宋" w:hAnsi="仿宋" w:eastAsia="仿宋"/>
                <w:sz w:val="28"/>
                <w:szCs w:val="28"/>
              </w:rPr>
            </w:pPr>
            <w:r>
              <w:rPr>
                <w:rFonts w:hint="eastAsia" w:ascii="仿宋" w:hAnsi="仿宋" w:eastAsia="仿宋"/>
                <w:sz w:val="28"/>
                <w:szCs w:val="28"/>
              </w:rPr>
              <w:t>课题成果名称</w:t>
            </w: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jc w:val="center"/>
              <w:rPr>
                <w:rFonts w:hint="eastAsia" w:ascii="仿宋" w:hAnsi="仿宋" w:eastAsia="仿宋"/>
                <w:sz w:val="28"/>
                <w:szCs w:val="28"/>
              </w:rPr>
            </w:pPr>
            <w:r>
              <w:rPr>
                <w:rFonts w:hint="eastAsia" w:ascii="仿宋" w:hAnsi="仿宋" w:eastAsia="仿宋"/>
                <w:sz w:val="28"/>
                <w:szCs w:val="28"/>
              </w:rPr>
              <w:t>工作内容及本人作用</w:t>
            </w:r>
          </w:p>
          <w:p>
            <w:pPr>
              <w:jc w:val="center"/>
              <w:rPr>
                <w:rFonts w:ascii="仿宋" w:hAnsi="仿宋" w:eastAsia="仿宋"/>
                <w:sz w:val="28"/>
                <w:szCs w:val="28"/>
              </w:rPr>
            </w:pPr>
            <w:r>
              <w:rPr>
                <w:rFonts w:hint="eastAsia" w:ascii="仿宋" w:hAnsi="仿宋" w:eastAsia="仿宋"/>
                <w:sz w:val="28"/>
                <w:szCs w:val="28"/>
              </w:rPr>
              <w:t>（主持、参加、独立）</w:t>
            </w:r>
          </w:p>
        </w:tc>
        <w:tc>
          <w:tcPr>
            <w:tcW w:w="2594"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jc w:val="center"/>
              <w:rPr>
                <w:rFonts w:hint="eastAsia" w:ascii="仿宋" w:hAnsi="仿宋" w:eastAsia="仿宋"/>
                <w:sz w:val="28"/>
                <w:szCs w:val="28"/>
              </w:rPr>
            </w:pPr>
            <w:r>
              <w:rPr>
                <w:rFonts w:hint="eastAsia" w:ascii="仿宋" w:hAnsi="仿宋" w:eastAsia="仿宋"/>
                <w:sz w:val="28"/>
                <w:szCs w:val="28"/>
              </w:rPr>
              <w:t>完成情况及效果</w:t>
            </w:r>
          </w:p>
          <w:p>
            <w:pPr>
              <w:jc w:val="center"/>
              <w:rPr>
                <w:rFonts w:ascii="仿宋" w:hAnsi="仿宋" w:eastAsia="仿宋"/>
                <w:sz w:val="28"/>
                <w:szCs w:val="28"/>
              </w:rPr>
            </w:pPr>
            <w:r>
              <w:rPr>
                <w:rFonts w:hint="eastAsia" w:ascii="仿宋" w:hAnsi="仿宋" w:eastAsia="仿宋"/>
                <w:sz w:val="28"/>
                <w:szCs w:val="28"/>
              </w:rPr>
              <w:t>（效益情况、获奖情况、专利情况等）</w:t>
            </w: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8"/>
                <w:szCs w:val="28"/>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hint="eastAsia" w:ascii="仿宋" w:hAnsi="仿宋" w:eastAsia="仿宋"/>
                <w:sz w:val="28"/>
                <w:szCs w:val="28"/>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hint="eastAsia" w:ascii="仿宋" w:hAnsi="仿宋" w:eastAsia="仿宋"/>
                <w:sz w:val="28"/>
                <w:szCs w:val="28"/>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8"/>
                <w:szCs w:val="28"/>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hint="eastAsia"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bl>
    <w:p>
      <w:pPr>
        <w:spacing w:after="240" w:afterLines="100"/>
        <w:jc w:val="center"/>
        <w:rPr>
          <w:rFonts w:hint="eastAsia" w:ascii="方正小标宋简体" w:hAnsi="方正小标宋简体" w:eastAsia="方正小标宋简体" w:cs="方正小标宋简体"/>
          <w:b w:val="0"/>
          <w:bCs/>
          <w:sz w:val="36"/>
          <w:szCs w:val="36"/>
        </w:rPr>
      </w:pPr>
      <w:r>
        <w:rPr>
          <w:rFonts w:ascii="仿宋" w:hAnsi="仿宋" w:eastAsia="仿宋"/>
          <w:b/>
          <w:sz w:val="44"/>
          <w:szCs w:val="44"/>
        </w:rPr>
        <w:br w:type="page"/>
      </w:r>
      <w:r>
        <w:rPr>
          <w:rFonts w:hint="eastAsia" w:ascii="方正小标宋简体" w:hAnsi="方正小标宋简体" w:eastAsia="方正小标宋简体" w:cs="方正小标宋简体"/>
          <w:b w:val="0"/>
          <w:bCs/>
          <w:sz w:val="36"/>
          <w:szCs w:val="36"/>
        </w:rPr>
        <w:t>工作总结（五）</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7" w:hRule="atLeast"/>
          <w:jc w:val="center"/>
        </w:trPr>
        <w:tc>
          <w:tcPr>
            <w:tcW w:w="9072" w:type="dxa"/>
            <w:noWrap w:val="0"/>
            <w:vAlign w:val="top"/>
          </w:tcPr>
          <w:p>
            <w:pPr>
              <w:jc w:val="center"/>
              <w:rPr>
                <w:rFonts w:hint="eastAsia" w:ascii="仿宋" w:hAnsi="仿宋" w:eastAsia="仿宋"/>
              </w:rPr>
            </w:pPr>
          </w:p>
        </w:tc>
      </w:tr>
    </w:tbl>
    <w:p>
      <w:pPr>
        <w:spacing w:line="360" w:lineRule="auto"/>
        <w:jc w:val="center"/>
        <w:rPr>
          <w:rFonts w:hint="eastAsia" w:ascii="仿宋" w:hAnsi="仿宋" w:eastAsia="仿宋"/>
          <w:b/>
          <w:sz w:val="44"/>
          <w:szCs w:val="44"/>
        </w:rPr>
      </w:pPr>
    </w:p>
    <w:p>
      <w:pPr>
        <w:spacing w:after="120" w:afterLines="50" w:line="24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著作、论文及重要技术报告情况（六）</w:t>
      </w:r>
    </w:p>
    <w:tbl>
      <w:tblPr>
        <w:tblStyle w:val="9"/>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590"/>
        <w:gridCol w:w="3060"/>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01" w:type="dxa"/>
            <w:noWrap w:val="0"/>
            <w:vAlign w:val="center"/>
          </w:tcPr>
          <w:p>
            <w:pPr>
              <w:jc w:val="center"/>
              <w:rPr>
                <w:rFonts w:hint="eastAsia" w:ascii="仿宋" w:hAnsi="仿宋" w:eastAsia="仿宋"/>
                <w:sz w:val="28"/>
                <w:szCs w:val="28"/>
              </w:rPr>
            </w:pPr>
            <w:r>
              <w:rPr>
                <w:rFonts w:hint="eastAsia" w:ascii="仿宋" w:hAnsi="仿宋" w:eastAsia="仿宋"/>
                <w:sz w:val="28"/>
                <w:szCs w:val="28"/>
              </w:rPr>
              <w:t>日  期</w:t>
            </w:r>
          </w:p>
        </w:tc>
        <w:tc>
          <w:tcPr>
            <w:tcW w:w="2590" w:type="dxa"/>
            <w:noWrap w:val="0"/>
            <w:vAlign w:val="center"/>
          </w:tcPr>
          <w:p>
            <w:pPr>
              <w:jc w:val="center"/>
              <w:rPr>
                <w:rFonts w:hint="eastAsia" w:ascii="仿宋" w:hAnsi="仿宋" w:eastAsia="仿宋"/>
                <w:sz w:val="28"/>
                <w:szCs w:val="28"/>
              </w:rPr>
            </w:pPr>
            <w:r>
              <w:rPr>
                <w:rFonts w:hint="eastAsia" w:ascii="仿宋" w:hAnsi="仿宋" w:eastAsia="仿宋"/>
                <w:sz w:val="28"/>
                <w:szCs w:val="28"/>
              </w:rPr>
              <w:t>名称及内容提要</w:t>
            </w:r>
          </w:p>
        </w:tc>
        <w:tc>
          <w:tcPr>
            <w:tcW w:w="3060" w:type="dxa"/>
            <w:noWrap w:val="0"/>
            <w:vAlign w:val="center"/>
          </w:tcPr>
          <w:p>
            <w:pPr>
              <w:jc w:val="center"/>
              <w:rPr>
                <w:rFonts w:hint="eastAsia" w:ascii="仿宋" w:hAnsi="仿宋" w:eastAsia="仿宋"/>
                <w:sz w:val="28"/>
                <w:szCs w:val="28"/>
              </w:rPr>
            </w:pPr>
            <w:r>
              <w:rPr>
                <w:rFonts w:hint="eastAsia" w:ascii="仿宋" w:hAnsi="仿宋" w:eastAsia="仿宋"/>
                <w:sz w:val="28"/>
                <w:szCs w:val="28"/>
              </w:rPr>
              <w:t>出版、登载获奖或在</w:t>
            </w:r>
          </w:p>
          <w:p>
            <w:pPr>
              <w:jc w:val="center"/>
              <w:rPr>
                <w:rFonts w:hint="eastAsia" w:ascii="仿宋" w:hAnsi="仿宋" w:eastAsia="仿宋"/>
                <w:sz w:val="28"/>
                <w:szCs w:val="28"/>
              </w:rPr>
            </w:pPr>
            <w:r>
              <w:rPr>
                <w:rFonts w:hint="eastAsia" w:ascii="仿宋" w:hAnsi="仿宋" w:eastAsia="仿宋"/>
                <w:sz w:val="28"/>
                <w:szCs w:val="28"/>
              </w:rPr>
              <w:t>学术会议上交流情况</w:t>
            </w:r>
          </w:p>
        </w:tc>
        <w:tc>
          <w:tcPr>
            <w:tcW w:w="2337" w:type="dxa"/>
            <w:noWrap w:val="0"/>
            <w:vAlign w:val="center"/>
          </w:tcPr>
          <w:p>
            <w:pPr>
              <w:rPr>
                <w:rFonts w:hint="eastAsia" w:ascii="仿宋" w:hAnsi="仿宋" w:eastAsia="仿宋"/>
                <w:sz w:val="28"/>
                <w:szCs w:val="28"/>
              </w:rPr>
            </w:pPr>
            <w:r>
              <w:rPr>
                <w:rFonts w:hint="eastAsia" w:ascii="仿宋" w:hAnsi="仿宋" w:eastAsia="仿宋"/>
                <w:sz w:val="28"/>
                <w:szCs w:val="28"/>
              </w:rPr>
              <w:t>合（独）著、译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sz w:val="24"/>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sz w:val="24"/>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bl>
    <w:p>
      <w:pPr>
        <w:spacing w:line="360" w:lineRule="auto"/>
        <w:jc w:val="center"/>
        <w:rPr>
          <w:rFonts w:ascii="仿宋" w:hAnsi="仿宋" w:eastAsia="仿宋"/>
          <w:sz w:val="24"/>
        </w:rPr>
      </w:pPr>
    </w:p>
    <w:p>
      <w:pPr>
        <w:spacing w:after="240" w:afterLines="100"/>
        <w:jc w:val="center"/>
        <w:rPr>
          <w:rFonts w:hint="eastAsia" w:ascii="方正小标宋简体" w:hAnsi="方正小标宋简体" w:eastAsia="方正小标宋简体" w:cs="方正小标宋简体"/>
          <w:b w:val="0"/>
          <w:bCs/>
          <w:sz w:val="36"/>
          <w:szCs w:val="36"/>
        </w:rPr>
      </w:pPr>
      <w:r>
        <w:rPr>
          <w:rFonts w:ascii="仿宋" w:hAnsi="仿宋" w:eastAsia="仿宋"/>
          <w:sz w:val="24"/>
        </w:rPr>
        <w:br w:type="page"/>
      </w:r>
      <w:r>
        <w:rPr>
          <w:rFonts w:hint="eastAsia" w:ascii="方正小标宋简体" w:hAnsi="方正小标宋简体" w:eastAsia="方正小标宋简体" w:cs="方正小标宋简体"/>
          <w:b w:val="0"/>
          <w:bCs/>
          <w:sz w:val="36"/>
          <w:szCs w:val="36"/>
        </w:rPr>
        <w:t>年度及任职期满考核结果（七）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4" w:hRule="atLeast"/>
          <w:jc w:val="center"/>
        </w:trPr>
        <w:tc>
          <w:tcPr>
            <w:tcW w:w="8800" w:type="dxa"/>
            <w:noWrap w:val="0"/>
            <w:vAlign w:val="top"/>
          </w:tcPr>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 xml:space="preserve">                                              公      章</w:t>
            </w:r>
          </w:p>
          <w:p>
            <w:pPr>
              <w:rPr>
                <w:rFonts w:hint="eastAsia" w:ascii="仿宋" w:hAnsi="仿宋" w:eastAsia="仿宋"/>
                <w:sz w:val="28"/>
                <w:szCs w:val="28"/>
              </w:rPr>
            </w:pPr>
          </w:p>
          <w:p>
            <w:pPr>
              <w:ind w:firstLine="560" w:firstLineChars="200"/>
              <w:rPr>
                <w:rFonts w:hint="eastAsia" w:ascii="仿宋" w:hAnsi="仿宋" w:eastAsia="仿宋"/>
                <w:sz w:val="28"/>
                <w:szCs w:val="28"/>
              </w:rPr>
            </w:pPr>
            <w:r>
              <w:rPr>
                <w:rFonts w:hint="eastAsia" w:ascii="仿宋" w:hAnsi="仿宋" w:eastAsia="仿宋"/>
                <w:sz w:val="28"/>
                <w:szCs w:val="28"/>
              </w:rPr>
              <w:t>负责人：                             年      月      日</w:t>
            </w:r>
          </w:p>
        </w:tc>
      </w:tr>
    </w:tbl>
    <w:p>
      <w:pPr>
        <w:spacing w:line="360" w:lineRule="auto"/>
        <w:jc w:val="center"/>
        <w:rPr>
          <w:rFonts w:hint="eastAsia" w:ascii="仿宋" w:hAnsi="仿宋" w:eastAsia="仿宋"/>
          <w:sz w:val="24"/>
        </w:rPr>
        <w:sectPr>
          <w:pgSz w:w="11907" w:h="16840"/>
          <w:pgMar w:top="1247" w:right="1247" w:bottom="1247" w:left="1418" w:header="851" w:footer="851" w:gutter="0"/>
          <w:pgNumType w:fmt="numberInDash"/>
          <w:cols w:space="720" w:num="1"/>
          <w:titlePg/>
          <w:docGrid w:linePitch="312" w:charSpace="0"/>
        </w:sectPr>
      </w:pPr>
    </w:p>
    <w:tbl>
      <w:tblPr>
        <w:tblStyle w:val="9"/>
        <w:tblW w:w="0" w:type="auto"/>
        <w:tblInd w:w="0" w:type="dxa"/>
        <w:tblLayout w:type="fixed"/>
        <w:tblCellMar>
          <w:top w:w="0" w:type="dxa"/>
          <w:left w:w="0" w:type="dxa"/>
          <w:bottom w:w="0" w:type="dxa"/>
          <w:right w:w="0" w:type="dxa"/>
        </w:tblCellMar>
      </w:tblPr>
      <w:tblGrid>
        <w:gridCol w:w="9283"/>
      </w:tblGrid>
      <w:tr>
        <w:tblPrEx>
          <w:tblCellMar>
            <w:top w:w="0" w:type="dxa"/>
            <w:left w:w="0" w:type="dxa"/>
            <w:bottom w:w="0" w:type="dxa"/>
            <w:right w:w="0" w:type="dxa"/>
          </w:tblCellMar>
        </w:tblPrEx>
        <w:trPr>
          <w:trHeight w:val="637" w:hRule="atLeast"/>
        </w:trPr>
        <w:tc>
          <w:tcPr>
            <w:tcW w:w="9283" w:type="dxa"/>
            <w:tcBorders>
              <w:top w:val="single" w:color="auto" w:sz="4" w:space="0"/>
              <w:left w:val="single" w:color="auto" w:sz="4" w:space="0"/>
              <w:bottom w:val="single" w:color="auto" w:sz="4" w:space="0"/>
              <w:right w:val="single" w:color="auto" w:sz="4" w:space="0"/>
            </w:tcBorders>
            <w:noWrap w:val="0"/>
            <w:tcMar>
              <w:top w:w="18" w:type="dxa"/>
              <w:left w:w="18" w:type="dxa"/>
              <w:bottom w:w="0" w:type="dxa"/>
              <w:right w:w="1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36"/>
                <w:szCs w:val="36"/>
              </w:rPr>
            </w:pPr>
            <w:r>
              <w:rPr>
                <w:rFonts w:hint="eastAsia" w:asciiTheme="minorEastAsia" w:hAnsiTheme="minorEastAsia" w:eastAsiaTheme="minorEastAsia" w:cstheme="minorEastAsia"/>
                <w:b w:val="0"/>
                <w:bCs/>
                <w:sz w:val="36"/>
                <w:szCs w:val="36"/>
              </w:rPr>
              <w:t>单　位　推　荐　意　见</w:t>
            </w:r>
          </w:p>
        </w:tc>
      </w:tr>
      <w:tr>
        <w:tblPrEx>
          <w:tblCellMar>
            <w:top w:w="0" w:type="dxa"/>
            <w:left w:w="0" w:type="dxa"/>
            <w:bottom w:w="0" w:type="dxa"/>
            <w:right w:w="0" w:type="dxa"/>
          </w:tblCellMar>
        </w:tblPrEx>
        <w:trPr>
          <w:trHeight w:val="6395" w:hRule="atLeast"/>
        </w:trPr>
        <w:tc>
          <w:tcPr>
            <w:tcW w:w="9283" w:type="dxa"/>
            <w:tcBorders>
              <w:top w:val="single" w:color="auto" w:sz="4" w:space="0"/>
              <w:left w:val="single" w:color="auto" w:sz="4" w:space="0"/>
              <w:right w:val="single" w:color="auto" w:sz="4" w:space="0"/>
            </w:tcBorders>
            <w:noWrap w:val="0"/>
            <w:tcMar>
              <w:top w:w="18" w:type="dxa"/>
              <w:left w:w="18" w:type="dxa"/>
              <w:bottom w:w="0" w:type="dxa"/>
              <w:right w:w="18" w:type="dxa"/>
            </w:tcMar>
            <w:vAlign w:val="bottom"/>
          </w:tcPr>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wordWrap w:val="0"/>
              <w:jc w:val="center"/>
              <w:rPr>
                <w:rFonts w:hint="eastAsia" w:ascii="仿宋" w:hAnsi="仿宋" w:eastAsia="仿宋"/>
                <w:sz w:val="28"/>
                <w:szCs w:val="28"/>
              </w:rPr>
            </w:pPr>
            <w:r>
              <w:rPr>
                <w:rFonts w:hint="eastAsia" w:ascii="仿宋" w:hAnsi="仿宋" w:eastAsia="仿宋"/>
                <w:sz w:val="28"/>
                <w:szCs w:val="28"/>
              </w:rPr>
              <w:t>法定代表人（签章）：</w:t>
            </w:r>
            <w:r>
              <w:rPr>
                <w:rFonts w:ascii="仿宋" w:hAnsi="仿宋" w:eastAsia="仿宋"/>
                <w:b/>
                <w:bCs/>
                <w:sz w:val="28"/>
                <w:szCs w:val="28"/>
              </w:rPr>
              <w:t xml:space="preserve">  </w:t>
            </w:r>
            <w:r>
              <w:rPr>
                <w:rFonts w:hint="eastAsia" w:ascii="仿宋" w:hAnsi="仿宋" w:eastAsia="仿宋"/>
                <w:b/>
                <w:bCs/>
                <w:sz w:val="28"/>
                <w:szCs w:val="28"/>
              </w:rPr>
              <w:t xml:space="preserve">              </w:t>
            </w:r>
            <w:r>
              <w:rPr>
                <w:rFonts w:ascii="仿宋" w:hAnsi="仿宋" w:eastAsia="仿宋"/>
                <w:b/>
                <w:bCs/>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（单位公章）</w:t>
            </w:r>
          </w:p>
          <w:p>
            <w:pPr>
              <w:jc w:val="center"/>
              <w:rPr>
                <w:rFonts w:ascii="仿宋" w:hAnsi="仿宋" w:eastAsia="仿宋"/>
                <w:sz w:val="28"/>
                <w:szCs w:val="28"/>
              </w:rPr>
            </w:pPr>
            <w:r>
              <w:rPr>
                <w:rFonts w:hint="eastAsia" w:ascii="仿宋" w:hAnsi="仿宋" w:eastAsia="仿宋"/>
                <w:sz w:val="28"/>
                <w:szCs w:val="28"/>
              </w:rPr>
              <w:t xml:space="preserve">                                               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CellMar>
            <w:top w:w="0" w:type="dxa"/>
            <w:left w:w="0" w:type="dxa"/>
            <w:bottom w:w="0" w:type="dxa"/>
            <w:right w:w="0" w:type="dxa"/>
          </w:tblCellMar>
        </w:tblPrEx>
        <w:trPr>
          <w:cantSplit/>
          <w:trHeight w:val="720" w:hRule="atLeast"/>
        </w:trPr>
        <w:tc>
          <w:tcPr>
            <w:tcW w:w="9283" w:type="dxa"/>
            <w:tcBorders>
              <w:top w:val="single" w:color="auto" w:sz="4" w:space="0"/>
              <w:left w:val="single" w:color="auto" w:sz="4" w:space="0"/>
              <w:bottom w:val="single" w:color="auto" w:sz="4" w:space="0"/>
              <w:right w:val="single" w:color="000000" w:sz="4" w:space="0"/>
            </w:tcBorders>
            <w:noWrap w:val="0"/>
            <w:tcMar>
              <w:top w:w="18" w:type="dxa"/>
              <w:left w:w="18" w:type="dxa"/>
              <w:bottom w:w="0" w:type="dxa"/>
              <w:right w:w="18" w:type="dxa"/>
            </w:tcMar>
            <w:vAlign w:val="center"/>
          </w:tcPr>
          <w:p>
            <w:pPr>
              <w:jc w:val="center"/>
              <w:rPr>
                <w:rFonts w:hint="eastAsia" w:ascii="仿宋" w:hAnsi="仿宋" w:eastAsia="仿宋"/>
                <w:b/>
                <w:bCs/>
                <w:sz w:val="36"/>
                <w:szCs w:val="36"/>
              </w:rPr>
            </w:pPr>
            <w:r>
              <w:rPr>
                <w:rFonts w:hint="eastAsia" w:asciiTheme="minorEastAsia" w:hAnsiTheme="minorEastAsia" w:eastAsiaTheme="minorEastAsia" w:cstheme="minorEastAsia"/>
                <w:b w:val="0"/>
                <w:bCs/>
                <w:sz w:val="36"/>
                <w:szCs w:val="36"/>
              </w:rPr>
              <w:t>专业技术人才评价终评意见</w:t>
            </w:r>
          </w:p>
        </w:tc>
      </w:tr>
      <w:tr>
        <w:tblPrEx>
          <w:tblCellMar>
            <w:top w:w="0" w:type="dxa"/>
            <w:left w:w="0" w:type="dxa"/>
            <w:bottom w:w="0" w:type="dxa"/>
            <w:right w:w="0" w:type="dxa"/>
          </w:tblCellMar>
        </w:tblPrEx>
        <w:trPr>
          <w:cantSplit/>
          <w:trHeight w:val="5450" w:hRule="atLeast"/>
        </w:trPr>
        <w:tc>
          <w:tcPr>
            <w:tcW w:w="9283" w:type="dxa"/>
            <w:tcBorders>
              <w:top w:val="single" w:color="auto" w:sz="4" w:space="0"/>
              <w:left w:val="single" w:color="auto" w:sz="4" w:space="0"/>
              <w:bottom w:val="single" w:color="auto" w:sz="4" w:space="0"/>
              <w:right w:val="single" w:color="000000" w:sz="4" w:space="0"/>
            </w:tcBorders>
            <w:noWrap w:val="0"/>
            <w:tcMar>
              <w:top w:w="18" w:type="dxa"/>
              <w:left w:w="18" w:type="dxa"/>
              <w:bottom w:w="0" w:type="dxa"/>
              <w:right w:w="18" w:type="dxa"/>
            </w:tcMar>
            <w:vAlign w:val="center"/>
          </w:tcPr>
          <w:p>
            <w:pPr>
              <w:ind w:firstLine="1120" w:firstLineChars="400"/>
              <w:rPr>
                <w:rFonts w:hint="default" w:ascii="仿宋" w:hAnsi="仿宋" w:eastAsia="仿宋"/>
                <w:sz w:val="28"/>
                <w:szCs w:val="28"/>
                <w:lang w:val="en-US" w:eastAsia="zh-CN"/>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2108" w:firstLineChars="750"/>
              <w:rPr>
                <w:rFonts w:hint="eastAsia" w:ascii="仿宋" w:hAnsi="仿宋" w:eastAsia="仿宋"/>
                <w:sz w:val="28"/>
                <w:szCs w:val="28"/>
              </w:rPr>
            </w:pPr>
            <w:r>
              <w:rPr>
                <w:rFonts w:ascii="仿宋" w:hAnsi="仿宋" w:eastAsia="仿宋"/>
                <w:b/>
                <w:bCs/>
                <w:sz w:val="28"/>
                <w:szCs w:val="28"/>
              </w:rPr>
              <w:t xml:space="preserve">       </w:t>
            </w:r>
            <w:r>
              <w:rPr>
                <w:rFonts w:hint="eastAsia" w:ascii="仿宋" w:hAnsi="仿宋" w:eastAsia="仿宋"/>
                <w:b/>
                <w:bCs/>
                <w:sz w:val="28"/>
                <w:szCs w:val="28"/>
              </w:rPr>
              <w:t xml:space="preserve">          </w:t>
            </w:r>
            <w:r>
              <w:rPr>
                <w:rFonts w:ascii="仿宋" w:hAnsi="仿宋" w:eastAsia="仿宋"/>
                <w:b/>
                <w:bCs/>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（公章）</w:t>
            </w:r>
          </w:p>
          <w:p>
            <w:pPr>
              <w:rPr>
                <w:rFonts w:hint="eastAsia" w:ascii="仿宋" w:hAnsi="仿宋" w:eastAsia="仿宋"/>
                <w:sz w:val="28"/>
                <w:szCs w:val="28"/>
              </w:rPr>
            </w:pPr>
          </w:p>
          <w:p>
            <w:pPr>
              <w:jc w:val="center"/>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bl>
    <w:p>
      <w:pPr>
        <w:jc w:val="left"/>
        <w:rPr>
          <w:rFonts w:hint="eastAsia" w:ascii="华文仿宋" w:hAnsi="华文仿宋" w:eastAsia="华文仿宋"/>
          <w:sz w:val="24"/>
        </w:rPr>
      </w:pPr>
    </w:p>
    <w:p>
      <w:pPr>
        <w:spacing w:line="360" w:lineRule="auto"/>
        <w:rPr>
          <w:rFonts w:ascii="仿宋" w:hAnsi="仿宋" w:eastAsia="仿宋"/>
          <w:sz w:val="30"/>
          <w:szCs w:val="30"/>
        </w:rPr>
        <w:sectPr>
          <w:footerReference r:id="rId10" w:type="first"/>
          <w:headerReference r:id="rId7" w:type="default"/>
          <w:footerReference r:id="rId8" w:type="default"/>
          <w:footerReference r:id="rId9" w:type="even"/>
          <w:pgSz w:w="11907" w:h="16840"/>
          <w:pgMar w:top="1588" w:right="1588" w:bottom="1247" w:left="1588" w:header="851" w:footer="851" w:gutter="0"/>
          <w:pgNumType w:fmt="numberInDash"/>
          <w:cols w:space="720" w:num="1"/>
          <w:titlePg/>
          <w:docGrid w:linePitch="312" w:charSpace="0"/>
        </w:sectPr>
      </w:pPr>
    </w:p>
    <w:p>
      <w:pPr>
        <w:spacing w:line="240" w:lineRule="auto"/>
        <w:jc w:val="center"/>
        <w:rPr>
          <w:rFonts w:hint="eastAsia" w:ascii="华文中宋" w:hAnsi="华文中宋" w:eastAsia="华文中宋" w:cs="华文中宋"/>
          <w:sz w:val="36"/>
          <w:szCs w:val="36"/>
        </w:rPr>
      </w:pPr>
    </w:p>
    <w:p>
      <w:pPr>
        <w:spacing w:after="120" w:afterLines="50"/>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rPr>
        <w:t>委托</w:t>
      </w:r>
      <w:r>
        <w:rPr>
          <w:rFonts w:hint="eastAsia" w:ascii="方正小标宋简体" w:hAnsi="方正小标宋简体" w:eastAsia="方正小标宋简体" w:cs="方正小标宋简体"/>
          <w:b w:val="0"/>
          <w:bCs/>
          <w:sz w:val="36"/>
          <w:szCs w:val="36"/>
          <w:lang w:eastAsia="zh-CN"/>
        </w:rPr>
        <w:t>中国潜水救捞行业协会</w:t>
      </w:r>
    </w:p>
    <w:p>
      <w:pPr>
        <w:spacing w:after="120" w:afterLines="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进行专业技术人才评价的委托书</w:t>
      </w:r>
    </w:p>
    <w:p>
      <w:pPr>
        <w:spacing w:line="240" w:lineRule="auto"/>
        <w:jc w:val="both"/>
        <w:rPr>
          <w:rFonts w:hint="eastAsia" w:ascii="华文中宋" w:hAnsi="华文中宋" w:eastAsia="华文中宋" w:cs="华文中宋"/>
          <w:sz w:val="36"/>
          <w:szCs w:val="36"/>
        </w:rPr>
      </w:pPr>
    </w:p>
    <w:p>
      <w:pPr>
        <w:spacing w:line="360" w:lineRule="auto"/>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中国潜水救捞行业协会：</w:t>
      </w:r>
    </w:p>
    <w:p>
      <w:pPr>
        <w:spacing w:line="360" w:lineRule="auto"/>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根据协会《专业技术人才评价办法》、《中国潜水救捞行业专业技术人才评价实施细则》有关规定和要求，依据自身业务和技术进步的发展需要，对我司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同志，组织进行了全面、认真的考核评价，认为其满足协会上述专业技术人才评价要求，委托协会开展对该同志进行</w:t>
      </w:r>
      <w:r>
        <w:rPr>
          <w:rFonts w:hint="eastAsia" w:ascii="仿宋_GB2312" w:hAnsi="仿宋_GB2312" w:eastAsia="仿宋_GB2312" w:cs="仿宋_GB2312"/>
          <w:sz w:val="32"/>
          <w:szCs w:val="32"/>
          <w:u w:val="single"/>
          <w:lang w:val="en-US" w:eastAsia="zh-CN"/>
        </w:rPr>
        <w:t xml:space="preserve"> （    级）专业技术人才</w:t>
      </w:r>
      <w:r>
        <w:rPr>
          <w:rFonts w:hint="eastAsia" w:ascii="仿宋_GB2312" w:hAnsi="仿宋_GB2312" w:eastAsia="仿宋_GB2312" w:cs="仿宋_GB2312"/>
          <w:sz w:val="32"/>
          <w:szCs w:val="32"/>
          <w:u w:val="none"/>
          <w:lang w:val="en-US" w:eastAsia="zh-CN"/>
        </w:rPr>
        <w:t>评价工作。</w:t>
      </w:r>
    </w:p>
    <w:p>
      <w:pPr>
        <w:spacing w:line="360" w:lineRule="auto"/>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特此委托。</w:t>
      </w:r>
    </w:p>
    <w:p>
      <w:pPr>
        <w:spacing w:line="360" w:lineRule="auto"/>
        <w:ind w:firstLine="640" w:firstLineChars="200"/>
        <w:jc w:val="both"/>
        <w:rPr>
          <w:rFonts w:hint="eastAsia" w:ascii="仿宋_GB2312" w:hAnsi="仿宋_GB2312" w:eastAsia="仿宋_GB2312" w:cs="仿宋_GB2312"/>
          <w:sz w:val="32"/>
          <w:szCs w:val="32"/>
          <w:u w:val="none"/>
          <w:lang w:val="en-US" w:eastAsia="zh-CN"/>
        </w:rPr>
      </w:pPr>
    </w:p>
    <w:p>
      <w:pPr>
        <w:wordWrap w:val="0"/>
        <w:spacing w:line="360" w:lineRule="auto"/>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公司法定代表人签名：               </w:t>
      </w:r>
    </w:p>
    <w:p>
      <w:pPr>
        <w:wordWrap/>
        <w:spacing w:line="360" w:lineRule="auto"/>
        <w:ind w:firstLine="640" w:firstLineChars="200"/>
        <w:jc w:val="right"/>
        <w:rPr>
          <w:rFonts w:hint="eastAsia" w:ascii="仿宋_GB2312" w:hAnsi="仿宋_GB2312" w:eastAsia="仿宋_GB2312" w:cs="仿宋_GB2312"/>
          <w:sz w:val="32"/>
          <w:szCs w:val="32"/>
          <w:u w:val="none"/>
          <w:lang w:val="en-US" w:eastAsia="zh-CN"/>
        </w:rPr>
      </w:pPr>
    </w:p>
    <w:p>
      <w:pPr>
        <w:wordWrap w:val="0"/>
        <w:spacing w:line="360" w:lineRule="auto"/>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公司盖章：                         </w:t>
      </w:r>
    </w:p>
    <w:p>
      <w:pPr>
        <w:wordWrap/>
        <w:spacing w:line="360" w:lineRule="auto"/>
        <w:ind w:firstLine="640" w:firstLineChars="200"/>
        <w:jc w:val="right"/>
        <w:rPr>
          <w:rFonts w:hint="eastAsia" w:ascii="仿宋_GB2312" w:hAnsi="仿宋_GB2312" w:eastAsia="仿宋_GB2312" w:cs="仿宋_GB2312"/>
          <w:sz w:val="32"/>
          <w:szCs w:val="32"/>
          <w:u w:val="none"/>
          <w:lang w:val="en-US" w:eastAsia="zh-CN"/>
        </w:rPr>
      </w:pPr>
    </w:p>
    <w:p>
      <w:pPr>
        <w:wordWrap/>
        <w:spacing w:line="360" w:lineRule="auto"/>
        <w:ind w:firstLine="640" w:firstLineChars="200"/>
        <w:jc w:val="center"/>
        <w:rPr>
          <w:rFonts w:hint="default" w:ascii="仿宋_GB2312" w:hAnsi="仿宋_GB2312" w:eastAsia="仿宋_GB2312" w:cs="仿宋_GB2312"/>
          <w:sz w:val="32"/>
          <w:szCs w:val="32"/>
          <w:u w:val="none"/>
          <w:lang w:val="en-US" w:eastAsia="zh-CN"/>
        </w:rPr>
        <w:sectPr>
          <w:headerReference r:id="rId11" w:type="default"/>
          <w:footerReference r:id="rId12" w:type="default"/>
          <w:footerReference r:id="rId13" w:type="even"/>
          <w:pgSz w:w="11907" w:h="16840"/>
          <w:pgMar w:top="1247" w:right="1247" w:bottom="1247" w:left="1418" w:header="851" w:footer="850" w:gutter="0"/>
          <w:pgNumType w:fmt="numberInDash"/>
          <w:cols w:space="0" w:num="1"/>
          <w:titlePg/>
          <w:rtlGutter w:val="0"/>
          <w:docGrid w:linePitch="312" w:charSpace="0"/>
        </w:sectPr>
      </w:pPr>
      <w:r>
        <w:rPr>
          <w:rFonts w:hint="eastAsia" w:ascii="仿宋_GB2312" w:hAnsi="仿宋_GB2312" w:eastAsia="仿宋_GB2312" w:cs="仿宋_GB2312"/>
          <w:sz w:val="32"/>
          <w:szCs w:val="32"/>
          <w:u w:val="none"/>
          <w:lang w:val="en-US" w:eastAsia="zh-CN"/>
        </w:rPr>
        <w:t xml:space="preserve">             日    期：   2024  年   月   日 </w:t>
      </w:r>
    </w:p>
    <w:p>
      <w:pPr>
        <w:spacing w:after="120" w:afterLines="50" w:line="24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专业技术人才评价申报人员综合情况表</w:t>
      </w:r>
    </w:p>
    <w:p>
      <w:pPr>
        <w:spacing w:line="360" w:lineRule="auto"/>
        <w:rPr>
          <w:rFonts w:hint="eastAsia" w:ascii="仿宋" w:hAnsi="仿宋" w:eastAsia="仿宋"/>
          <w:b/>
          <w:bCs/>
          <w:sz w:val="28"/>
          <w:szCs w:val="28"/>
        </w:rPr>
      </w:pPr>
      <w:r>
        <w:rPr>
          <w:rFonts w:hint="eastAsia" w:ascii="仿宋" w:hAnsi="仿宋" w:eastAsia="仿宋"/>
          <w:b/>
          <w:bCs/>
          <w:sz w:val="28"/>
          <w:szCs w:val="28"/>
        </w:rPr>
        <w:t>申报评价专业：                                                            申报等级：</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678"/>
        <w:gridCol w:w="239"/>
        <w:gridCol w:w="1138"/>
        <w:gridCol w:w="1672"/>
        <w:gridCol w:w="30"/>
        <w:gridCol w:w="1795"/>
        <w:gridCol w:w="331"/>
        <w:gridCol w:w="1065"/>
        <w:gridCol w:w="236"/>
        <w:gridCol w:w="1109"/>
        <w:gridCol w:w="2555"/>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80" w:type="dxa"/>
            <w:gridSpan w:val="2"/>
            <w:noWrap w:val="0"/>
            <w:vAlign w:val="center"/>
          </w:tcPr>
          <w:p>
            <w:pPr>
              <w:tabs>
                <w:tab w:val="left" w:pos="3735"/>
              </w:tabs>
              <w:jc w:val="center"/>
              <w:rPr>
                <w:rFonts w:hint="eastAsia" w:ascii="仿宋" w:hAnsi="仿宋" w:eastAsia="仿宋"/>
                <w:szCs w:val="21"/>
              </w:rPr>
            </w:pPr>
            <w:r>
              <w:rPr>
                <w:rFonts w:hint="eastAsia" w:ascii="仿宋" w:hAnsi="仿宋" w:eastAsia="仿宋"/>
                <w:szCs w:val="21"/>
              </w:rPr>
              <w:t>基本情况</w:t>
            </w:r>
          </w:p>
        </w:tc>
        <w:tc>
          <w:tcPr>
            <w:tcW w:w="239" w:type="dxa"/>
            <w:vMerge w:val="restart"/>
            <w:noWrap w:val="0"/>
            <w:vAlign w:val="center"/>
          </w:tcPr>
          <w:p>
            <w:pPr>
              <w:tabs>
                <w:tab w:val="left" w:pos="3876"/>
              </w:tabs>
              <w:jc w:val="center"/>
              <w:rPr>
                <w:rFonts w:hint="eastAsia" w:ascii="仿宋" w:hAnsi="仿宋" w:eastAsia="仿宋"/>
                <w:szCs w:val="21"/>
              </w:rPr>
            </w:pPr>
          </w:p>
        </w:tc>
        <w:tc>
          <w:tcPr>
            <w:tcW w:w="6031" w:type="dxa"/>
            <w:gridSpan w:val="6"/>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主要专业技术岗位工作经历</w:t>
            </w:r>
          </w:p>
        </w:tc>
        <w:tc>
          <w:tcPr>
            <w:tcW w:w="236" w:type="dxa"/>
            <w:vMerge w:val="restart"/>
            <w:noWrap w:val="0"/>
            <w:vAlign w:val="center"/>
          </w:tcPr>
          <w:p>
            <w:pPr>
              <w:tabs>
                <w:tab w:val="left" w:pos="3876"/>
              </w:tabs>
              <w:jc w:val="center"/>
              <w:rPr>
                <w:rFonts w:ascii="仿宋" w:hAnsi="仿宋" w:eastAsia="仿宋"/>
                <w:szCs w:val="21"/>
              </w:rPr>
            </w:pPr>
          </w:p>
        </w:tc>
        <w:tc>
          <w:tcPr>
            <w:tcW w:w="4844" w:type="dxa"/>
            <w:gridSpan w:val="3"/>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专业技术工作主要业绩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姓  名</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起止时间</w:t>
            </w:r>
          </w:p>
        </w:tc>
        <w:tc>
          <w:tcPr>
            <w:tcW w:w="167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工作单位</w:t>
            </w:r>
          </w:p>
        </w:tc>
        <w:tc>
          <w:tcPr>
            <w:tcW w:w="1825" w:type="dxa"/>
            <w:gridSpan w:val="2"/>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从事专业（项目）</w:t>
            </w:r>
          </w:p>
        </w:tc>
        <w:tc>
          <w:tcPr>
            <w:tcW w:w="1396" w:type="dxa"/>
            <w:gridSpan w:val="2"/>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职务或职称</w:t>
            </w:r>
          </w:p>
        </w:tc>
        <w:tc>
          <w:tcPr>
            <w:tcW w:w="236" w:type="dxa"/>
            <w:vMerge w:val="continue"/>
            <w:noWrap w:val="0"/>
            <w:vAlign w:val="center"/>
          </w:tcPr>
          <w:p>
            <w:pPr>
              <w:tabs>
                <w:tab w:val="left" w:pos="3876"/>
              </w:tabs>
              <w:jc w:val="center"/>
              <w:rPr>
                <w:rFonts w:ascii="仿宋" w:hAnsi="仿宋" w:eastAsia="仿宋"/>
                <w:szCs w:val="21"/>
              </w:rPr>
            </w:pPr>
          </w:p>
        </w:tc>
        <w:tc>
          <w:tcPr>
            <w:tcW w:w="1109"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起止时间</w:t>
            </w:r>
          </w:p>
        </w:tc>
        <w:tc>
          <w:tcPr>
            <w:tcW w:w="2555"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专业技术工作项目、</w:t>
            </w:r>
          </w:p>
          <w:p>
            <w:pPr>
              <w:tabs>
                <w:tab w:val="left" w:pos="3876"/>
              </w:tabs>
              <w:jc w:val="center"/>
              <w:rPr>
                <w:rFonts w:hint="eastAsia" w:ascii="仿宋" w:hAnsi="仿宋" w:eastAsia="仿宋"/>
                <w:szCs w:val="21"/>
              </w:rPr>
            </w:pPr>
            <w:r>
              <w:rPr>
                <w:rFonts w:hint="eastAsia" w:ascii="仿宋" w:hAnsi="仿宋" w:eastAsia="仿宋"/>
                <w:szCs w:val="21"/>
              </w:rPr>
              <w:t>主要内容及成效</w:t>
            </w:r>
          </w:p>
        </w:tc>
        <w:tc>
          <w:tcPr>
            <w:tcW w:w="1180"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本人角色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性  别</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672" w:type="dxa"/>
            <w:noWrap w:val="0"/>
            <w:vAlign w:val="center"/>
          </w:tcPr>
          <w:p>
            <w:pPr>
              <w:tabs>
                <w:tab w:val="left" w:pos="3876"/>
              </w:tabs>
              <w:jc w:val="center"/>
              <w:rPr>
                <w:rFonts w:hint="eastAsia" w:ascii="仿宋" w:hAnsi="仿宋" w:eastAsia="仿宋"/>
                <w:szCs w:val="21"/>
              </w:rPr>
            </w:pPr>
          </w:p>
        </w:tc>
        <w:tc>
          <w:tcPr>
            <w:tcW w:w="1825" w:type="dxa"/>
            <w:gridSpan w:val="2"/>
            <w:noWrap w:val="0"/>
            <w:vAlign w:val="center"/>
          </w:tcPr>
          <w:p>
            <w:pPr>
              <w:tabs>
                <w:tab w:val="left" w:pos="3876"/>
              </w:tabs>
              <w:jc w:val="center"/>
              <w:rPr>
                <w:rFonts w:hint="eastAsia" w:ascii="仿宋" w:hAnsi="仿宋" w:eastAsia="仿宋"/>
                <w:szCs w:val="21"/>
              </w:rPr>
            </w:pPr>
          </w:p>
        </w:tc>
        <w:tc>
          <w:tcPr>
            <w:tcW w:w="1396" w:type="dxa"/>
            <w:gridSpan w:val="2"/>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restart"/>
            <w:noWrap w:val="0"/>
            <w:vAlign w:val="center"/>
          </w:tcPr>
          <w:p>
            <w:pPr>
              <w:tabs>
                <w:tab w:val="left" w:pos="3876"/>
              </w:tabs>
              <w:jc w:val="center"/>
              <w:rPr>
                <w:rFonts w:hint="eastAsia" w:ascii="仿宋" w:hAnsi="仿宋" w:eastAsia="仿宋"/>
                <w:szCs w:val="21"/>
              </w:rPr>
            </w:pPr>
          </w:p>
        </w:tc>
        <w:tc>
          <w:tcPr>
            <w:tcW w:w="2555" w:type="dxa"/>
            <w:vMerge w:val="restart"/>
            <w:noWrap w:val="0"/>
            <w:vAlign w:val="center"/>
          </w:tcPr>
          <w:p>
            <w:pPr>
              <w:tabs>
                <w:tab w:val="left" w:pos="3876"/>
              </w:tabs>
              <w:jc w:val="center"/>
              <w:rPr>
                <w:rFonts w:hint="eastAsia" w:ascii="仿宋" w:hAnsi="仿宋" w:eastAsia="仿宋"/>
                <w:szCs w:val="21"/>
              </w:rPr>
            </w:pPr>
          </w:p>
        </w:tc>
        <w:tc>
          <w:tcPr>
            <w:tcW w:w="1180" w:type="dxa"/>
            <w:vMerge w:val="restart"/>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出生年月</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672" w:type="dxa"/>
            <w:noWrap w:val="0"/>
            <w:vAlign w:val="center"/>
          </w:tcPr>
          <w:p>
            <w:pPr>
              <w:tabs>
                <w:tab w:val="left" w:pos="3876"/>
              </w:tabs>
              <w:jc w:val="center"/>
              <w:rPr>
                <w:rFonts w:hint="eastAsia" w:ascii="仿宋" w:hAnsi="仿宋" w:eastAsia="仿宋"/>
                <w:szCs w:val="21"/>
              </w:rPr>
            </w:pPr>
          </w:p>
        </w:tc>
        <w:tc>
          <w:tcPr>
            <w:tcW w:w="1825" w:type="dxa"/>
            <w:gridSpan w:val="2"/>
            <w:noWrap w:val="0"/>
            <w:vAlign w:val="center"/>
          </w:tcPr>
          <w:p>
            <w:pPr>
              <w:tabs>
                <w:tab w:val="left" w:pos="3876"/>
              </w:tabs>
              <w:jc w:val="center"/>
              <w:rPr>
                <w:rFonts w:hint="eastAsia" w:ascii="仿宋" w:hAnsi="仿宋" w:eastAsia="仿宋"/>
                <w:szCs w:val="21"/>
              </w:rPr>
            </w:pPr>
          </w:p>
        </w:tc>
        <w:tc>
          <w:tcPr>
            <w:tcW w:w="1396" w:type="dxa"/>
            <w:gridSpan w:val="2"/>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工作单位</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672" w:type="dxa"/>
            <w:noWrap w:val="0"/>
            <w:vAlign w:val="center"/>
          </w:tcPr>
          <w:p>
            <w:pPr>
              <w:tabs>
                <w:tab w:val="left" w:pos="3876"/>
              </w:tabs>
              <w:jc w:val="center"/>
              <w:rPr>
                <w:rFonts w:hint="eastAsia" w:ascii="仿宋" w:hAnsi="仿宋" w:eastAsia="仿宋"/>
                <w:szCs w:val="21"/>
              </w:rPr>
            </w:pPr>
          </w:p>
        </w:tc>
        <w:tc>
          <w:tcPr>
            <w:tcW w:w="1825" w:type="dxa"/>
            <w:gridSpan w:val="2"/>
            <w:noWrap w:val="0"/>
            <w:vAlign w:val="center"/>
          </w:tcPr>
          <w:p>
            <w:pPr>
              <w:tabs>
                <w:tab w:val="left" w:pos="3876"/>
              </w:tabs>
              <w:jc w:val="center"/>
              <w:rPr>
                <w:rFonts w:hint="eastAsia" w:ascii="仿宋" w:hAnsi="仿宋" w:eastAsia="仿宋"/>
                <w:szCs w:val="21"/>
              </w:rPr>
            </w:pPr>
          </w:p>
        </w:tc>
        <w:tc>
          <w:tcPr>
            <w:tcW w:w="1396" w:type="dxa"/>
            <w:gridSpan w:val="2"/>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参加工作时间</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672" w:type="dxa"/>
            <w:noWrap w:val="0"/>
            <w:vAlign w:val="center"/>
          </w:tcPr>
          <w:p>
            <w:pPr>
              <w:tabs>
                <w:tab w:val="left" w:pos="3876"/>
              </w:tabs>
              <w:jc w:val="center"/>
              <w:rPr>
                <w:rFonts w:hint="eastAsia" w:ascii="仿宋" w:hAnsi="仿宋" w:eastAsia="仿宋"/>
                <w:szCs w:val="21"/>
              </w:rPr>
            </w:pPr>
          </w:p>
        </w:tc>
        <w:tc>
          <w:tcPr>
            <w:tcW w:w="1825" w:type="dxa"/>
            <w:gridSpan w:val="2"/>
            <w:noWrap w:val="0"/>
            <w:vAlign w:val="center"/>
          </w:tcPr>
          <w:p>
            <w:pPr>
              <w:tabs>
                <w:tab w:val="left" w:pos="3876"/>
              </w:tabs>
              <w:jc w:val="center"/>
              <w:rPr>
                <w:rFonts w:hint="eastAsia" w:ascii="仿宋" w:hAnsi="仿宋" w:eastAsia="仿宋"/>
                <w:szCs w:val="21"/>
              </w:rPr>
            </w:pPr>
          </w:p>
        </w:tc>
        <w:tc>
          <w:tcPr>
            <w:tcW w:w="1396" w:type="dxa"/>
            <w:gridSpan w:val="2"/>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restart"/>
            <w:noWrap w:val="0"/>
            <w:vAlign w:val="center"/>
          </w:tcPr>
          <w:p>
            <w:pPr>
              <w:tabs>
                <w:tab w:val="left" w:pos="3876"/>
              </w:tabs>
              <w:jc w:val="center"/>
              <w:rPr>
                <w:rFonts w:hint="eastAsia" w:ascii="仿宋" w:hAnsi="仿宋" w:eastAsia="仿宋"/>
                <w:szCs w:val="21"/>
              </w:rPr>
            </w:pPr>
          </w:p>
        </w:tc>
        <w:tc>
          <w:tcPr>
            <w:tcW w:w="2555" w:type="dxa"/>
            <w:vMerge w:val="restart"/>
            <w:noWrap w:val="0"/>
            <w:vAlign w:val="center"/>
          </w:tcPr>
          <w:p>
            <w:pPr>
              <w:tabs>
                <w:tab w:val="left" w:pos="3876"/>
              </w:tabs>
              <w:jc w:val="center"/>
              <w:rPr>
                <w:rFonts w:hint="eastAsia" w:ascii="仿宋" w:hAnsi="仿宋" w:eastAsia="仿宋"/>
                <w:szCs w:val="21"/>
              </w:rPr>
            </w:pPr>
          </w:p>
        </w:tc>
        <w:tc>
          <w:tcPr>
            <w:tcW w:w="1180" w:type="dxa"/>
            <w:vMerge w:val="restart"/>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毕业院校及时间</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672" w:type="dxa"/>
            <w:noWrap w:val="0"/>
            <w:vAlign w:val="center"/>
          </w:tcPr>
          <w:p>
            <w:pPr>
              <w:tabs>
                <w:tab w:val="left" w:pos="3876"/>
              </w:tabs>
              <w:jc w:val="center"/>
              <w:rPr>
                <w:rFonts w:hint="eastAsia" w:ascii="仿宋" w:hAnsi="仿宋" w:eastAsia="仿宋"/>
                <w:szCs w:val="21"/>
              </w:rPr>
            </w:pPr>
          </w:p>
        </w:tc>
        <w:tc>
          <w:tcPr>
            <w:tcW w:w="1825" w:type="dxa"/>
            <w:gridSpan w:val="2"/>
            <w:noWrap w:val="0"/>
            <w:vAlign w:val="center"/>
          </w:tcPr>
          <w:p>
            <w:pPr>
              <w:tabs>
                <w:tab w:val="left" w:pos="3876"/>
              </w:tabs>
              <w:jc w:val="center"/>
              <w:rPr>
                <w:rFonts w:hint="eastAsia" w:ascii="仿宋" w:hAnsi="仿宋" w:eastAsia="仿宋"/>
                <w:szCs w:val="21"/>
              </w:rPr>
            </w:pPr>
          </w:p>
        </w:tc>
        <w:tc>
          <w:tcPr>
            <w:tcW w:w="1396" w:type="dxa"/>
            <w:gridSpan w:val="2"/>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所学专业</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672" w:type="dxa"/>
            <w:noWrap w:val="0"/>
            <w:vAlign w:val="center"/>
          </w:tcPr>
          <w:p>
            <w:pPr>
              <w:tabs>
                <w:tab w:val="left" w:pos="3876"/>
              </w:tabs>
              <w:jc w:val="center"/>
              <w:rPr>
                <w:rFonts w:hint="eastAsia" w:ascii="仿宋" w:hAnsi="仿宋" w:eastAsia="仿宋"/>
                <w:szCs w:val="21"/>
              </w:rPr>
            </w:pPr>
          </w:p>
        </w:tc>
        <w:tc>
          <w:tcPr>
            <w:tcW w:w="1825" w:type="dxa"/>
            <w:gridSpan w:val="2"/>
            <w:noWrap w:val="0"/>
            <w:vAlign w:val="center"/>
          </w:tcPr>
          <w:p>
            <w:pPr>
              <w:tabs>
                <w:tab w:val="left" w:pos="3876"/>
              </w:tabs>
              <w:jc w:val="center"/>
              <w:rPr>
                <w:rFonts w:hint="eastAsia" w:ascii="仿宋" w:hAnsi="仿宋" w:eastAsia="仿宋"/>
                <w:szCs w:val="21"/>
              </w:rPr>
            </w:pPr>
          </w:p>
        </w:tc>
        <w:tc>
          <w:tcPr>
            <w:tcW w:w="1396" w:type="dxa"/>
            <w:gridSpan w:val="2"/>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restart"/>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从事专业及年限</w:t>
            </w:r>
          </w:p>
        </w:tc>
        <w:tc>
          <w:tcPr>
            <w:tcW w:w="1678" w:type="dxa"/>
            <w:vMerge w:val="restart"/>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6031" w:type="dxa"/>
            <w:gridSpan w:val="6"/>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从事潜水救捞专业工作期间成果</w:t>
            </w: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restart"/>
            <w:noWrap w:val="0"/>
            <w:vAlign w:val="center"/>
          </w:tcPr>
          <w:p>
            <w:pPr>
              <w:tabs>
                <w:tab w:val="left" w:pos="3876"/>
              </w:tabs>
              <w:jc w:val="center"/>
              <w:rPr>
                <w:rFonts w:hint="eastAsia" w:ascii="仿宋" w:hAnsi="仿宋" w:eastAsia="仿宋"/>
                <w:szCs w:val="21"/>
              </w:rPr>
            </w:pPr>
          </w:p>
        </w:tc>
        <w:tc>
          <w:tcPr>
            <w:tcW w:w="2555" w:type="dxa"/>
            <w:vMerge w:val="restart"/>
            <w:noWrap w:val="0"/>
            <w:vAlign w:val="center"/>
          </w:tcPr>
          <w:p>
            <w:pPr>
              <w:tabs>
                <w:tab w:val="left" w:pos="3876"/>
              </w:tabs>
              <w:jc w:val="center"/>
              <w:rPr>
                <w:rFonts w:hint="eastAsia" w:ascii="仿宋" w:hAnsi="仿宋" w:eastAsia="仿宋"/>
                <w:szCs w:val="21"/>
              </w:rPr>
            </w:pPr>
          </w:p>
        </w:tc>
        <w:tc>
          <w:tcPr>
            <w:tcW w:w="1180" w:type="dxa"/>
            <w:vMerge w:val="restart"/>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pPr>
              <w:tabs>
                <w:tab w:val="left" w:pos="3876"/>
              </w:tabs>
              <w:jc w:val="center"/>
              <w:rPr>
                <w:rFonts w:ascii="仿宋" w:hAnsi="仿宋" w:eastAsia="仿宋"/>
                <w:szCs w:val="21"/>
              </w:rPr>
            </w:pPr>
          </w:p>
        </w:tc>
        <w:tc>
          <w:tcPr>
            <w:tcW w:w="1678" w:type="dxa"/>
            <w:vMerge w:val="continue"/>
            <w:noWrap w:val="0"/>
            <w:vAlign w:val="center"/>
          </w:tcPr>
          <w:p>
            <w:pPr>
              <w:tabs>
                <w:tab w:val="left" w:pos="3876"/>
              </w:tabs>
              <w:jc w:val="center"/>
              <w:rPr>
                <w:rFonts w:ascii="仿宋" w:hAnsi="仿宋" w:eastAsia="仿宋"/>
                <w:szCs w:val="21"/>
              </w:rPr>
            </w:pPr>
          </w:p>
        </w:tc>
        <w:tc>
          <w:tcPr>
            <w:tcW w:w="239" w:type="dxa"/>
            <w:vMerge w:val="continue"/>
            <w:noWrap w:val="0"/>
            <w:vAlign w:val="center"/>
          </w:tcPr>
          <w:p>
            <w:pPr>
              <w:tabs>
                <w:tab w:val="left" w:pos="3876"/>
              </w:tabs>
              <w:jc w:val="center"/>
              <w:rPr>
                <w:rFonts w:ascii="仿宋" w:hAnsi="仿宋" w:eastAsia="仿宋"/>
                <w:szCs w:val="21"/>
              </w:rPr>
            </w:pPr>
          </w:p>
        </w:tc>
        <w:tc>
          <w:tcPr>
            <w:tcW w:w="6031" w:type="dxa"/>
            <w:gridSpan w:val="6"/>
            <w:noWrap w:val="0"/>
            <w:vAlign w:val="center"/>
          </w:tcPr>
          <w:p>
            <w:pPr>
              <w:tabs>
                <w:tab w:val="left" w:pos="3876"/>
              </w:tabs>
              <w:jc w:val="left"/>
              <w:rPr>
                <w:rFonts w:hint="eastAsia" w:ascii="仿宋" w:hAnsi="仿宋" w:eastAsia="仿宋"/>
                <w:szCs w:val="21"/>
              </w:rPr>
            </w:pPr>
            <w:r>
              <w:rPr>
                <w:rFonts w:hint="eastAsia" w:ascii="仿宋" w:hAnsi="仿宋" w:eastAsia="仿宋"/>
                <w:szCs w:val="21"/>
              </w:rPr>
              <w:t>(1) 科技成果及获奖情况</w:t>
            </w: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ascii="仿宋" w:hAnsi="仿宋" w:eastAsia="仿宋"/>
                <w:szCs w:val="21"/>
              </w:rPr>
            </w:pPr>
          </w:p>
        </w:tc>
        <w:tc>
          <w:tcPr>
            <w:tcW w:w="2555" w:type="dxa"/>
            <w:vMerge w:val="continue"/>
            <w:noWrap w:val="0"/>
            <w:vAlign w:val="center"/>
          </w:tcPr>
          <w:p>
            <w:pPr>
              <w:tabs>
                <w:tab w:val="left" w:pos="3876"/>
              </w:tabs>
              <w:jc w:val="center"/>
              <w:rPr>
                <w:rFonts w:ascii="仿宋" w:hAnsi="仿宋" w:eastAsia="仿宋"/>
                <w:szCs w:val="21"/>
              </w:rPr>
            </w:pPr>
          </w:p>
        </w:tc>
        <w:tc>
          <w:tcPr>
            <w:tcW w:w="1180" w:type="dxa"/>
            <w:vMerge w:val="continue"/>
            <w:noWrap w:val="0"/>
            <w:vAlign w:val="center"/>
          </w:tcPr>
          <w:p>
            <w:pPr>
              <w:tabs>
                <w:tab w:val="left" w:pos="3876"/>
              </w:tabs>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现专业技术职务</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 xml:space="preserve">       时间</w:t>
            </w:r>
            <w:r>
              <w:rPr>
                <w:rFonts w:hint="eastAsia" w:ascii="仿宋" w:hAnsi="仿宋" w:eastAsia="仿宋"/>
                <w:szCs w:val="21"/>
              </w:rPr>
              <w:tab/>
            </w:r>
            <w:r>
              <w:rPr>
                <w:rFonts w:hint="eastAsia" w:ascii="仿宋" w:hAnsi="仿宋" w:eastAsia="仿宋"/>
                <w:szCs w:val="21"/>
              </w:rPr>
              <w:tab/>
            </w:r>
            <w:r>
              <w:rPr>
                <w:rFonts w:hint="eastAsia" w:ascii="仿宋" w:hAnsi="仿宋" w:eastAsia="仿宋"/>
                <w:szCs w:val="21"/>
              </w:rPr>
              <w:tab/>
            </w:r>
          </w:p>
        </w:tc>
        <w:tc>
          <w:tcPr>
            <w:tcW w:w="1702" w:type="dxa"/>
            <w:gridSpan w:val="2"/>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项目名称</w:t>
            </w:r>
          </w:p>
        </w:tc>
        <w:tc>
          <w:tcPr>
            <w:tcW w:w="2126" w:type="dxa"/>
            <w:gridSpan w:val="2"/>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级别与等级</w:t>
            </w:r>
          </w:p>
        </w:tc>
        <w:tc>
          <w:tcPr>
            <w:tcW w:w="1065"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本人角色或排名</w:t>
            </w: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restart"/>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现任职年限</w:t>
            </w:r>
          </w:p>
        </w:tc>
        <w:tc>
          <w:tcPr>
            <w:tcW w:w="1678" w:type="dxa"/>
            <w:vMerge w:val="restart"/>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702" w:type="dxa"/>
            <w:gridSpan w:val="2"/>
            <w:noWrap w:val="0"/>
            <w:vAlign w:val="center"/>
          </w:tcPr>
          <w:p>
            <w:pPr>
              <w:tabs>
                <w:tab w:val="left" w:pos="3876"/>
              </w:tabs>
              <w:jc w:val="center"/>
              <w:rPr>
                <w:rFonts w:hint="eastAsia" w:ascii="仿宋" w:hAnsi="仿宋" w:eastAsia="仿宋"/>
                <w:szCs w:val="21"/>
              </w:rPr>
            </w:pPr>
          </w:p>
        </w:tc>
        <w:tc>
          <w:tcPr>
            <w:tcW w:w="2126" w:type="dxa"/>
            <w:gridSpan w:val="2"/>
            <w:noWrap w:val="0"/>
            <w:vAlign w:val="center"/>
          </w:tcPr>
          <w:p>
            <w:pPr>
              <w:tabs>
                <w:tab w:val="left" w:pos="3876"/>
              </w:tabs>
              <w:jc w:val="center"/>
              <w:rPr>
                <w:rFonts w:hint="eastAsia" w:ascii="仿宋" w:hAnsi="仿宋" w:eastAsia="仿宋"/>
                <w:szCs w:val="21"/>
              </w:rPr>
            </w:pPr>
          </w:p>
        </w:tc>
        <w:tc>
          <w:tcPr>
            <w:tcW w:w="1065" w:type="dxa"/>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restart"/>
            <w:noWrap w:val="0"/>
            <w:vAlign w:val="center"/>
          </w:tcPr>
          <w:p>
            <w:pPr>
              <w:tabs>
                <w:tab w:val="left" w:pos="3876"/>
              </w:tabs>
              <w:jc w:val="center"/>
              <w:rPr>
                <w:rFonts w:hint="eastAsia" w:ascii="仿宋" w:hAnsi="仿宋" w:eastAsia="仿宋"/>
                <w:szCs w:val="21"/>
              </w:rPr>
            </w:pPr>
          </w:p>
        </w:tc>
        <w:tc>
          <w:tcPr>
            <w:tcW w:w="2555" w:type="dxa"/>
            <w:vMerge w:val="restart"/>
            <w:noWrap w:val="0"/>
            <w:vAlign w:val="center"/>
          </w:tcPr>
          <w:p>
            <w:pPr>
              <w:tabs>
                <w:tab w:val="left" w:pos="3876"/>
              </w:tabs>
              <w:jc w:val="center"/>
              <w:rPr>
                <w:rFonts w:hint="eastAsia" w:ascii="仿宋" w:hAnsi="仿宋" w:eastAsia="仿宋"/>
                <w:szCs w:val="21"/>
              </w:rPr>
            </w:pPr>
          </w:p>
        </w:tc>
        <w:tc>
          <w:tcPr>
            <w:tcW w:w="1180" w:type="dxa"/>
            <w:vMerge w:val="restart"/>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pPr>
              <w:tabs>
                <w:tab w:val="left" w:pos="3876"/>
              </w:tabs>
              <w:jc w:val="center"/>
              <w:rPr>
                <w:rFonts w:hint="eastAsia" w:ascii="仿宋" w:hAnsi="仿宋" w:eastAsia="仿宋"/>
                <w:szCs w:val="21"/>
              </w:rPr>
            </w:pPr>
          </w:p>
        </w:tc>
        <w:tc>
          <w:tcPr>
            <w:tcW w:w="1678" w:type="dxa"/>
            <w:vMerge w:val="continue"/>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702" w:type="dxa"/>
            <w:gridSpan w:val="2"/>
            <w:noWrap w:val="0"/>
            <w:vAlign w:val="center"/>
          </w:tcPr>
          <w:p>
            <w:pPr>
              <w:tabs>
                <w:tab w:val="left" w:pos="3876"/>
              </w:tabs>
              <w:jc w:val="center"/>
              <w:rPr>
                <w:rFonts w:hint="eastAsia" w:ascii="仿宋" w:hAnsi="仿宋" w:eastAsia="仿宋"/>
                <w:szCs w:val="21"/>
              </w:rPr>
            </w:pPr>
          </w:p>
        </w:tc>
        <w:tc>
          <w:tcPr>
            <w:tcW w:w="2126" w:type="dxa"/>
            <w:gridSpan w:val="2"/>
            <w:noWrap w:val="0"/>
            <w:vAlign w:val="center"/>
          </w:tcPr>
          <w:p>
            <w:pPr>
              <w:tabs>
                <w:tab w:val="left" w:pos="3876"/>
              </w:tabs>
              <w:jc w:val="center"/>
              <w:rPr>
                <w:rFonts w:hint="eastAsia" w:ascii="仿宋" w:hAnsi="仿宋" w:eastAsia="仿宋"/>
                <w:szCs w:val="21"/>
              </w:rPr>
            </w:pPr>
          </w:p>
        </w:tc>
        <w:tc>
          <w:tcPr>
            <w:tcW w:w="1065" w:type="dxa"/>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外语语种及等级</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6031" w:type="dxa"/>
            <w:gridSpan w:val="6"/>
            <w:noWrap w:val="0"/>
            <w:vAlign w:val="center"/>
          </w:tcPr>
          <w:p>
            <w:pPr>
              <w:tabs>
                <w:tab w:val="left" w:pos="3876"/>
              </w:tabs>
              <w:jc w:val="left"/>
              <w:rPr>
                <w:rFonts w:hint="eastAsia" w:ascii="仿宋" w:hAnsi="仿宋" w:eastAsia="仿宋"/>
                <w:szCs w:val="21"/>
              </w:rPr>
            </w:pPr>
            <w:r>
              <w:rPr>
                <w:rFonts w:hint="eastAsia" w:ascii="仿宋" w:hAnsi="仿宋" w:eastAsia="仿宋"/>
                <w:szCs w:val="21"/>
              </w:rPr>
              <w:t>(2) 代表性学术成果 （论文、著作及重要技术报告）</w:t>
            </w: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restart"/>
            <w:noWrap w:val="0"/>
            <w:vAlign w:val="center"/>
          </w:tcPr>
          <w:p>
            <w:pPr>
              <w:tabs>
                <w:tab w:val="left" w:pos="3876"/>
              </w:tabs>
              <w:jc w:val="center"/>
              <w:rPr>
                <w:rFonts w:hint="eastAsia" w:ascii="仿宋" w:hAnsi="仿宋" w:eastAsia="仿宋"/>
                <w:szCs w:val="21"/>
              </w:rPr>
            </w:pPr>
          </w:p>
        </w:tc>
        <w:tc>
          <w:tcPr>
            <w:tcW w:w="2555" w:type="dxa"/>
            <w:vMerge w:val="restart"/>
            <w:noWrap w:val="0"/>
            <w:vAlign w:val="center"/>
          </w:tcPr>
          <w:p>
            <w:pPr>
              <w:tabs>
                <w:tab w:val="left" w:pos="3876"/>
              </w:tabs>
              <w:jc w:val="center"/>
              <w:rPr>
                <w:rFonts w:hint="eastAsia" w:ascii="仿宋" w:hAnsi="仿宋" w:eastAsia="仿宋"/>
                <w:szCs w:val="21"/>
              </w:rPr>
            </w:pPr>
          </w:p>
        </w:tc>
        <w:tc>
          <w:tcPr>
            <w:tcW w:w="1180" w:type="dxa"/>
            <w:vMerge w:val="restart"/>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restart"/>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计算机情况</w:t>
            </w:r>
          </w:p>
        </w:tc>
        <w:tc>
          <w:tcPr>
            <w:tcW w:w="1678" w:type="dxa"/>
            <w:vMerge w:val="restart"/>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时间</w:t>
            </w:r>
          </w:p>
        </w:tc>
        <w:tc>
          <w:tcPr>
            <w:tcW w:w="1702" w:type="dxa"/>
            <w:gridSpan w:val="2"/>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题目</w:t>
            </w:r>
          </w:p>
        </w:tc>
        <w:tc>
          <w:tcPr>
            <w:tcW w:w="2126" w:type="dxa"/>
            <w:gridSpan w:val="2"/>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刊物名称（出版单位）</w:t>
            </w:r>
          </w:p>
        </w:tc>
        <w:tc>
          <w:tcPr>
            <w:tcW w:w="1065"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第几作者</w:t>
            </w: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pPr>
              <w:tabs>
                <w:tab w:val="left" w:pos="3876"/>
              </w:tabs>
              <w:jc w:val="center"/>
              <w:rPr>
                <w:rFonts w:hint="eastAsia" w:ascii="仿宋" w:hAnsi="仿宋" w:eastAsia="仿宋"/>
                <w:szCs w:val="21"/>
              </w:rPr>
            </w:pPr>
          </w:p>
        </w:tc>
        <w:tc>
          <w:tcPr>
            <w:tcW w:w="1678" w:type="dxa"/>
            <w:vMerge w:val="continue"/>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702" w:type="dxa"/>
            <w:gridSpan w:val="2"/>
            <w:noWrap w:val="0"/>
            <w:vAlign w:val="center"/>
          </w:tcPr>
          <w:p>
            <w:pPr>
              <w:tabs>
                <w:tab w:val="left" w:pos="3876"/>
              </w:tabs>
              <w:jc w:val="center"/>
              <w:rPr>
                <w:rFonts w:hint="eastAsia" w:ascii="仿宋" w:hAnsi="仿宋" w:eastAsia="仿宋"/>
                <w:szCs w:val="21"/>
              </w:rPr>
            </w:pPr>
          </w:p>
        </w:tc>
        <w:tc>
          <w:tcPr>
            <w:tcW w:w="2126" w:type="dxa"/>
            <w:gridSpan w:val="2"/>
            <w:noWrap w:val="0"/>
            <w:vAlign w:val="center"/>
          </w:tcPr>
          <w:p>
            <w:pPr>
              <w:tabs>
                <w:tab w:val="left" w:pos="3876"/>
              </w:tabs>
              <w:jc w:val="center"/>
              <w:rPr>
                <w:rFonts w:hint="eastAsia" w:ascii="仿宋" w:hAnsi="仿宋" w:eastAsia="仿宋"/>
                <w:szCs w:val="21"/>
              </w:rPr>
            </w:pPr>
          </w:p>
        </w:tc>
        <w:tc>
          <w:tcPr>
            <w:tcW w:w="1065" w:type="dxa"/>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pPr>
              <w:tabs>
                <w:tab w:val="left" w:pos="3876"/>
              </w:tabs>
              <w:jc w:val="center"/>
              <w:rPr>
                <w:rFonts w:hint="eastAsia" w:ascii="仿宋" w:hAnsi="仿宋" w:eastAsia="仿宋"/>
                <w:szCs w:val="21"/>
              </w:rPr>
            </w:pPr>
          </w:p>
        </w:tc>
        <w:tc>
          <w:tcPr>
            <w:tcW w:w="1678" w:type="dxa"/>
            <w:vMerge w:val="continue"/>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702" w:type="dxa"/>
            <w:gridSpan w:val="2"/>
            <w:noWrap w:val="0"/>
            <w:vAlign w:val="center"/>
          </w:tcPr>
          <w:p>
            <w:pPr>
              <w:tabs>
                <w:tab w:val="left" w:pos="3876"/>
              </w:tabs>
              <w:jc w:val="center"/>
              <w:rPr>
                <w:rFonts w:hint="eastAsia" w:ascii="仿宋" w:hAnsi="仿宋" w:eastAsia="仿宋"/>
                <w:szCs w:val="21"/>
              </w:rPr>
            </w:pPr>
          </w:p>
        </w:tc>
        <w:tc>
          <w:tcPr>
            <w:tcW w:w="2126" w:type="dxa"/>
            <w:gridSpan w:val="2"/>
            <w:noWrap w:val="0"/>
            <w:vAlign w:val="center"/>
          </w:tcPr>
          <w:p>
            <w:pPr>
              <w:tabs>
                <w:tab w:val="left" w:pos="3876"/>
              </w:tabs>
              <w:jc w:val="center"/>
              <w:rPr>
                <w:rFonts w:hint="eastAsia" w:ascii="仿宋" w:hAnsi="仿宋" w:eastAsia="仿宋"/>
                <w:szCs w:val="21"/>
              </w:rPr>
            </w:pPr>
          </w:p>
        </w:tc>
        <w:tc>
          <w:tcPr>
            <w:tcW w:w="1065" w:type="dxa"/>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4844" w:type="dxa"/>
            <w:gridSpan w:val="3"/>
            <w:vMerge w:val="restart"/>
            <w:noWrap w:val="0"/>
            <w:vAlign w:val="center"/>
          </w:tcPr>
          <w:p>
            <w:pPr>
              <w:tabs>
                <w:tab w:val="left" w:pos="3876"/>
              </w:tabs>
              <w:rPr>
                <w:rFonts w:hint="eastAsia" w:ascii="仿宋" w:hAnsi="仿宋" w:eastAsia="仿宋"/>
                <w:szCs w:val="21"/>
              </w:rPr>
            </w:pPr>
            <w:r>
              <w:rPr>
                <w:rFonts w:hint="eastAsia" w:ascii="仿宋" w:hAnsi="仿宋" w:eastAsia="仿宋"/>
                <w:szCs w:val="21"/>
              </w:rPr>
              <w:t>工作单位审核：</w:t>
            </w:r>
          </w:p>
          <w:p>
            <w:pPr>
              <w:tabs>
                <w:tab w:val="left" w:pos="3876"/>
              </w:tabs>
              <w:jc w:val="center"/>
              <w:rPr>
                <w:rFonts w:hint="eastAsia" w:ascii="仿宋" w:hAnsi="仿宋" w:eastAsia="仿宋"/>
                <w:szCs w:val="21"/>
              </w:rPr>
            </w:pPr>
            <w:r>
              <w:rPr>
                <w:rFonts w:hint="eastAsia" w:ascii="仿宋" w:hAnsi="仿宋" w:eastAsia="仿宋"/>
                <w:szCs w:val="21"/>
              </w:rPr>
              <w:t xml:space="preserve">                            （公章）</w:t>
            </w:r>
          </w:p>
          <w:p>
            <w:pPr>
              <w:tabs>
                <w:tab w:val="left" w:pos="3876"/>
              </w:tabs>
              <w:wordWrap w:val="0"/>
              <w:jc w:val="right"/>
              <w:rPr>
                <w:rFonts w:hint="eastAsia" w:ascii="仿宋" w:hAnsi="仿宋" w:eastAsia="仿宋"/>
                <w:szCs w:val="21"/>
              </w:rPr>
            </w:pPr>
            <w:r>
              <w:rPr>
                <w:rFonts w:hint="eastAsia" w:ascii="仿宋" w:hAnsi="仿宋" w:eastAsia="仿宋"/>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restart"/>
            <w:noWrap w:val="0"/>
            <w:vAlign w:val="center"/>
          </w:tcPr>
          <w:p>
            <w:pPr>
              <w:jc w:val="center"/>
              <w:rPr>
                <w:rFonts w:hint="eastAsia" w:ascii="仿宋" w:hAnsi="仿宋" w:eastAsia="仿宋"/>
                <w:szCs w:val="21"/>
              </w:rPr>
            </w:pPr>
            <w:r>
              <w:rPr>
                <w:rFonts w:hint="eastAsia" w:ascii="仿宋" w:hAnsi="仿宋" w:eastAsia="仿宋"/>
                <w:szCs w:val="21"/>
              </w:rPr>
              <w:t>上年度考核情况</w:t>
            </w:r>
          </w:p>
        </w:tc>
        <w:tc>
          <w:tcPr>
            <w:tcW w:w="1678" w:type="dxa"/>
            <w:vMerge w:val="restart"/>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702" w:type="dxa"/>
            <w:gridSpan w:val="2"/>
            <w:noWrap w:val="0"/>
            <w:vAlign w:val="center"/>
          </w:tcPr>
          <w:p>
            <w:pPr>
              <w:tabs>
                <w:tab w:val="left" w:pos="3876"/>
              </w:tabs>
              <w:jc w:val="center"/>
              <w:rPr>
                <w:rFonts w:hint="eastAsia" w:ascii="仿宋" w:hAnsi="仿宋" w:eastAsia="仿宋"/>
                <w:szCs w:val="21"/>
              </w:rPr>
            </w:pPr>
          </w:p>
        </w:tc>
        <w:tc>
          <w:tcPr>
            <w:tcW w:w="2126" w:type="dxa"/>
            <w:gridSpan w:val="2"/>
            <w:noWrap w:val="0"/>
            <w:vAlign w:val="center"/>
          </w:tcPr>
          <w:p>
            <w:pPr>
              <w:tabs>
                <w:tab w:val="left" w:pos="3876"/>
              </w:tabs>
              <w:jc w:val="center"/>
              <w:rPr>
                <w:rFonts w:hint="eastAsia" w:ascii="仿宋" w:hAnsi="仿宋" w:eastAsia="仿宋"/>
                <w:szCs w:val="21"/>
              </w:rPr>
            </w:pPr>
          </w:p>
        </w:tc>
        <w:tc>
          <w:tcPr>
            <w:tcW w:w="1065" w:type="dxa"/>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4844" w:type="dxa"/>
            <w:gridSpan w:val="3"/>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pPr>
              <w:tabs>
                <w:tab w:val="left" w:pos="3876"/>
              </w:tabs>
              <w:jc w:val="center"/>
              <w:rPr>
                <w:rFonts w:hint="eastAsia" w:ascii="仿宋" w:hAnsi="仿宋" w:eastAsia="仿宋"/>
                <w:szCs w:val="21"/>
              </w:rPr>
            </w:pPr>
          </w:p>
        </w:tc>
        <w:tc>
          <w:tcPr>
            <w:tcW w:w="1678" w:type="dxa"/>
            <w:vMerge w:val="continue"/>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702" w:type="dxa"/>
            <w:gridSpan w:val="2"/>
            <w:noWrap w:val="0"/>
            <w:vAlign w:val="center"/>
          </w:tcPr>
          <w:p>
            <w:pPr>
              <w:tabs>
                <w:tab w:val="left" w:pos="3876"/>
              </w:tabs>
              <w:jc w:val="center"/>
              <w:rPr>
                <w:rFonts w:hint="eastAsia" w:ascii="仿宋" w:hAnsi="仿宋" w:eastAsia="仿宋"/>
                <w:szCs w:val="21"/>
              </w:rPr>
            </w:pPr>
          </w:p>
        </w:tc>
        <w:tc>
          <w:tcPr>
            <w:tcW w:w="2126" w:type="dxa"/>
            <w:gridSpan w:val="2"/>
            <w:noWrap w:val="0"/>
            <w:vAlign w:val="center"/>
          </w:tcPr>
          <w:p>
            <w:pPr>
              <w:tabs>
                <w:tab w:val="left" w:pos="3876"/>
              </w:tabs>
              <w:jc w:val="center"/>
              <w:rPr>
                <w:rFonts w:hint="eastAsia" w:ascii="仿宋" w:hAnsi="仿宋" w:eastAsia="仿宋"/>
                <w:szCs w:val="21"/>
              </w:rPr>
            </w:pPr>
          </w:p>
        </w:tc>
        <w:tc>
          <w:tcPr>
            <w:tcW w:w="1065" w:type="dxa"/>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4844" w:type="dxa"/>
            <w:gridSpan w:val="3"/>
            <w:vMerge w:val="continue"/>
            <w:noWrap w:val="0"/>
            <w:vAlign w:val="center"/>
          </w:tcPr>
          <w:p>
            <w:pPr>
              <w:tabs>
                <w:tab w:val="left" w:pos="3876"/>
              </w:tabs>
              <w:jc w:val="center"/>
              <w:rPr>
                <w:rFonts w:hint="eastAsia" w:ascii="仿宋" w:hAnsi="仿宋" w:eastAsia="仿宋"/>
                <w:szCs w:val="21"/>
              </w:rPr>
            </w:pPr>
          </w:p>
        </w:tc>
      </w:tr>
    </w:tbl>
    <w:p>
      <w:pPr>
        <w:spacing w:line="360" w:lineRule="auto"/>
        <w:jc w:val="left"/>
        <w:rPr>
          <w:rFonts w:hint="eastAsia" w:ascii="仿宋" w:hAnsi="仿宋" w:eastAsia="仿宋"/>
          <w:sz w:val="24"/>
        </w:rPr>
      </w:pPr>
      <w:r>
        <w:rPr>
          <w:rFonts w:hint="eastAsia" w:ascii="仿宋" w:hAnsi="仿宋" w:eastAsia="仿宋"/>
          <w:sz w:val="24"/>
        </w:rPr>
        <w:t>注：本表一律用A3纸复印或打印，每人一式2份，由申请人填写，所在单位审核盖章。</w:t>
      </w:r>
    </w:p>
    <w:p>
      <w:pPr>
        <w:spacing w:after="120" w:afterLines="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推荐申报专业技术人才评价人员基本情况一览表</w:t>
      </w:r>
    </w:p>
    <w:p>
      <w:pPr>
        <w:rPr>
          <w:rFonts w:hint="eastAsia" w:ascii="仿宋" w:hAnsi="仿宋" w:eastAsia="仿宋" w:cs="仿宋"/>
          <w:sz w:val="24"/>
        </w:rPr>
      </w:pPr>
    </w:p>
    <w:p>
      <w:pPr>
        <w:rPr>
          <w:rFonts w:hint="eastAsia" w:ascii="仿宋" w:hAnsi="仿宋" w:eastAsia="仿宋" w:cs="仿宋"/>
          <w:b/>
          <w:sz w:val="36"/>
          <w:szCs w:val="36"/>
        </w:rPr>
      </w:pPr>
      <w:r>
        <w:rPr>
          <w:rFonts w:hint="eastAsia" w:ascii="仿宋" w:hAnsi="仿宋" w:eastAsia="仿宋" w:cs="仿宋"/>
          <w:sz w:val="24"/>
        </w:rPr>
        <w:t xml:space="preserve">推荐单位（章）：                                 联系电话：                                         年 </w:t>
      </w:r>
      <w:r>
        <w:rPr>
          <w:rFonts w:hint="eastAsia" w:ascii="仿宋" w:hAnsi="仿宋" w:eastAsia="仿宋" w:cs="仿宋"/>
          <w:sz w:val="24"/>
          <w:lang w:val="en-US" w:eastAsia="zh-CN"/>
        </w:rPr>
        <w:t xml:space="preserve">   </w:t>
      </w:r>
      <w:r>
        <w:rPr>
          <w:rFonts w:hint="eastAsia" w:ascii="仿宋" w:hAnsi="仿宋" w:eastAsia="仿宋" w:cs="仿宋"/>
          <w:sz w:val="24"/>
        </w:rPr>
        <w:t xml:space="preserve">月  </w:t>
      </w:r>
      <w:r>
        <w:rPr>
          <w:rFonts w:hint="eastAsia" w:ascii="仿宋" w:hAnsi="仿宋" w:eastAsia="仿宋" w:cs="仿宋"/>
          <w:sz w:val="24"/>
          <w:lang w:val="en-US" w:eastAsia="zh-CN"/>
        </w:rPr>
        <w:t xml:space="preserve">  </w:t>
      </w:r>
      <w:r>
        <w:rPr>
          <w:rFonts w:hint="eastAsia" w:ascii="仿宋" w:hAnsi="仿宋" w:eastAsia="仿宋" w:cs="仿宋"/>
          <w:sz w:val="24"/>
        </w:rPr>
        <w:t>日</w:t>
      </w:r>
    </w:p>
    <w:p>
      <w:pPr>
        <w:jc w:val="distribute"/>
        <w:rPr>
          <w:rFonts w:hint="eastAsia" w:ascii="仿宋" w:hAnsi="仿宋" w:eastAsia="仿宋" w:cs="仿宋"/>
          <w:sz w:val="24"/>
        </w:rPr>
      </w:pPr>
    </w:p>
    <w:tbl>
      <w:tblPr>
        <w:tblStyle w:val="9"/>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720"/>
        <w:gridCol w:w="540"/>
        <w:gridCol w:w="757"/>
        <w:gridCol w:w="696"/>
        <w:gridCol w:w="1080"/>
        <w:gridCol w:w="676"/>
        <w:gridCol w:w="567"/>
        <w:gridCol w:w="850"/>
        <w:gridCol w:w="1134"/>
        <w:gridCol w:w="1134"/>
        <w:gridCol w:w="1418"/>
        <w:gridCol w:w="596"/>
        <w:gridCol w:w="821"/>
        <w:gridCol w:w="43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0"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序号</w:t>
            </w:r>
          </w:p>
        </w:tc>
        <w:tc>
          <w:tcPr>
            <w:tcW w:w="1620"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工作单位</w:t>
            </w:r>
          </w:p>
        </w:tc>
        <w:tc>
          <w:tcPr>
            <w:tcW w:w="720"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姓名</w:t>
            </w:r>
          </w:p>
        </w:tc>
        <w:tc>
          <w:tcPr>
            <w:tcW w:w="540"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性别</w:t>
            </w:r>
          </w:p>
        </w:tc>
        <w:tc>
          <w:tcPr>
            <w:tcW w:w="757"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出生</w:t>
            </w:r>
          </w:p>
          <w:p>
            <w:pPr>
              <w:jc w:val="center"/>
              <w:rPr>
                <w:rFonts w:hint="eastAsia" w:ascii="仿宋" w:hAnsi="仿宋" w:eastAsia="仿宋" w:cs="仿宋"/>
                <w:b/>
                <w:sz w:val="18"/>
                <w:szCs w:val="18"/>
              </w:rPr>
            </w:pPr>
            <w:r>
              <w:rPr>
                <w:rFonts w:hint="eastAsia" w:ascii="仿宋" w:hAnsi="仿宋" w:eastAsia="仿宋" w:cs="仿宋"/>
                <w:b/>
                <w:sz w:val="18"/>
                <w:szCs w:val="18"/>
              </w:rPr>
              <w:t>年月</w:t>
            </w:r>
          </w:p>
        </w:tc>
        <w:tc>
          <w:tcPr>
            <w:tcW w:w="696"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申报</w:t>
            </w:r>
          </w:p>
          <w:p>
            <w:pPr>
              <w:jc w:val="center"/>
              <w:rPr>
                <w:rFonts w:hint="eastAsia" w:ascii="仿宋" w:hAnsi="仿宋" w:eastAsia="仿宋" w:cs="仿宋"/>
                <w:b/>
                <w:sz w:val="18"/>
                <w:szCs w:val="18"/>
              </w:rPr>
            </w:pPr>
            <w:r>
              <w:rPr>
                <w:rFonts w:hint="eastAsia" w:ascii="仿宋" w:hAnsi="仿宋" w:eastAsia="仿宋" w:cs="仿宋"/>
                <w:b/>
                <w:sz w:val="18"/>
                <w:szCs w:val="18"/>
              </w:rPr>
              <w:t>等级</w:t>
            </w:r>
          </w:p>
        </w:tc>
        <w:tc>
          <w:tcPr>
            <w:tcW w:w="2323" w:type="dxa"/>
            <w:gridSpan w:val="3"/>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学习背景</w:t>
            </w:r>
          </w:p>
        </w:tc>
        <w:tc>
          <w:tcPr>
            <w:tcW w:w="6392" w:type="dxa"/>
            <w:gridSpan w:val="7"/>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所需满足的评审标准</w:t>
            </w:r>
          </w:p>
        </w:tc>
        <w:tc>
          <w:tcPr>
            <w:tcW w:w="972"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是否参加过本行业专业培训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vMerge w:val="continue"/>
            <w:noWrap w:val="0"/>
            <w:vAlign w:val="center"/>
          </w:tcPr>
          <w:p>
            <w:pPr>
              <w:jc w:val="center"/>
              <w:rPr>
                <w:rFonts w:hint="eastAsia" w:ascii="仿宋" w:hAnsi="仿宋" w:eastAsia="仿宋" w:cs="仿宋"/>
                <w:b/>
                <w:sz w:val="18"/>
                <w:szCs w:val="18"/>
              </w:rPr>
            </w:pPr>
          </w:p>
        </w:tc>
        <w:tc>
          <w:tcPr>
            <w:tcW w:w="1620" w:type="dxa"/>
            <w:vMerge w:val="continue"/>
            <w:noWrap w:val="0"/>
            <w:vAlign w:val="center"/>
          </w:tcPr>
          <w:p>
            <w:pPr>
              <w:jc w:val="center"/>
              <w:rPr>
                <w:rFonts w:hint="eastAsia" w:ascii="仿宋" w:hAnsi="仿宋" w:eastAsia="仿宋" w:cs="仿宋"/>
                <w:b/>
                <w:sz w:val="18"/>
                <w:szCs w:val="18"/>
              </w:rPr>
            </w:pPr>
          </w:p>
        </w:tc>
        <w:tc>
          <w:tcPr>
            <w:tcW w:w="720" w:type="dxa"/>
            <w:vMerge w:val="continue"/>
            <w:noWrap w:val="0"/>
            <w:vAlign w:val="center"/>
          </w:tcPr>
          <w:p>
            <w:pPr>
              <w:jc w:val="center"/>
              <w:rPr>
                <w:rFonts w:hint="eastAsia" w:ascii="仿宋" w:hAnsi="仿宋" w:eastAsia="仿宋" w:cs="仿宋"/>
                <w:b/>
                <w:sz w:val="18"/>
                <w:szCs w:val="18"/>
              </w:rPr>
            </w:pPr>
          </w:p>
        </w:tc>
        <w:tc>
          <w:tcPr>
            <w:tcW w:w="540" w:type="dxa"/>
            <w:vMerge w:val="continue"/>
            <w:noWrap w:val="0"/>
            <w:vAlign w:val="center"/>
          </w:tcPr>
          <w:p>
            <w:pPr>
              <w:jc w:val="center"/>
              <w:rPr>
                <w:rFonts w:hint="eastAsia" w:ascii="仿宋" w:hAnsi="仿宋" w:eastAsia="仿宋" w:cs="仿宋"/>
                <w:b/>
                <w:sz w:val="18"/>
                <w:szCs w:val="18"/>
              </w:rPr>
            </w:pPr>
          </w:p>
        </w:tc>
        <w:tc>
          <w:tcPr>
            <w:tcW w:w="757" w:type="dxa"/>
            <w:vMerge w:val="continue"/>
            <w:noWrap w:val="0"/>
            <w:vAlign w:val="center"/>
          </w:tcPr>
          <w:p>
            <w:pPr>
              <w:jc w:val="center"/>
              <w:rPr>
                <w:rFonts w:hint="eastAsia" w:ascii="仿宋" w:hAnsi="仿宋" w:eastAsia="仿宋" w:cs="仿宋"/>
                <w:b/>
                <w:sz w:val="18"/>
                <w:szCs w:val="18"/>
              </w:rPr>
            </w:pPr>
          </w:p>
        </w:tc>
        <w:tc>
          <w:tcPr>
            <w:tcW w:w="696" w:type="dxa"/>
            <w:vMerge w:val="continue"/>
            <w:noWrap w:val="0"/>
            <w:vAlign w:val="center"/>
          </w:tcPr>
          <w:p>
            <w:pPr>
              <w:jc w:val="center"/>
              <w:rPr>
                <w:rFonts w:hint="eastAsia" w:ascii="仿宋" w:hAnsi="仿宋" w:eastAsia="仿宋" w:cs="仿宋"/>
                <w:b/>
                <w:sz w:val="18"/>
                <w:szCs w:val="18"/>
              </w:rPr>
            </w:pPr>
          </w:p>
        </w:tc>
        <w:tc>
          <w:tcPr>
            <w:tcW w:w="1080"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毕业院校</w:t>
            </w:r>
          </w:p>
        </w:tc>
        <w:tc>
          <w:tcPr>
            <w:tcW w:w="676"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专业</w:t>
            </w:r>
          </w:p>
        </w:tc>
        <w:tc>
          <w:tcPr>
            <w:tcW w:w="567"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学历</w:t>
            </w:r>
          </w:p>
        </w:tc>
        <w:tc>
          <w:tcPr>
            <w:tcW w:w="850"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所持技</w:t>
            </w:r>
          </w:p>
          <w:p>
            <w:pPr>
              <w:jc w:val="center"/>
              <w:rPr>
                <w:rFonts w:hint="eastAsia" w:ascii="仿宋" w:hAnsi="仿宋" w:eastAsia="仿宋" w:cs="仿宋"/>
                <w:b/>
                <w:sz w:val="18"/>
                <w:szCs w:val="18"/>
              </w:rPr>
            </w:pPr>
            <w:r>
              <w:rPr>
                <w:rFonts w:hint="eastAsia" w:ascii="仿宋" w:hAnsi="仿宋" w:eastAsia="仿宋" w:cs="仿宋"/>
                <w:b/>
                <w:sz w:val="18"/>
                <w:szCs w:val="18"/>
              </w:rPr>
              <w:t>术职称</w:t>
            </w:r>
          </w:p>
        </w:tc>
        <w:tc>
          <w:tcPr>
            <w:tcW w:w="1134"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担任该技术职称年限</w:t>
            </w:r>
          </w:p>
        </w:tc>
        <w:tc>
          <w:tcPr>
            <w:tcW w:w="1134"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从事专业技术工作时间</w:t>
            </w:r>
          </w:p>
        </w:tc>
        <w:tc>
          <w:tcPr>
            <w:tcW w:w="1418"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工作年限及资历是否合格</w:t>
            </w:r>
          </w:p>
        </w:tc>
        <w:tc>
          <w:tcPr>
            <w:tcW w:w="596"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外语水平</w:t>
            </w:r>
          </w:p>
        </w:tc>
        <w:tc>
          <w:tcPr>
            <w:tcW w:w="821"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计算机水平</w:t>
            </w:r>
          </w:p>
        </w:tc>
        <w:tc>
          <w:tcPr>
            <w:tcW w:w="439"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论文</w:t>
            </w:r>
          </w:p>
        </w:tc>
        <w:tc>
          <w:tcPr>
            <w:tcW w:w="972" w:type="dxa"/>
            <w:vMerge w:val="continue"/>
            <w:noWrap w:val="0"/>
            <w:vAlign w:val="center"/>
          </w:tcPr>
          <w:p>
            <w:pPr>
              <w:jc w:val="center"/>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4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w:t>
            </w: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张</w:t>
            </w: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jc w:val="cente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w:t>
            </w: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王</w:t>
            </w: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jc w:val="cente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4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w:t>
            </w: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李</w:t>
            </w: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jc w:val="cente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4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w:t>
            </w: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赵</w:t>
            </w: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jc w:val="cente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40" w:type="dxa"/>
            <w:noWrap w:val="0"/>
            <w:vAlign w:val="center"/>
          </w:tcPr>
          <w:p>
            <w:pPr>
              <w:jc w:val="center"/>
              <w:rPr>
                <w:rFonts w:hint="eastAsia" w:ascii="仿宋" w:hAnsi="仿宋" w:eastAsia="仿宋" w:cs="仿宋"/>
                <w:sz w:val="15"/>
                <w:szCs w:val="15"/>
                <w:lang w:eastAsia="zh-CN"/>
              </w:rPr>
            </w:pPr>
            <w:r>
              <w:rPr>
                <w:rFonts w:hint="eastAsia" w:ascii="仿宋" w:hAnsi="仿宋" w:eastAsia="仿宋" w:cs="仿宋"/>
                <w:sz w:val="15"/>
                <w:szCs w:val="15"/>
                <w:lang w:eastAsia="zh-CN"/>
              </w:rPr>
              <w:t>……</w:t>
            </w: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lang w:eastAsia="zh-CN"/>
              </w:rPr>
            </w:pPr>
            <w:r>
              <w:rPr>
                <w:rFonts w:hint="eastAsia" w:ascii="仿宋" w:hAnsi="仿宋" w:eastAsia="仿宋" w:cs="仿宋"/>
                <w:sz w:val="15"/>
                <w:szCs w:val="15"/>
                <w:lang w:eastAsia="zh-CN"/>
              </w:rPr>
              <w:t>……</w:t>
            </w: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jc w:val="cente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noWrap w:val="0"/>
            <w:vAlign w:val="center"/>
          </w:tcPr>
          <w:p>
            <w:pPr>
              <w:jc w:val="center"/>
              <w:rPr>
                <w:rFonts w:hint="eastAsia" w:ascii="仿宋" w:hAnsi="仿宋" w:eastAsia="仿宋" w:cs="仿宋"/>
                <w:sz w:val="15"/>
                <w:szCs w:val="15"/>
              </w:rPr>
            </w:pP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rPr>
            </w:pP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jc w:val="cente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dxa"/>
            <w:noWrap w:val="0"/>
            <w:vAlign w:val="center"/>
          </w:tcPr>
          <w:p>
            <w:pPr>
              <w:jc w:val="center"/>
              <w:rPr>
                <w:rFonts w:hint="eastAsia" w:ascii="仿宋" w:hAnsi="仿宋" w:eastAsia="仿宋" w:cs="仿宋"/>
                <w:sz w:val="15"/>
                <w:szCs w:val="15"/>
              </w:rPr>
            </w:pP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rPr>
            </w:pP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bl>
    <w:p>
      <w:pPr>
        <w:jc w:val="left"/>
        <w:rPr>
          <w:rFonts w:hint="eastAsia" w:ascii="仿宋" w:hAnsi="仿宋" w:eastAsia="仿宋" w:cs="仿宋"/>
          <w:sz w:val="24"/>
        </w:rPr>
      </w:pPr>
      <w:r>
        <w:rPr>
          <w:rFonts w:hint="eastAsia" w:ascii="仿宋" w:hAnsi="仿宋" w:eastAsia="仿宋" w:cs="仿宋"/>
          <w:sz w:val="24"/>
        </w:rPr>
        <w:t>注：本表由推荐单位统一填写 （1份）</w:t>
      </w:r>
    </w:p>
    <w:p>
      <w:pPr>
        <w:rPr>
          <w:b/>
          <w:sz w:val="20"/>
        </w:rPr>
      </w:pPr>
      <w:r>
        <w:rPr>
          <w:b/>
          <w:sz w:val="20"/>
        </w:rPr>
        <w:br w:type="page"/>
      </w:r>
    </w:p>
    <w:p>
      <w:pPr>
        <w:pStyle w:val="5"/>
        <w:ind w:firstLine="402" w:firstLineChars="200"/>
        <w:rPr>
          <w:b/>
          <w:sz w:val="20"/>
        </w:rPr>
        <w:sectPr>
          <w:pgSz w:w="16850" w:h="11910" w:orient="landscape"/>
          <w:pgMar w:top="1083" w:right="1440" w:bottom="1083" w:left="1440" w:header="720" w:footer="720" w:gutter="0"/>
          <w:pgNumType w:fmt="numberInDash"/>
          <w:cols w:space="0" w:num="1"/>
          <w:rtlGutter w:val="0"/>
          <w:docGrid w:linePitch="0" w:charSpace="0"/>
        </w:sectPr>
      </w:pPr>
    </w:p>
    <w:p>
      <w:pPr>
        <w:tabs>
          <w:tab w:val="left" w:pos="1207"/>
          <w:tab w:val="left" w:pos="1809"/>
        </w:tabs>
        <w:spacing w:beforeLines="0" w:afterLines="100" w:line="580" w:lineRule="exact"/>
        <w:ind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转评推荐书</w:t>
      </w:r>
    </w:p>
    <w:p>
      <w:pPr>
        <w:pStyle w:val="5"/>
        <w:spacing w:line="360" w:lineRule="auto"/>
        <w:ind w:firstLine="600" w:firstLineChars="200"/>
        <w:rPr>
          <w:rFonts w:hint="eastAsia"/>
          <w:b w:val="0"/>
          <w:sz w:val="30"/>
          <w:lang w:val="en-US" w:eastAsia="zh-CN"/>
        </w:rPr>
      </w:pPr>
    </w:p>
    <w:p>
      <w:pPr>
        <w:pStyle w:val="5"/>
        <w:spacing w:line="360" w:lineRule="auto"/>
        <w:ind w:firstLine="0" w:firstLineChars="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中国潜水救捞行业协会：</w:t>
      </w:r>
    </w:p>
    <w:p>
      <w:pPr>
        <w:pStyle w:val="5"/>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rPr>
        <w:t>根据中国潜水</w:t>
      </w:r>
      <w:r>
        <w:rPr>
          <w:rFonts w:hint="eastAsia" w:ascii="仿宋" w:hAnsi="仿宋" w:eastAsia="仿宋" w:cs="仿宋"/>
          <w:sz w:val="32"/>
          <w:szCs w:val="32"/>
          <w:lang w:val="en-US" w:eastAsia="zh-CN"/>
        </w:rPr>
        <w:t>救捞</w:t>
      </w:r>
      <w:r>
        <w:rPr>
          <w:rFonts w:hint="eastAsia" w:ascii="仿宋" w:hAnsi="仿宋" w:eastAsia="仿宋" w:cs="仿宋"/>
          <w:sz w:val="32"/>
          <w:szCs w:val="32"/>
          <w:lang w:val="en-US"/>
        </w:rPr>
        <w:t>行业</w:t>
      </w:r>
      <w:r>
        <w:rPr>
          <w:rFonts w:hint="eastAsia" w:ascii="仿宋" w:hAnsi="仿宋" w:eastAsia="仿宋" w:cs="仿宋"/>
          <w:sz w:val="32"/>
          <w:szCs w:val="32"/>
          <w:lang w:val="en-US" w:eastAsia="zh-CN"/>
        </w:rPr>
        <w:t>协会</w:t>
      </w:r>
      <w:r>
        <w:rPr>
          <w:rFonts w:hint="eastAsia" w:ascii="仿宋" w:hAnsi="仿宋" w:eastAsia="仿宋" w:cs="仿宋"/>
          <w:sz w:val="32"/>
          <w:szCs w:val="32"/>
          <w:lang w:val="en-US"/>
        </w:rPr>
        <w:t>《专业技术人才评价实施细则》</w:t>
      </w:r>
      <w:r>
        <w:rPr>
          <w:rFonts w:hint="eastAsia" w:ascii="仿宋" w:hAnsi="仿宋" w:eastAsia="仿宋" w:cs="仿宋"/>
          <w:b w:val="0"/>
          <w:sz w:val="32"/>
          <w:szCs w:val="32"/>
          <w:lang w:val="en-US" w:eastAsia="zh-CN"/>
        </w:rPr>
        <w:t>第十三条</w:t>
      </w:r>
      <w:r>
        <w:rPr>
          <w:rFonts w:hint="eastAsia" w:ascii="仿宋" w:hAnsi="仿宋" w:eastAsia="仿宋" w:cs="仿宋"/>
          <w:sz w:val="32"/>
          <w:szCs w:val="32"/>
          <w:lang w:val="en-US"/>
        </w:rPr>
        <w:t>要求，</w:t>
      </w:r>
      <w:r>
        <w:rPr>
          <w:rFonts w:hint="eastAsia" w:ascii="仿宋" w:hAnsi="仿宋" w:eastAsia="仿宋" w:cs="仿宋"/>
          <w:b w:val="0"/>
          <w:sz w:val="32"/>
          <w:szCs w:val="32"/>
          <w:lang w:val="en-US" w:eastAsia="zh-CN"/>
        </w:rPr>
        <w:t>我司</w:t>
      </w:r>
      <w:r>
        <w:rPr>
          <w:rFonts w:hint="eastAsia" w:ascii="仿宋" w:hAnsi="仿宋" w:eastAsia="仿宋" w:cs="仿宋"/>
          <w:b w:val="0"/>
          <w:sz w:val="32"/>
          <w:szCs w:val="32"/>
          <w:u w:val="single"/>
          <w:lang w:val="en-US" w:eastAsia="zh-CN"/>
        </w:rPr>
        <w:t xml:space="preserve">     </w:t>
      </w:r>
      <w:r>
        <w:rPr>
          <w:rFonts w:hint="eastAsia" w:ascii="仿宋" w:hAnsi="仿宋" w:eastAsia="仿宋" w:cs="仿宋"/>
          <w:b w:val="0"/>
          <w:sz w:val="32"/>
          <w:szCs w:val="32"/>
          <w:lang w:val="en-US" w:eastAsia="zh-CN"/>
        </w:rPr>
        <w:t>同志已经持有报申报相同（高、中）等级证书，并</w:t>
      </w:r>
      <w:r>
        <w:rPr>
          <w:rFonts w:hint="eastAsia" w:ascii="仿宋" w:hAnsi="仿宋" w:eastAsia="仿宋" w:cs="仿宋"/>
          <w:sz w:val="32"/>
          <w:szCs w:val="32"/>
          <w:lang w:val="en-US" w:eastAsia="zh-CN"/>
        </w:rPr>
        <w:t>参加过本行业的专业技术培训及从事潜水救捞专业技术工作满 1/2 年（参与团体标准编写且已发布），符合推荐条件。现推荐该同志参与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年人才评价。</w:t>
      </w:r>
    </w:p>
    <w:p>
      <w:pPr>
        <w:pStyle w:val="5"/>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附：该同志的劳动合同和社保缴纳证明。</w:t>
      </w:r>
    </w:p>
    <w:p>
      <w:pPr>
        <w:pStyle w:val="5"/>
        <w:ind w:firstLine="640" w:firstLineChars="200"/>
        <w:rPr>
          <w:rFonts w:hint="eastAsia" w:ascii="仿宋" w:hAnsi="仿宋" w:eastAsia="仿宋" w:cs="仿宋"/>
          <w:sz w:val="32"/>
          <w:szCs w:val="32"/>
          <w:lang w:val="en-US" w:eastAsia="zh-CN"/>
        </w:rPr>
      </w:pPr>
    </w:p>
    <w:p>
      <w:pPr>
        <w:pStyle w:val="5"/>
        <w:ind w:firstLine="640" w:firstLineChars="200"/>
        <w:rPr>
          <w:rFonts w:hint="eastAsia" w:ascii="仿宋" w:hAnsi="仿宋" w:eastAsia="仿宋" w:cs="仿宋"/>
          <w:sz w:val="32"/>
          <w:szCs w:val="32"/>
          <w:lang w:val="en-US" w:eastAsia="zh-CN"/>
        </w:rPr>
      </w:pPr>
    </w:p>
    <w:p>
      <w:pPr>
        <w:pStyle w:val="5"/>
        <w:wordWrap w:val="0"/>
        <w:spacing w:line="480" w:lineRule="auto"/>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推荐单位</w:t>
      </w: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手签）</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pStyle w:val="5"/>
        <w:spacing w:line="48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lang w:val="en-US" w:eastAsia="zh-CN"/>
        </w:rPr>
        <w:t>推荐单位</w:t>
      </w:r>
      <w:r>
        <w:rPr>
          <w:rFonts w:hint="eastAsia" w:ascii="仿宋" w:hAnsi="仿宋" w:eastAsia="仿宋" w:cs="仿宋"/>
          <w:sz w:val="32"/>
          <w:szCs w:val="32"/>
        </w:rPr>
        <w:t>盖章</w:t>
      </w:r>
      <w:r>
        <w:rPr>
          <w:rFonts w:hint="eastAsia" w:ascii="仿宋" w:hAnsi="仿宋" w:eastAsia="仿宋" w:cs="仿宋"/>
          <w:sz w:val="32"/>
          <w:szCs w:val="32"/>
          <w:lang w:val="en-US" w:eastAsia="zh-CN"/>
        </w:rPr>
        <w:t xml:space="preserve"> </w:t>
      </w:r>
    </w:p>
    <w:p>
      <w:pPr>
        <w:pStyle w:val="5"/>
        <w:spacing w:line="48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rPr>
          <w:rFonts w:hint="eastAsia" w:ascii="仿宋" w:hAnsi="仿宋" w:eastAsia="仿宋" w:cs="仿宋"/>
          <w:sz w:val="32"/>
          <w:szCs w:val="32"/>
        </w:rPr>
      </w:pPr>
      <w:r>
        <w:rPr>
          <w:rFonts w:hint="eastAsia" w:ascii="仿宋" w:hAnsi="仿宋" w:eastAsia="仿宋" w:cs="仿宋"/>
          <w:sz w:val="32"/>
          <w:szCs w:val="32"/>
        </w:rPr>
        <w:br w:type="page"/>
      </w:r>
    </w:p>
    <w:p>
      <w:pPr>
        <w:tabs>
          <w:tab w:val="left" w:pos="1207"/>
          <w:tab w:val="left" w:pos="1809"/>
        </w:tabs>
        <w:spacing w:beforeLines="100" w:afterLines="100" w:line="580" w:lineRule="exact"/>
        <w:ind w:firstLine="0" w:firstLineChars="0"/>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破格推荐书</w:t>
      </w:r>
    </w:p>
    <w:p>
      <w:pPr>
        <w:spacing w:line="360" w:lineRule="auto"/>
        <w:ind w:firstLine="600" w:firstLineChars="200"/>
        <w:rPr>
          <w:rFonts w:hint="eastAsia" w:cs="仿宋"/>
          <w:sz w:val="30"/>
          <w:szCs w:val="30"/>
          <w:lang w:val="en-US" w:eastAsia="zh-CN"/>
        </w:rPr>
      </w:pPr>
    </w:p>
    <w:p>
      <w:pPr>
        <w:pStyle w:val="5"/>
        <w:spacing w:line="360" w:lineRule="auto"/>
        <w:ind w:firstLine="0" w:firstLineChars="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中国潜水救捞行业协会：</w:t>
      </w:r>
    </w:p>
    <w:p>
      <w:pPr>
        <w:pStyle w:val="5"/>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rPr>
        <w:t>根据《中国潜水</w:t>
      </w:r>
      <w:r>
        <w:rPr>
          <w:rFonts w:hint="eastAsia" w:ascii="仿宋" w:hAnsi="仿宋" w:eastAsia="仿宋" w:cs="仿宋"/>
          <w:sz w:val="32"/>
          <w:szCs w:val="32"/>
          <w:lang w:val="en-US" w:eastAsia="zh-CN"/>
        </w:rPr>
        <w:t>救捞</w:t>
      </w:r>
      <w:r>
        <w:rPr>
          <w:rFonts w:hint="eastAsia" w:ascii="仿宋" w:hAnsi="仿宋" w:eastAsia="仿宋" w:cs="仿宋"/>
          <w:sz w:val="32"/>
          <w:szCs w:val="32"/>
          <w:lang w:val="en-US"/>
        </w:rPr>
        <w:t>行业专业技术人才评价实施细则》</w:t>
      </w:r>
      <w:r>
        <w:rPr>
          <w:rFonts w:hint="eastAsia" w:ascii="仿宋" w:hAnsi="仿宋" w:eastAsia="仿宋" w:cs="仿宋"/>
          <w:b w:val="0"/>
          <w:sz w:val="32"/>
          <w:szCs w:val="32"/>
          <w:lang w:val="en-US" w:eastAsia="zh-CN"/>
        </w:rPr>
        <w:t>第十四条</w:t>
      </w:r>
      <w:r>
        <w:rPr>
          <w:rFonts w:hint="eastAsia" w:ascii="仿宋" w:hAnsi="仿宋" w:eastAsia="仿宋" w:cs="仿宋"/>
          <w:sz w:val="32"/>
          <w:szCs w:val="32"/>
          <w:lang w:val="en-US"/>
        </w:rPr>
        <w:t>要求，</w:t>
      </w:r>
      <w:r>
        <w:rPr>
          <w:rFonts w:hint="eastAsia" w:ascii="仿宋" w:hAnsi="仿宋" w:eastAsia="仿宋" w:cs="仿宋"/>
          <w:b w:val="0"/>
          <w:sz w:val="32"/>
          <w:szCs w:val="32"/>
          <w:lang w:val="en-US" w:eastAsia="zh-CN"/>
        </w:rPr>
        <w:t>我司</w:t>
      </w:r>
      <w:r>
        <w:rPr>
          <w:rFonts w:hint="eastAsia" w:ascii="仿宋" w:hAnsi="仿宋" w:eastAsia="仿宋" w:cs="仿宋"/>
          <w:b w:val="0"/>
          <w:sz w:val="32"/>
          <w:szCs w:val="32"/>
          <w:u w:val="single"/>
          <w:lang w:val="en-US" w:eastAsia="zh-CN"/>
        </w:rPr>
        <w:t xml:space="preserve">     </w:t>
      </w:r>
      <w:r>
        <w:rPr>
          <w:rFonts w:hint="eastAsia" w:ascii="仿宋" w:hAnsi="仿宋" w:eastAsia="仿宋" w:cs="仿宋"/>
          <w:b w:val="0"/>
          <w:sz w:val="32"/>
          <w:szCs w:val="32"/>
          <w:lang w:val="en-US" w:eastAsia="zh-CN"/>
        </w:rPr>
        <w:t>同志专业技术</w:t>
      </w:r>
      <w:r>
        <w:rPr>
          <w:rFonts w:hint="eastAsia" w:ascii="仿宋" w:hAnsi="仿宋" w:eastAsia="仿宋" w:cs="仿宋"/>
          <w:sz w:val="32"/>
          <w:szCs w:val="32"/>
          <w:lang w:val="zh-CN" w:eastAsia="zh-CN"/>
        </w:rPr>
        <w:t>成绩显著、业绩突出，</w:t>
      </w:r>
      <w:r>
        <w:rPr>
          <w:rFonts w:hint="eastAsia" w:ascii="仿宋" w:hAnsi="仿宋" w:eastAsia="仿宋" w:cs="仿宋"/>
          <w:sz w:val="32"/>
          <w:szCs w:val="32"/>
          <w:lang w:val="en-US" w:eastAsia="zh-CN"/>
        </w:rPr>
        <w:t>具备第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项条件，满足推荐要求。现推荐该同志参与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年破格人才评价。</w:t>
      </w:r>
    </w:p>
    <w:p>
      <w:pPr>
        <w:pStyle w:val="5"/>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特此推荐。</w:t>
      </w:r>
    </w:p>
    <w:p>
      <w:pPr>
        <w:pStyle w:val="5"/>
        <w:ind w:firstLine="640" w:firstLineChars="200"/>
        <w:rPr>
          <w:rFonts w:hint="eastAsia" w:ascii="仿宋" w:hAnsi="仿宋" w:eastAsia="仿宋" w:cs="仿宋"/>
          <w:sz w:val="32"/>
          <w:szCs w:val="32"/>
          <w:lang w:val="en-US" w:eastAsia="zh-CN"/>
        </w:rPr>
      </w:pPr>
    </w:p>
    <w:p>
      <w:pPr>
        <w:pStyle w:val="5"/>
        <w:ind w:firstLine="640" w:firstLineChars="200"/>
        <w:rPr>
          <w:rFonts w:hint="eastAsia" w:ascii="仿宋" w:hAnsi="仿宋" w:eastAsia="仿宋" w:cs="仿宋"/>
          <w:sz w:val="32"/>
          <w:szCs w:val="32"/>
          <w:lang w:val="en-US" w:eastAsia="zh-CN"/>
        </w:rPr>
      </w:pPr>
    </w:p>
    <w:p>
      <w:pPr>
        <w:pStyle w:val="5"/>
        <w:wordWrap w:val="0"/>
        <w:spacing w:line="480" w:lineRule="auto"/>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推荐单位</w:t>
      </w: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手签）</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pStyle w:val="5"/>
        <w:spacing w:line="48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lang w:val="en-US" w:eastAsia="zh-CN"/>
        </w:rPr>
        <w:t>推荐单位</w:t>
      </w:r>
      <w:r>
        <w:rPr>
          <w:rFonts w:hint="eastAsia" w:ascii="仿宋" w:hAnsi="仿宋" w:eastAsia="仿宋" w:cs="仿宋"/>
          <w:sz w:val="32"/>
          <w:szCs w:val="32"/>
        </w:rPr>
        <w:t>盖章</w:t>
      </w:r>
      <w:r>
        <w:rPr>
          <w:rFonts w:hint="eastAsia" w:ascii="仿宋" w:hAnsi="仿宋" w:eastAsia="仿宋" w:cs="仿宋"/>
          <w:sz w:val="32"/>
          <w:szCs w:val="32"/>
          <w:lang w:val="en-US" w:eastAsia="zh-CN"/>
        </w:rPr>
        <w:t xml:space="preserve"> </w:t>
      </w:r>
    </w:p>
    <w:p>
      <w:pPr>
        <w:pStyle w:val="5"/>
        <w:spacing w:line="480" w:lineRule="auto"/>
        <w:ind w:firstLine="640" w:firstLineChars="200"/>
        <w:jc w:val="right"/>
        <w:rPr>
          <w:rFonts w:hint="eastAsia" w:ascii="仿宋" w:hAnsi="仿宋" w:eastAsia="仿宋" w:cs="仿宋"/>
          <w:sz w:val="32"/>
          <w:szCs w:val="32"/>
          <w:lang w:val="zh-CN"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after="120"/>
        <w:jc w:val="center"/>
        <w:rPr>
          <w:rFonts w:hint="eastAsia" w:cs="仿宋"/>
          <w:b w:val="0"/>
          <w:bCs w:val="0"/>
          <w:sz w:val="30"/>
          <w:szCs w:val="30"/>
          <w:lang w:val="en-US" w:eastAsia="zh-CN"/>
        </w:rPr>
      </w:pPr>
    </w:p>
    <w:p>
      <w:pPr>
        <w:spacing w:after="120"/>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附件：</w:t>
      </w:r>
      <w:r>
        <w:rPr>
          <w:rFonts w:hint="eastAsia" w:ascii="仿宋" w:hAnsi="仿宋" w:eastAsia="仿宋" w:cs="仿宋"/>
          <w:b w:val="0"/>
          <w:bCs w:val="0"/>
          <w:sz w:val="32"/>
          <w:szCs w:val="32"/>
        </w:rPr>
        <w:t>同行专家推荐意见</w:t>
      </w:r>
    </w:p>
    <w:p>
      <w:pPr>
        <w:spacing w:after="120"/>
        <w:ind w:firstLine="723" w:firstLineChars="200"/>
        <w:jc w:val="both"/>
        <w:rPr>
          <w:rFonts w:hint="eastAsia" w:ascii="宋体" w:hAnsi="宋体"/>
          <w:b/>
          <w:sz w:val="36"/>
        </w:rPr>
      </w:pPr>
    </w:p>
    <w:p>
      <w:pPr>
        <w:spacing w:after="120"/>
        <w:ind w:firstLine="723" w:firstLineChars="200"/>
        <w:jc w:val="both"/>
        <w:rPr>
          <w:rFonts w:hint="eastAsia" w:ascii="宋体" w:hAnsi="宋体"/>
          <w:b/>
          <w:sz w:val="36"/>
        </w:rPr>
      </w:pPr>
    </w:p>
    <w:p>
      <w:pPr>
        <w:spacing w:after="120"/>
        <w:ind w:firstLine="723" w:firstLineChars="200"/>
        <w:jc w:val="both"/>
        <w:rPr>
          <w:rFonts w:hint="eastAsia" w:ascii="宋体" w:hAnsi="宋体"/>
          <w:b/>
          <w:sz w:val="36"/>
        </w:rPr>
      </w:pPr>
    </w:p>
    <w:p>
      <w:pPr>
        <w:spacing w:after="120"/>
        <w:ind w:firstLine="723" w:firstLineChars="200"/>
        <w:jc w:val="both"/>
        <w:rPr>
          <w:rFonts w:hint="eastAsia" w:ascii="宋体" w:hAnsi="宋体"/>
          <w:b/>
          <w:sz w:val="36"/>
        </w:rPr>
      </w:pPr>
    </w:p>
    <w:p>
      <w:pPr>
        <w:spacing w:after="120" w:afterLines="50"/>
        <w:ind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同行专家推荐意见</w:t>
      </w:r>
    </w:p>
    <w:tbl>
      <w:tblPr>
        <w:tblStyle w:val="9"/>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35"/>
        <w:gridCol w:w="2578"/>
        <w:gridCol w:w="1740"/>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2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r>
              <w:rPr>
                <w:rFonts w:hint="eastAsia" w:ascii="仿宋" w:hAnsi="仿宋" w:eastAsia="仿宋" w:cs="仿宋"/>
                <w:sz w:val="32"/>
                <w:szCs w:val="32"/>
              </w:rPr>
              <w:t>被</w:t>
            </w:r>
            <w:r>
              <w:rPr>
                <w:rFonts w:hint="eastAsia" w:ascii="仿宋" w:hAnsi="仿宋" w:eastAsia="仿宋" w:cs="仿宋"/>
                <w:sz w:val="32"/>
                <w:szCs w:val="32"/>
                <w:lang w:val="en-US" w:eastAsia="zh-CN"/>
              </w:rPr>
              <w:t>推荐</w:t>
            </w:r>
            <w:r>
              <w:rPr>
                <w:rFonts w:hint="eastAsia" w:ascii="仿宋" w:hAnsi="仿宋" w:eastAsia="仿宋" w:cs="仿宋"/>
                <w:sz w:val="32"/>
                <w:szCs w:val="32"/>
              </w:rPr>
              <w:t>人</w:t>
            </w: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r>
              <w:rPr>
                <w:rFonts w:hint="eastAsia" w:ascii="仿宋" w:hAnsi="仿宋" w:eastAsia="仿宋" w:cs="仿宋"/>
                <w:sz w:val="32"/>
                <w:szCs w:val="32"/>
              </w:rPr>
              <w:t>姓  名</w:t>
            </w:r>
          </w:p>
        </w:tc>
        <w:tc>
          <w:tcPr>
            <w:tcW w:w="701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r>
              <w:rPr>
                <w:rFonts w:hint="eastAsia" w:ascii="仿宋" w:hAnsi="仿宋" w:eastAsia="仿宋" w:cs="仿宋"/>
                <w:sz w:val="32"/>
                <w:szCs w:val="32"/>
              </w:rPr>
              <w:t>工作单位</w:t>
            </w:r>
          </w:p>
        </w:tc>
        <w:tc>
          <w:tcPr>
            <w:tcW w:w="701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原职务</w:t>
            </w:r>
          </w:p>
        </w:tc>
        <w:tc>
          <w:tcPr>
            <w:tcW w:w="257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kern w:val="2"/>
                <w:sz w:val="32"/>
                <w:szCs w:val="32"/>
                <w:lang w:val="en-US" w:eastAsia="zh-CN" w:bidi="ar-SA"/>
              </w:rPr>
            </w:pPr>
          </w:p>
        </w:tc>
        <w:tc>
          <w:tcPr>
            <w:tcW w:w="17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推荐职务</w:t>
            </w:r>
          </w:p>
        </w:tc>
        <w:tc>
          <w:tcPr>
            <w:tcW w:w="269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28"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before="0"/>
              <w:ind w:left="113" w:right="113"/>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推荐</w:t>
            </w:r>
            <w:r>
              <w:rPr>
                <w:rFonts w:hint="eastAsia" w:ascii="仿宋" w:hAnsi="仿宋" w:eastAsia="仿宋" w:cs="仿宋"/>
                <w:sz w:val="32"/>
                <w:szCs w:val="32"/>
              </w:rPr>
              <w:t>人</w:t>
            </w: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r>
              <w:rPr>
                <w:rFonts w:hint="eastAsia" w:ascii="仿宋" w:hAnsi="仿宋" w:eastAsia="仿宋" w:cs="仿宋"/>
                <w:sz w:val="32"/>
                <w:szCs w:val="32"/>
              </w:rPr>
              <w:t>姓   名</w:t>
            </w:r>
          </w:p>
        </w:tc>
        <w:tc>
          <w:tcPr>
            <w:tcW w:w="701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r>
              <w:rPr>
                <w:rFonts w:hint="eastAsia" w:ascii="仿宋" w:hAnsi="仿宋" w:eastAsia="仿宋" w:cs="仿宋"/>
                <w:sz w:val="32"/>
                <w:szCs w:val="32"/>
              </w:rPr>
              <w:t>工作单位</w:t>
            </w:r>
          </w:p>
        </w:tc>
        <w:tc>
          <w:tcPr>
            <w:tcW w:w="701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专业职</w:t>
            </w:r>
            <w:r>
              <w:rPr>
                <w:rFonts w:hint="eastAsia" w:ascii="仿宋" w:hAnsi="仿宋" w:eastAsia="仿宋" w:cs="仿宋"/>
                <w:sz w:val="32"/>
                <w:szCs w:val="32"/>
                <w:lang w:val="en-US" w:eastAsia="zh-CN"/>
              </w:rPr>
              <w:t>务及</w:t>
            </w:r>
          </w:p>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获评时间</w:t>
            </w:r>
          </w:p>
        </w:tc>
        <w:tc>
          <w:tcPr>
            <w:tcW w:w="701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8" w:hRule="atLeast"/>
          <w:jc w:val="center"/>
        </w:trPr>
        <w:tc>
          <w:tcPr>
            <w:tcW w:w="9680" w:type="dxa"/>
            <w:gridSpan w:val="5"/>
            <w:noWrap w:val="0"/>
            <w:vAlign w:val="top"/>
          </w:tcPr>
          <w:p>
            <w:pPr>
              <w:spacing w:before="120"/>
              <w:jc w:val="center"/>
              <w:rPr>
                <w:rFonts w:hint="eastAsia" w:ascii="仿宋" w:hAnsi="仿宋" w:eastAsia="仿宋" w:cs="仿宋"/>
                <w:sz w:val="32"/>
                <w:szCs w:val="32"/>
              </w:rPr>
            </w:pPr>
            <w:r>
              <w:rPr>
                <w:rFonts w:hint="eastAsia" w:ascii="仿宋" w:hAnsi="仿宋" w:eastAsia="仿宋" w:cs="仿宋"/>
                <w:sz w:val="32"/>
                <w:szCs w:val="32"/>
              </w:rPr>
              <w:t>评议意见和推荐专业技术职务建议</w:t>
            </w:r>
          </w:p>
          <w:p>
            <w:pPr>
              <w:spacing w:before="12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可附页</w:t>
            </w:r>
            <w:r>
              <w:rPr>
                <w:rFonts w:hint="eastAsia" w:ascii="仿宋" w:hAnsi="仿宋" w:eastAsia="仿宋" w:cs="仿宋"/>
                <w:sz w:val="32"/>
                <w:szCs w:val="32"/>
                <w:lang w:eastAsia="zh-CN"/>
              </w:rPr>
              <w:t>）</w:t>
            </w:r>
          </w:p>
          <w:p>
            <w:pPr>
              <w:spacing w:before="120"/>
              <w:rPr>
                <w:rFonts w:hint="eastAsia" w:ascii="仿宋" w:hAnsi="仿宋" w:eastAsia="仿宋" w:cs="仿宋"/>
                <w:sz w:val="32"/>
                <w:szCs w:val="32"/>
                <w:lang w:eastAsia="zh-CN"/>
              </w:rPr>
            </w:pPr>
          </w:p>
          <w:p>
            <w:pPr>
              <w:spacing w:before="120"/>
              <w:rPr>
                <w:rFonts w:hint="eastAsia" w:ascii="仿宋" w:hAnsi="仿宋" w:eastAsia="仿宋" w:cs="仿宋"/>
                <w:sz w:val="32"/>
                <w:szCs w:val="32"/>
                <w:lang w:eastAsia="zh-CN"/>
              </w:rPr>
            </w:pPr>
          </w:p>
          <w:p>
            <w:pPr>
              <w:spacing w:before="120"/>
              <w:rPr>
                <w:rFonts w:hint="eastAsia" w:ascii="仿宋" w:hAnsi="仿宋" w:eastAsia="仿宋" w:cs="仿宋"/>
                <w:sz w:val="32"/>
                <w:szCs w:val="32"/>
              </w:rPr>
            </w:pPr>
          </w:p>
          <w:p>
            <w:pPr>
              <w:spacing w:before="120"/>
              <w:rPr>
                <w:rFonts w:hint="eastAsia" w:ascii="仿宋" w:hAnsi="仿宋" w:eastAsia="仿宋" w:cs="仿宋"/>
                <w:sz w:val="32"/>
                <w:szCs w:val="32"/>
              </w:rPr>
            </w:pPr>
          </w:p>
          <w:p>
            <w:pPr>
              <w:wordWrap w:val="0"/>
              <w:spacing w:before="12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推荐人签字：            </w:t>
            </w:r>
          </w:p>
          <w:p>
            <w:pPr>
              <w:wordWrap w:val="0"/>
              <w:spacing w:before="120"/>
              <w:jc w:val="right"/>
              <w:rPr>
                <w:rFonts w:hint="default" w:ascii="仿宋" w:hAnsi="仿宋" w:eastAsia="仿宋" w:cs="仿宋"/>
                <w:sz w:val="32"/>
                <w:szCs w:val="32"/>
                <w:lang w:val="en-US"/>
              </w:rPr>
            </w:pPr>
            <w:r>
              <w:rPr>
                <w:rFonts w:hint="eastAsia" w:ascii="仿宋" w:hAnsi="仿宋" w:eastAsia="仿宋" w:cs="仿宋"/>
                <w:sz w:val="32"/>
                <w:szCs w:val="32"/>
                <w:lang w:val="en-US" w:eastAsia="zh-CN"/>
              </w:rPr>
              <w:t xml:space="preserve">                 年     月    日 </w:t>
            </w:r>
          </w:p>
          <w:p>
            <w:pPr>
              <w:spacing w:before="120"/>
              <w:rPr>
                <w:rFonts w:hint="eastAsia" w:ascii="仿宋" w:hAnsi="仿宋" w:eastAsia="仿宋" w:cs="仿宋"/>
                <w:sz w:val="32"/>
                <w:szCs w:val="32"/>
              </w:rPr>
            </w:pPr>
          </w:p>
        </w:tc>
      </w:tr>
    </w:tbl>
    <w:p/>
    <w:sectPr>
      <w:pgSz w:w="11906" w:h="16838"/>
      <w:pgMar w:top="1701"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10119995</wp:posOffset>
              </wp:positionV>
              <wp:extent cx="547370" cy="20510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47370" cy="205105"/>
                      </a:xfrm>
                      <a:prstGeom prst="rect">
                        <a:avLst/>
                      </a:prstGeom>
                      <a:noFill/>
                      <a:ln>
                        <a:noFill/>
                      </a:ln>
                    </wps:spPr>
                    <wps:txbx>
                      <w:txbxContent>
                        <w:p>
                          <w:pPr>
                            <w:spacing w:before="12"/>
                            <w:ind w:left="40"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p>
                      </w:txbxContent>
                    </wps:txbx>
                    <wps:bodyPr lIns="0" tIns="0" rIns="0" bIns="0" upright="1"/>
                  </wps:wsp>
                </a:graphicData>
              </a:graphic>
            </wp:anchor>
          </w:drawing>
        </mc:Choice>
        <mc:Fallback>
          <w:pict>
            <v:shape id="文本框 1" o:spid="_x0000_s1026" o:spt="202" type="#_x0000_t202" style="position:absolute;left:0pt;margin-left:291.15pt;margin-top:796.85pt;height:16.15pt;width:43.1pt;mso-position-horizontal-relative:page;mso-position-vertical-relative:page;z-index:-251657216;mso-width-relative:page;mso-height-relative:page;" filled="f" stroked="f" coordsize="21600,21600" o:gfxdata="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FEmrdsAAAANAQAADwAAAAAAAAABACAAAAAiAAAAZHJzL2Rvd25yZXYueG1sUEsB&#10;AhQAFAAAAAgAh07iQBCTOmC5AQAAcQMAAA4AAAAAAAAAAQAgAAAAKgEAAGRycy9lMm9Eb2MueG1s&#10;UEsFBgAAAAAGAAYAWQEAAFUFAAAAAA==&#10;">
              <v:fill on="f" focussize="0,0"/>
              <v:stroke on="f"/>
              <v:imagedata o:title=""/>
              <o:lock v:ext="edit" aspectratio="f"/>
              <v:textbox inset="0mm,0mm,0mm,0mm">
                <w:txbxContent>
                  <w:p>
                    <w:pPr>
                      <w:spacing w:before="12"/>
                      <w:ind w:left="40"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page">
                <wp:posOffset>3697605</wp:posOffset>
              </wp:positionH>
              <wp:positionV relativeFrom="page">
                <wp:posOffset>10119995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1"/>
                            </w:rPr>
                          </w:pPr>
                          <w:r>
                            <w:fldChar w:fldCharType="begin"/>
                          </w:r>
                          <w:r>
                            <w:rPr>
                              <w:rStyle w:val="11"/>
                            </w:rPr>
                            <w:instrText xml:space="preserve">PAGE  </w:instrText>
                          </w:r>
                          <w:r>
                            <w:fldChar w:fldCharType="separate"/>
                          </w:r>
                          <w:r>
                            <w:rPr>
                              <w:rStyle w:val="11"/>
                            </w:rPr>
                            <w:t>10</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1.15pt;margin-top:796.85pt;height:144pt;width:144pt;mso-position-horizontal-relative:page;mso-position-vertical-relative:page;mso-wrap-style:none;z-index:251660288;mso-width-relative:page;mso-height-relative:page;" filled="f" stroked="f" coordsize="21600,21600" o:gfxdata="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aiFZ3ZAAAADQ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10</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page">
                <wp:posOffset>3697605</wp:posOffset>
              </wp:positionH>
              <wp:positionV relativeFrom="page">
                <wp:posOffset>10119995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1.15pt;margin-top:796.85pt;height:144pt;width:144pt;mso-position-horizontal-relative:page;mso-position-vertical-relative:page;mso-wrap-style:none;z-index:251661312;mso-width-relative:page;mso-height-relative:page;" filled="f" stroked="f" coordsize="21600,21600" o:gfxdata="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ohWd2QAAAA0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11</w:t>
                    </w:r>
                    <w:r>
                      <w:fldChar w:fldCharType="end"/>
                    </w:r>
                  </w:p>
                </w:txbxContent>
              </v:textbox>
            </v:shape>
          </w:pict>
        </mc:Fallback>
      </mc:AlternateContent>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page">
                <wp:posOffset>3697605</wp:posOffset>
              </wp:positionH>
              <wp:positionV relativeFrom="page">
                <wp:posOffset>10119995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1"/>
                            </w:rPr>
                          </w:pPr>
                          <w:r>
                            <w:fldChar w:fldCharType="begin"/>
                          </w:r>
                          <w:r>
                            <w:rPr>
                              <w:rStyle w:val="11"/>
                            </w:rPr>
                            <w:instrText xml:space="preserve">PAGE  </w:instrText>
                          </w:r>
                          <w:r>
                            <w:fldChar w:fldCharType="separate"/>
                          </w:r>
                          <w:r>
                            <w:rPr>
                              <w:rStyle w:val="11"/>
                            </w:rPr>
                            <w:t>12</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1.15pt;margin-top:796.85pt;height:144pt;width:144pt;mso-position-horizontal-relative:page;mso-position-vertical-relative:page;mso-wrap-style:none;z-index:251662336;mso-width-relative:page;mso-height-relative:page;" filled="f" stroked="f" coordsize="21600,21600" o:gfxdata="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ohWd2QAAAA0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12</w:t>
                    </w:r>
                    <w:r>
                      <w:fldChar w:fldCharType="end"/>
                    </w:r>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D15F1"/>
    <w:multiLevelType w:val="singleLevel"/>
    <w:tmpl w:val="D4BD15F1"/>
    <w:lvl w:ilvl="0" w:tentative="0">
      <w:start w:val="1"/>
      <w:numFmt w:val="decimal"/>
      <w:lvlText w:val="%1."/>
      <w:lvlJc w:val="left"/>
      <w:pPr>
        <w:tabs>
          <w:tab w:val="left" w:pos="420"/>
        </w:tabs>
        <w:ind w:left="845" w:hanging="425"/>
      </w:pPr>
      <w:rPr>
        <w:rFonts w:hint="default"/>
      </w:rPr>
    </w:lvl>
  </w:abstractNum>
  <w:abstractNum w:abstractNumId="1">
    <w:nsid w:val="252F747A"/>
    <w:multiLevelType w:val="multilevel"/>
    <w:tmpl w:val="252F747A"/>
    <w:lvl w:ilvl="0" w:tentative="0">
      <w:start w:val="1"/>
      <w:numFmt w:val="chineseCountingThousand"/>
      <w:pStyle w:val="4"/>
      <w:lvlText w:val="(%1)"/>
      <w:lvlJc w:val="left"/>
      <w:pPr>
        <w:tabs>
          <w:tab w:val="left" w:pos="420"/>
        </w:tabs>
        <w:ind w:left="840" w:hanging="420"/>
      </w:pPr>
      <w:rPr>
        <w:rFonts w:hint="eastAsia" w:ascii="仿宋" w:hAnsi="仿宋" w:eastAsia="仿宋" w:cs="仿宋"/>
        <w:b/>
        <w:bCs/>
        <w:i w:val="0"/>
        <w:iCs w:val="0"/>
        <w:caps w:val="0"/>
        <w:strike w:val="0"/>
        <w:dstrike w:val="0"/>
        <w:outline w:val="0"/>
        <w:shadow w:val="0"/>
        <w:emboss w:val="0"/>
        <w:imprint w:val="0"/>
        <w:vanish w:val="0"/>
        <w:spacing w:val="0"/>
        <w:position w:val="0"/>
        <w:sz w:val="32"/>
        <w:szCs w:val="32"/>
        <w:u w:val="none"/>
        <w:vertAlign w:val="baseline"/>
        <w14:ligatures w14:val="none"/>
        <w14:numForm w14:val="default"/>
        <w14:numSpacing w14:val="default"/>
        <w14:cntxtalts w14:val="0"/>
      </w:rPr>
    </w:lvl>
    <w:lvl w:ilvl="1" w:tentative="0">
      <w:start w:val="1"/>
      <w:numFmt w:val="lowerLetter"/>
      <w:lvlText w:val="%2)"/>
      <w:lvlJc w:val="left"/>
      <w:pPr>
        <w:tabs>
          <w:tab w:val="left" w:pos="420"/>
        </w:tabs>
        <w:ind w:left="1260" w:hanging="420"/>
      </w:pPr>
      <w:rPr>
        <w:rFonts w:hint="eastAsia"/>
      </w:rPr>
    </w:lvl>
    <w:lvl w:ilvl="2" w:tentative="0">
      <w:start w:val="1"/>
      <w:numFmt w:val="lowerRoman"/>
      <w:lvlText w:val="%3."/>
      <w:lvlJc w:val="right"/>
      <w:pPr>
        <w:tabs>
          <w:tab w:val="left" w:pos="420"/>
        </w:tabs>
        <w:ind w:left="1680" w:hanging="420"/>
      </w:pPr>
      <w:rPr>
        <w:rFonts w:hint="eastAsia"/>
      </w:rPr>
    </w:lvl>
    <w:lvl w:ilvl="3" w:tentative="0">
      <w:start w:val="1"/>
      <w:numFmt w:val="decimal"/>
      <w:lvlText w:val="%4."/>
      <w:lvlJc w:val="left"/>
      <w:pPr>
        <w:tabs>
          <w:tab w:val="left" w:pos="420"/>
        </w:tabs>
        <w:ind w:left="2100" w:hanging="420"/>
      </w:pPr>
      <w:rPr>
        <w:rFonts w:hint="eastAsia"/>
      </w:rPr>
    </w:lvl>
    <w:lvl w:ilvl="4" w:tentative="0">
      <w:start w:val="1"/>
      <w:numFmt w:val="lowerLetter"/>
      <w:lvlText w:val="%5)"/>
      <w:lvlJc w:val="left"/>
      <w:pPr>
        <w:tabs>
          <w:tab w:val="left" w:pos="420"/>
        </w:tabs>
        <w:ind w:left="2520" w:hanging="420"/>
      </w:pPr>
      <w:rPr>
        <w:rFonts w:hint="eastAsia"/>
      </w:rPr>
    </w:lvl>
    <w:lvl w:ilvl="5" w:tentative="0">
      <w:start w:val="1"/>
      <w:numFmt w:val="lowerRoman"/>
      <w:lvlText w:val="%6."/>
      <w:lvlJc w:val="right"/>
      <w:pPr>
        <w:tabs>
          <w:tab w:val="left" w:pos="420"/>
        </w:tabs>
        <w:ind w:left="2940" w:hanging="420"/>
      </w:pPr>
      <w:rPr>
        <w:rFonts w:hint="eastAsia"/>
      </w:rPr>
    </w:lvl>
    <w:lvl w:ilvl="6" w:tentative="0">
      <w:start w:val="1"/>
      <w:numFmt w:val="decimal"/>
      <w:lvlText w:val="%7."/>
      <w:lvlJc w:val="left"/>
      <w:pPr>
        <w:tabs>
          <w:tab w:val="left" w:pos="420"/>
        </w:tabs>
        <w:ind w:left="3360" w:hanging="420"/>
      </w:pPr>
      <w:rPr>
        <w:rFonts w:hint="eastAsia"/>
      </w:rPr>
    </w:lvl>
    <w:lvl w:ilvl="7" w:tentative="0">
      <w:start w:val="1"/>
      <w:numFmt w:val="lowerLetter"/>
      <w:lvlText w:val="%8)"/>
      <w:lvlJc w:val="left"/>
      <w:pPr>
        <w:tabs>
          <w:tab w:val="left" w:pos="420"/>
        </w:tabs>
        <w:ind w:left="3780" w:hanging="420"/>
      </w:pPr>
      <w:rPr>
        <w:rFonts w:hint="eastAsia"/>
      </w:rPr>
    </w:lvl>
    <w:lvl w:ilvl="8" w:tentative="0">
      <w:start w:val="1"/>
      <w:numFmt w:val="lowerRoman"/>
      <w:lvlText w:val="%9."/>
      <w:lvlJc w:val="right"/>
      <w:pPr>
        <w:tabs>
          <w:tab w:val="left" w:pos="420"/>
        </w:tabs>
        <w:ind w:left="420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ZjU2Mzc1ZmJkOGRlMDQ5MWViN2JhY2ZkMzg2ZGEifQ=="/>
  </w:docVars>
  <w:rsids>
    <w:rsidRoot w:val="00000000"/>
    <w:rsid w:val="00574A2A"/>
    <w:rsid w:val="078D4CA5"/>
    <w:rsid w:val="08FE41CD"/>
    <w:rsid w:val="093B1AB4"/>
    <w:rsid w:val="09D24832"/>
    <w:rsid w:val="0D3E0307"/>
    <w:rsid w:val="122A64E4"/>
    <w:rsid w:val="1EDD2072"/>
    <w:rsid w:val="23272B22"/>
    <w:rsid w:val="2522005D"/>
    <w:rsid w:val="26CE4C45"/>
    <w:rsid w:val="2ADC67E5"/>
    <w:rsid w:val="2B25495E"/>
    <w:rsid w:val="2B2A1401"/>
    <w:rsid w:val="3146250A"/>
    <w:rsid w:val="37390F11"/>
    <w:rsid w:val="3C196E25"/>
    <w:rsid w:val="3C356139"/>
    <w:rsid w:val="3D00242F"/>
    <w:rsid w:val="40642FB6"/>
    <w:rsid w:val="41D578F4"/>
    <w:rsid w:val="4865331D"/>
    <w:rsid w:val="48F97648"/>
    <w:rsid w:val="52291B63"/>
    <w:rsid w:val="527D6C77"/>
    <w:rsid w:val="53BB7C8B"/>
    <w:rsid w:val="5555234F"/>
    <w:rsid w:val="58B56195"/>
    <w:rsid w:val="5BDC151A"/>
    <w:rsid w:val="5F826873"/>
    <w:rsid w:val="62C60519"/>
    <w:rsid w:val="69146BA7"/>
    <w:rsid w:val="6B3E01D5"/>
    <w:rsid w:val="70130EFD"/>
    <w:rsid w:val="71C553F0"/>
    <w:rsid w:val="72BC1EDB"/>
    <w:rsid w:val="746C45BE"/>
    <w:rsid w:val="74B776E9"/>
    <w:rsid w:val="75B076B0"/>
    <w:rsid w:val="7D7A4D5A"/>
    <w:rsid w:val="7ECA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100" w:afterAutospacing="1"/>
      <w:jc w:val="center"/>
      <w:outlineLvl w:val="0"/>
    </w:pPr>
    <w:rPr>
      <w:rFonts w:ascii="黑体" w:hAnsi="黑体" w:eastAsia="黑体" w:cs="Times New Roman"/>
      <w:b/>
      <w:bCs/>
      <w:kern w:val="44"/>
      <w:sz w:val="32"/>
      <w:szCs w:val="32"/>
    </w:rPr>
  </w:style>
  <w:style w:type="paragraph" w:styleId="3">
    <w:name w:val="heading 2"/>
    <w:basedOn w:val="1"/>
    <w:next w:val="1"/>
    <w:link w:val="12"/>
    <w:autoRedefine/>
    <w:semiHidden/>
    <w:unhideWhenUsed/>
    <w:qFormat/>
    <w:uiPriority w:val="0"/>
    <w:pPr>
      <w:keepNext/>
      <w:keepLines/>
      <w:spacing w:after="25" w:afterLines="25" w:line="240" w:lineRule="auto"/>
      <w:ind w:firstLine="1441" w:firstLineChars="200"/>
      <w:outlineLvl w:val="1"/>
    </w:pPr>
    <w:rPr>
      <w:rFonts w:ascii="Times New Roman" w:hAnsi="Times New Roman" w:cs="Times New Roman"/>
      <w:b/>
      <w:bCs/>
      <w:szCs w:val="32"/>
    </w:rPr>
  </w:style>
  <w:style w:type="paragraph" w:styleId="4">
    <w:name w:val="heading 3"/>
    <w:basedOn w:val="1"/>
    <w:next w:val="1"/>
    <w:link w:val="13"/>
    <w:autoRedefine/>
    <w:semiHidden/>
    <w:unhideWhenUsed/>
    <w:qFormat/>
    <w:uiPriority w:val="0"/>
    <w:pPr>
      <w:keepNext/>
      <w:keepLines/>
      <w:numPr>
        <w:ilvl w:val="0"/>
        <w:numId w:val="1"/>
      </w:numPr>
      <w:spacing w:before="260" w:after="260" w:line="300" w:lineRule="auto"/>
      <w:ind w:left="839"/>
      <w:outlineLvl w:val="2"/>
    </w:pPr>
    <w:rPr>
      <w:rFonts w:asciiTheme="minorAscii" w:hAnsiTheme="minorAscii" w:eastAsiaTheme="minorEastAsia"/>
      <w:b/>
      <w:bCs/>
      <w:sz w:val="28"/>
      <w:szCs w:val="28"/>
    </w:rPr>
  </w:style>
  <w:style w:type="character" w:default="1" w:styleId="10">
    <w:name w:val="Default Paragraph Font"/>
    <w:autoRedefine/>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25" w:afterLines="25" w:afterAutospacing="0" w:line="240" w:lineRule="auto"/>
      <w:ind w:firstLine="640" w:firstLineChars="200"/>
    </w:pPr>
    <w:rPr>
      <w:rFonts w:ascii="Times New Roman" w:hAnsi="Times New Roman" w:cs="Times New Roman"/>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0"/>
    <w:pPr>
      <w:spacing w:line="300" w:lineRule="auto"/>
    </w:pPr>
    <w:rPr>
      <w:rFonts w:eastAsia="仿宋" w:asciiTheme="minorAscii" w:hAnsiTheme="minorAscii"/>
      <w:sz w:val="28"/>
    </w:rPr>
  </w:style>
  <w:style w:type="character" w:styleId="11">
    <w:name w:val="page number"/>
    <w:basedOn w:val="10"/>
    <w:autoRedefine/>
    <w:qFormat/>
    <w:uiPriority w:val="0"/>
  </w:style>
  <w:style w:type="character" w:customStyle="1" w:styleId="12">
    <w:name w:val="标题 2 字符"/>
    <w:basedOn w:val="10"/>
    <w:link w:val="3"/>
    <w:autoRedefine/>
    <w:qFormat/>
    <w:uiPriority w:val="0"/>
    <w:rPr>
      <w:rFonts w:ascii="Times New Roman" w:hAnsi="Times New Roman" w:eastAsia="仿宋" w:cs="Times New Roman"/>
      <w:b/>
      <w:bCs/>
      <w:kern w:val="2"/>
      <w:sz w:val="32"/>
      <w:szCs w:val="32"/>
    </w:rPr>
  </w:style>
  <w:style w:type="character" w:customStyle="1" w:styleId="13">
    <w:name w:val="标题 3 字符"/>
    <w:basedOn w:val="10"/>
    <w:link w:val="4"/>
    <w:autoRedefine/>
    <w:qFormat/>
    <w:uiPriority w:val="0"/>
    <w:rPr>
      <w:rFonts w:asciiTheme="minorAscii" w:hAnsiTheme="minorAscii" w:eastAsiaTheme="minorEastAsia" w:cstheme="minorBidi"/>
      <w:b/>
      <w:bCs/>
      <w:kern w:val="2"/>
      <w:sz w:val="28"/>
      <w:szCs w:val="28"/>
    </w:rPr>
  </w:style>
  <w:style w:type="paragraph" w:customStyle="1" w:styleId="14">
    <w:name w:val="Table Paragraph"/>
    <w:basedOn w:val="1"/>
    <w:autoRedefine/>
    <w:qFormat/>
    <w:uiPriority w:val="1"/>
    <w:pPr>
      <w:ind w:left="107"/>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8670</Words>
  <Characters>8799</Characters>
  <Lines>0</Lines>
  <Paragraphs>0</Paragraphs>
  <TotalTime>149</TotalTime>
  <ScaleCrop>false</ScaleCrop>
  <LinksUpToDate>false</LinksUpToDate>
  <CharactersWithSpaces>9791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2023-03-21T02:48:00Z</dcterms:created>
  <dc:creator>11240</dc:creator>
  <cp:lastModifiedBy>0.0</cp:lastModifiedBy>
  <dcterms:modified xsi:type="dcterms:W3CDTF">2024-03-06T08:14:57Z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BCEF434F6CBD40A293A3BFDC8DD2605B_13</vt:lpwstr>
  </property>
</Properties>
</file>